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707537" cy="832092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24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right="24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24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begin"/>
        <w:instrText xml:space="preserve"> DOCPROPERTY "Title"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&amp; Design Specification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Global Assess Management System (GAMS)</w:t>
      </w:r>
    </w:p>
    <w:p w:rsidR="00000000" w:rsidDel="00000000" w:rsidP="00000000" w:rsidRDefault="00000000" w:rsidRPr="00000000" w14:paraId="00000008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Version: 1.0</w:t>
      </w:r>
    </w:p>
    <w:p w:rsidR="00000000" w:rsidDel="00000000" w:rsidP="00000000" w:rsidRDefault="00000000" w:rsidRPr="00000000" w14:paraId="00000009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89" w:lineRule="auto"/>
        <w:ind w:left="2526" w:right="217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Hanoi, August 2022 –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w5vkgh48svm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of Changes</w:t>
      </w:r>
    </w:p>
    <w:tbl>
      <w:tblPr>
        <w:tblStyle w:val="Table1"/>
        <w:tblW w:w="9795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840"/>
        <w:gridCol w:w="960"/>
        <w:gridCol w:w="3705"/>
        <w:gridCol w:w="3300"/>
        <w:tblGridChange w:id="0">
          <w:tblGrid>
            <w:gridCol w:w="990"/>
            <w:gridCol w:w="840"/>
            <w:gridCol w:w="960"/>
            <w:gridCol w:w="3705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6e25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tungtnhe140085, hiepcvhe180139, manhndthe181128, hieunvhe182603, quangddhe191228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context diagram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17/5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tungtnhe140085, hiepcvhe180139, manhndthe181128, hieunvhe182603, quangddhe191228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 Actors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tungtnhe140085, hiepcvhe180139, manhndthe181128, hieunvhe182603, quangddhe191228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21/5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tungtnhe140085, hiepcvhe180139, manhndthe181128, hieunvhe182603, quangddhe191228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description for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27/5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tungtnhe140085, hiepcvhe180139, manhndthe181128, hieunvhe182603, quangddhe191228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database design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before="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before="80" w:lineRule="auto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id w:val="-154129527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w5vkgh48svm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Record of Changes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a8ks85dbno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9ox412i65z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System Context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c8v6yw6lcx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v7njl40di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Actors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dbb9gr52qr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Diagrams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qad4nfpop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Descriptions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ygnv5fzj1y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Functionalities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18p13maxig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Screens Flow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1saps5jhh2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Screen Authorization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eq1xjcfxyo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Non-UI Functions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bvoxbz6au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Functional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tt532h4isu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Feature Name1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k3yuodvmxj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SubFeature Name1.1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73m3xb5gf9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SubFeature Name1.2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qew85m8efx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User Authentication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kkynhuyg8j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User Register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iwgnuk89a2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User Login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lp5e9a4je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Password Reset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9aeqqlr7fk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User Profile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i1uw9ubus9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System Administration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bpxuz9v8m2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Master Data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von3w2hq9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User Management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0ygalohpe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System Design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r1jzvx32ya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Database Design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0p8v1wq09b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Database Schema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t1kkonj81f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Table Descriptions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aoafhkf7w4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Code Packages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ualxou62l8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Package Diagram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50"/>
            </w:tabs>
            <w:spacing w:after="100" w:before="0" w:line="240" w:lineRule="auto"/>
            <w:ind w:left="440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7hjod7vgyb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Package Descriptions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heading=h.ta8ks85dbno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Overview</w:t>
      </w:r>
    </w:p>
    <w:p w:rsidR="00000000" w:rsidDel="00000000" w:rsidP="00000000" w:rsidRDefault="00000000" w:rsidRPr="00000000" w14:paraId="0000007A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99ox412i65zw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System Context </w:t>
        <w:br w:type="textWrapping"/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Technical Store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is a web-based commerce system designed to provide customers with an online platform for browsing, configuring, and purchasing computer components, pre-built PCs, and full custom PC build services. The system replaces traditional offline sales models with a centralized, automated solution that supports real-time inventory updates, secure online payments, and integrated shipping services.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i w:val="1"/>
          <w:color w:val="4a86e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rtl w:val="0"/>
        </w:rPr>
        <w:t xml:space="preserve">Note: Add Employee, remove notification, Shipping (shipper riêng của shop),  change Supplier , add AI suggestion for building comp</w:t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4381500"/>
            <wp:effectExtent b="0" l="0" r="0" t="0"/>
            <wp:docPr id="2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qc8v6yw6lcxi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User Requirements</w:t>
      </w:r>
    </w:p>
    <w:p w:rsidR="00000000" w:rsidDel="00000000" w:rsidP="00000000" w:rsidRDefault="00000000" w:rsidRPr="00000000" w14:paraId="00000086">
      <w:pPr>
        <w:pStyle w:val="Heading3"/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38v7njl40di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2400"/>
        <w:gridCol w:w="5670"/>
        <w:tblGridChange w:id="0">
          <w:tblGrid>
            <w:gridCol w:w="705"/>
            <w:gridCol w:w="2400"/>
            <w:gridCol w:w="56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End-user who browses, adds items, places orders, and provides feedback.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Oversees product catalog, shipping assignments, dashboard insights, and tasks.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Handles promotions, processes orders, and manages customer feedback.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Shipper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External delivery entity that fulfills and updates shipping requests.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Creates and manages blog content and marketing campaigns, monitors engagement.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Manages high-level administrative roles, permissions, and overall system control.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VNPay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External payment gateway that handles transactions securely.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SMS/Email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Sends notifications (e.g., order updates, marketing emails) to users.</w:t>
            </w:r>
          </w:p>
        </w:tc>
      </w:tr>
    </w:tbl>
    <w:p w:rsidR="00000000" w:rsidDel="00000000" w:rsidP="00000000" w:rsidRDefault="00000000" w:rsidRPr="00000000" w14:paraId="000000A3">
      <w:pPr>
        <w:spacing w:after="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9uw0t36x9hth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Diagrams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[A use case (UC) 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Following are some questions you might ask to help user representatives identify use cases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59" w:lineRule="auto"/>
        <w:ind w:left="426" w:hanging="283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What will the actor use the system for?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line="259" w:lineRule="auto"/>
        <w:ind w:left="426" w:hanging="283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Will the actor create, store, change, remove, or read data in the system?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59" w:lineRule="auto"/>
        <w:ind w:left="426" w:hanging="283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Will the actor need to inform the system about external events or changes?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after="160" w:line="259" w:lineRule="auto"/>
        <w:ind w:left="426" w:hanging="283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Will the actor need to be informed about certain occurrences in the system?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In this section, you need to provide the UC diagram(s) to show the actor-UCs and UC-UC relationships like the sample below. You can have multiple UC diagrams for the system, each diagram is for one actor or one workflow]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2.2.1. UC’s for Customers</w:t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4595813" cy="7111874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7111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2.2.2 UC’s for Manager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5335781" cy="5312379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5781" cy="531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2.2.3 UC’s for Staff</w:t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4352925" cy="4467225"/>
            <wp:effectExtent b="0" l="0" r="0" t="0"/>
            <wp:docPr id="2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2.2.5 UC’s for Marketing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4476750" cy="340042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2.2.6 UC’s for Admin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4438650" cy="342900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4"/>
          <w:szCs w:val="24"/>
          <w:rtl w:val="0"/>
        </w:rPr>
        <w:t xml:space="preserve">2.2.7 UC’s for Shipper</w:t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f5496"/>
          <w:sz w:val="32"/>
          <w:szCs w:val="32"/>
        </w:rPr>
        <w:drawing>
          <wp:inline distB="114300" distT="114300" distL="114300" distR="114300">
            <wp:extent cx="4676775" cy="2733675"/>
            <wp:effectExtent b="0" l="0" r="0" t="0"/>
            <wp:docPr id="2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a87hg3w8fnh5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Descriptions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[This part describes the use cases, you can follow the table form as below]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725"/>
        <w:gridCol w:w="1950"/>
        <w:gridCol w:w="5715"/>
        <w:tblGridChange w:id="0">
          <w:tblGrid>
            <w:gridCol w:w="795"/>
            <w:gridCol w:w="1725"/>
            <w:gridCol w:w="1950"/>
            <w:gridCol w:w="57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Actor(s)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4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Description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[Use Case Name]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 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[Brief description for each UC in the form of “As a &lt;type of user&gt;, I want &lt;some goal&gt; so that &lt;some reasons&gt;” or in other form that we can have overall understanding of the UC]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Sign 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Guest, I want to sign up so that I can create an account and access full features.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/ Staff / Manager / 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user, I want to log into the system so that I can access my personal features.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Browse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Guest / 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visitor, I want to browse products so that I can view what's available before purchasing.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Customer, I want to add products to my cart so that I can purchase them later.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Place 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Customer, I want to place an order so that I can buy the products I selected.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Customer, I want to make a payment so that I can complete my purchase.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Products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manage products so that I can keep the catalog updated.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Process Orders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Staff, I want to process orders so that customer orders can be fulfilled.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Delivery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Shipper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Shipper, I want to update the delivery status so that customers are informed.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Give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Customer, I want to give feedback so that I can share my experience with others.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Promotion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create promotions so that we can attract more customers.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Promotion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Manager, I want to assign promotions to products so that discounts apply appropriately.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Campaign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Marketing staff, I want to run campaigns so that we can boost sales.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Manage Permissions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Admin, I want to manage user permissions so that roles are securely assigned.</w:t>
            </w:r>
          </w:p>
        </w:tc>
      </w:tr>
    </w:tbl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5156200"/>
            <wp:effectExtent b="0" l="0" r="0" t="0"/>
            <wp:docPr id="3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d7eo6mmt8hbn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Screen Authorization</w:t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[Provide the system roles authorization to the system features (down to screens, and event to the screen activities if applicable) in the table form as below – replace Role-Name1, Role-Name2,… with your specific system user role names]</w:t>
      </w:r>
    </w:p>
    <w:tbl>
      <w:tblPr>
        <w:tblStyle w:val="Table4"/>
        <w:tblW w:w="9214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119"/>
        <w:gridCol w:w="1417"/>
        <w:gridCol w:w="1418"/>
        <w:gridCol w:w="1559"/>
        <w:gridCol w:w="1701"/>
        <w:tblGridChange w:id="0">
          <w:tblGrid>
            <w:gridCol w:w="3119"/>
            <w:gridCol w:w="1417"/>
            <w:gridCol w:w="1418"/>
            <w:gridCol w:w="1559"/>
            <w:gridCol w:w="1701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Screen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Role-Name1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Role-Name2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Role-Name3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…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&lt;&lt;Screen Name1&gt;&gt;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&lt;&lt;Screen Activity&gt;&gt;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&lt;&lt;Screen Name2&gt;&gt;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Query All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Query Own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Add New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Update All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Update Own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Delete Data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…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6ydkmc253zz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 Non-UI Functions</w:t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Times New Roman" w:cs="Times New Roman" w:eastAsia="Times New Roman" w:hAnsi="Times New Roman"/>
          <w:color w:val="2f5496"/>
          <w:sz w:val="32"/>
          <w:szCs w:val="32"/>
        </w:rPr>
      </w:pPr>
      <w:bookmarkStart w:colFirst="0" w:colLast="0" w:name="_heading=h.mahde0po60c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6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[Provide the descriptions for the non-screen system functions, i.e batch/cron job, service, API, etc.]</w:t>
      </w:r>
    </w:p>
    <w:tbl>
      <w:tblPr>
        <w:tblStyle w:val="Table5"/>
        <w:tblW w:w="9519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74"/>
        <w:gridCol w:w="2114"/>
        <w:gridCol w:w="2346"/>
        <w:gridCol w:w="4685"/>
        <w:tblGridChange w:id="0">
          <w:tblGrid>
            <w:gridCol w:w="374"/>
            <w:gridCol w:w="2114"/>
            <w:gridCol w:w="2346"/>
            <w:gridCol w:w="4685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6">
            <w:pPr>
              <w:ind w:left="3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System Function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&lt;&lt;Feature Name&gt;&gt;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&lt;&lt;Function Name1&gt;&gt;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&lt;&lt;Function Name1 Description&gt;&gt;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E">
            <w:pPr>
              <w:ind w:left="34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60" w:line="259" w:lineRule="auto"/>
        <w:rPr>
          <w:rFonts w:ascii="Times New Roman" w:cs="Times New Roman" w:eastAsia="Times New Roman" w:hAnsi="Times New Roman"/>
        </w:rPr>
      </w:pPr>
      <w:bookmarkStart w:colFirst="0" w:colLast="0" w:name="_heading=h.mahde0po60cl" w:id="9"/>
      <w:bookmarkEnd w:id="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II. Functional Requirements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v2eg0yd6z85v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:rsidR="00000000" w:rsidDel="00000000" w:rsidP="00000000" w:rsidRDefault="00000000" w:rsidRPr="00000000" w14:paraId="00000155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wyscsyrqwv1o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Feature Name1</w:t>
      </w:r>
    </w:p>
    <w:p w:rsidR="00000000" w:rsidDel="00000000" w:rsidP="00000000" w:rsidRDefault="00000000" w:rsidRPr="00000000" w14:paraId="0000015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86nu60lc9qrt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SubFeature Name1.1</w:t>
      </w:r>
    </w:p>
    <w:p w:rsidR="00000000" w:rsidDel="00000000" w:rsidP="00000000" w:rsidRDefault="00000000" w:rsidRPr="00000000" w14:paraId="00000157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1.1.1 Screen/Function Name1</w:t>
      </w:r>
    </w:p>
    <w:p w:rsidR="00000000" w:rsidDel="00000000" w:rsidP="00000000" w:rsidRDefault="00000000" w:rsidRPr="00000000" w14:paraId="00000158">
      <w:pPr>
        <w:spacing w:after="6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[Content #1: UI layout (Mockup screen prototype)]</w:t>
      </w:r>
    </w:p>
    <w:p w:rsidR="00000000" w:rsidDel="00000000" w:rsidP="00000000" w:rsidRDefault="00000000" w:rsidRPr="00000000" w14:paraId="00000159">
      <w:pPr>
        <w:spacing w:after="6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[Content #2: brief descriptions of the screen/function, mapped to the relevant use cases]</w:t>
      </w:r>
    </w:p>
    <w:p w:rsidR="00000000" w:rsidDel="00000000" w:rsidP="00000000" w:rsidRDefault="00000000" w:rsidRPr="00000000" w14:paraId="0000015A">
      <w:pPr>
        <w:spacing w:after="6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[Content #3: provide further descriptions for the screen’s components/fields using table format below]</w:t>
      </w:r>
    </w:p>
    <w:tbl>
      <w:tblPr>
        <w:tblStyle w:val="Table6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7512"/>
        <w:tblGridChange w:id="0">
          <w:tblGrid>
            <w:gridCol w:w="1555"/>
            <w:gridCol w:w="7512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Name1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Field description: data type min/max length or value, initial data,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Name2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Field Group-Name1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Name3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 Name4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Field Group-Name2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6B">
      <w:pPr>
        <w:spacing w:after="60" w:lineRule="auto"/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1.1.2 Screen/Function Name2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vx4zb42x05xq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SubFeature Name1.2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j7bkj4qf8zq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User Authentication</w:t>
      </w:r>
    </w:p>
    <w:p w:rsidR="00000000" w:rsidDel="00000000" w:rsidP="00000000" w:rsidRDefault="00000000" w:rsidRPr="00000000" w14:paraId="0000017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3a68e4xh1zor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User Register</w:t>
      </w:r>
    </w:p>
    <w:p w:rsidR="00000000" w:rsidDel="00000000" w:rsidP="00000000" w:rsidRDefault="00000000" w:rsidRPr="00000000" w14:paraId="00000174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75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fmemotdl7pl7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User Login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7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qr7k93hvv82e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 Password Reset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bucpckgtznks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 User Profile</w:t>
      </w:r>
    </w:p>
    <w:p w:rsidR="00000000" w:rsidDel="00000000" w:rsidP="00000000" w:rsidRDefault="00000000" w:rsidRPr="00000000" w14:paraId="0000017D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7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x9otubd15sqq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System Administration</w:t>
      </w:r>
    </w:p>
    <w:p w:rsidR="00000000" w:rsidDel="00000000" w:rsidP="00000000" w:rsidRDefault="00000000" w:rsidRPr="00000000" w14:paraId="0000017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afvfwtqsi43r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Master Data</w:t>
      </w:r>
    </w:p>
    <w:p w:rsidR="00000000" w:rsidDel="00000000" w:rsidP="00000000" w:rsidRDefault="00000000" w:rsidRPr="00000000" w14:paraId="00000180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3.1.1 Setting List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46750" cy="1701165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70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165100</wp:posOffset>
                </wp:positionV>
                <wp:extent cx="356870" cy="2381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(1)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165100</wp:posOffset>
                </wp:positionV>
                <wp:extent cx="356870" cy="238125"/>
                <wp:effectExtent b="0" l="0" r="0" t="0"/>
                <wp:wrapNone/>
                <wp:docPr id="1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152400</wp:posOffset>
                </wp:positionV>
                <wp:extent cx="356870" cy="2381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(2)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711200</wp:posOffset>
                </wp:positionH>
                <wp:positionV relativeFrom="paragraph">
                  <wp:posOffset>152400</wp:posOffset>
                </wp:positionV>
                <wp:extent cx="356870" cy="238125"/>
                <wp:effectExtent b="0" l="0" r="0" t="0"/>
                <wp:wrapNone/>
                <wp:docPr id="1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1257300</wp:posOffset>
                </wp:positionV>
                <wp:extent cx="356870" cy="2381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77090" y="3670463"/>
                          <a:ext cx="3378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c00000"/>
                                <w:sz w:val="16"/>
                                <w:vertAlign w:val="baseline"/>
                              </w:rPr>
                              <w:t xml:space="preserve">(3)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1257300</wp:posOffset>
                </wp:positionV>
                <wp:extent cx="356870" cy="238125"/>
                <wp:effectExtent b="0" l="0" r="0" t="0"/>
                <wp:wrapNone/>
                <wp:docPr id="1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87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screen allows the Administrator to: 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Setting List: view list of current master data. 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Setting List: filter master data by data types, statuses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Settings: enter keyword(s) to search master data by their names or values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Setting List: sort mater data list (ascending, descending) by clicking column headers</w:t>
      </w:r>
    </w:p>
    <w:p w:rsidR="00000000" w:rsidDel="00000000" w:rsidP="00000000" w:rsidRDefault="00000000" w:rsidRPr="00000000" w14:paraId="00000187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screen, s/he can also 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Activate/Deactivate Setting: change status of a specific inactive/active master data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Choose to go to the Setting Details screens for adding new or updating an existing master data by clicking the New Setting or Edit link.</w:t>
      </w:r>
    </w:p>
    <w:p w:rsidR="00000000" w:rsidDel="00000000" w:rsidP="00000000" w:rsidRDefault="00000000" w:rsidRPr="00000000" w14:paraId="0000018A">
      <w:pPr>
        <w:spacing w:after="6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 Description</w:t>
      </w:r>
    </w:p>
    <w:tbl>
      <w:tblPr>
        <w:tblStyle w:val="Table7"/>
        <w:tblW w:w="9064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8"/>
        <w:gridCol w:w="7796"/>
        <w:tblGridChange w:id="0">
          <w:tblGrid>
            <w:gridCol w:w="1268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(1)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4444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Initial values: all the active setting names with null or blank type</w:t>
            </w:r>
          </w:p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Hover the mouse to show the field name: “Setting Type”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(2)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Initial values: All Statuses, Active, Inactive (default value “All Status”)</w:t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Hover the mouse to show the field name: “Setting Status”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(3)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change-status action is Activate or Deactivate depending on the current status of the relevant setting (Inactive or Active, respectively).</w:t>
            </w:r>
          </w:p>
        </w:tc>
      </w:tr>
    </w:tbl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3.1.2 Setting Details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297335" cy="2101186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screen allows the Administrator to: 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New Setting: add new master data. 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spacing w:after="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Setting Details: update details of a specific master data</w:t>
      </w:r>
    </w:p>
    <w:p w:rsidR="00000000" w:rsidDel="00000000" w:rsidP="00000000" w:rsidRDefault="00000000" w:rsidRPr="00000000" w14:paraId="0000019B">
      <w:pPr>
        <w:spacing w:after="60" w:before="12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 Description</w:t>
      </w:r>
    </w:p>
    <w:tbl>
      <w:tblPr>
        <w:tblStyle w:val="Table8"/>
        <w:tblW w:w="9064.0" w:type="dxa"/>
        <w:jc w:val="left"/>
        <w:tblInd w:w="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8"/>
        <w:gridCol w:w="7796"/>
        <w:tblGridChange w:id="0">
          <w:tblGrid>
            <w:gridCol w:w="1268"/>
            <w:gridCol w:w="7796"/>
          </w:tblGrid>
        </w:tblGridChange>
      </w:tblGrid>
      <w:tr>
        <w:trPr>
          <w:cantSplit w:val="0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Field Name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b w:val="1"/>
                <w:color w:val="843c0b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43c0b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Data type: non-digit string, max length of 20 characters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4444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rtl w:val="0"/>
              </w:rPr>
              <w:t xml:space="preserve">Initial data values: all active setting names (with null or blank type)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type: any string, max length of 100 characters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type: a positive 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type: any string, max length of 200 characters</w:t>
            </w:r>
          </w:p>
        </w:tc>
      </w:tr>
    </w:tbl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elm57cg9nepq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User Management</w:t>
      </w:r>
    </w:p>
    <w:p w:rsidR="00000000" w:rsidDel="00000000" w:rsidP="00000000" w:rsidRDefault="00000000" w:rsidRPr="00000000" w14:paraId="000001AA">
      <w:pPr>
        <w:pStyle w:val="Heading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3.2.1 User List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AC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heading=h.k4axatwgwdsc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3.2.2 User Details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</w:t>
      </w:r>
    </w:p>
    <w:p w:rsidR="00000000" w:rsidDel="00000000" w:rsidP="00000000" w:rsidRDefault="00000000" w:rsidRPr="00000000" w14:paraId="000001A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ck6sh74yaqbj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mdgp8p3gp15x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v9t70xo6gxq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xq24upw8g16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c1ttdhoavxv7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lbok1wspp46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9xd2c1mp4b4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htpr2rg9fvwi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d8t4002liqsp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sw9emqwgiuh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263hloiqogse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mr6rutiotea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m91tdhm2y8hu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III. System Design</w:t>
      </w:r>
    </w:p>
    <w:p w:rsidR="00000000" w:rsidDel="00000000" w:rsidP="00000000" w:rsidRDefault="00000000" w:rsidRPr="00000000" w14:paraId="000001B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k9n1gnw9ypx0" w:id="36"/>
      <w:bookmarkEnd w:id="3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Database Design</w:t>
      </w:r>
    </w:p>
    <w:p w:rsidR="00000000" w:rsidDel="00000000" w:rsidP="00000000" w:rsidRDefault="00000000" w:rsidRPr="00000000" w14:paraId="000001BC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bookmarkStart w:colFirst="0" w:colLast="0" w:name="_heading=h.hncp13186h0l" w:id="37"/>
      <w:bookmarkEnd w:id="37"/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[Provide the tables relationship like example below]</w:t>
        <w:br w:type="textWrapping"/>
      </w:r>
    </w:p>
    <w:p w:rsidR="00000000" w:rsidDel="00000000" w:rsidP="00000000" w:rsidRDefault="00000000" w:rsidRPr="00000000" w14:paraId="000001B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pmxhp4tfqxzu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Database Schema</w:t>
      </w:r>
    </w:p>
    <w:p w:rsidR="00000000" w:rsidDel="00000000" w:rsidP="00000000" w:rsidRDefault="00000000" w:rsidRPr="00000000" w14:paraId="000001B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553200"/>
            <wp:effectExtent b="0" l="0" r="0" t="0"/>
            <wp:docPr id="2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5uokyu8188h3" w:id="39"/>
      <w:bookmarkEnd w:id="3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Table Descriptions</w:t>
      </w:r>
    </w:p>
    <w:tbl>
      <w:tblPr>
        <w:tblStyle w:val="Table9"/>
        <w:tblW w:w="907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1559"/>
        <w:gridCol w:w="6945"/>
        <w:tblGridChange w:id="0">
          <w:tblGrid>
            <w:gridCol w:w="567"/>
            <w:gridCol w:w="1559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&lt;Table name&gt;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&lt;Description of the table&gt;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- Primary keys: &lt;&lt;list of primary key fields&gt;&gt;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- Foreign keys: &lt;&lt;list of foreign key fields&gt;&gt;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- Unique keys:&lt;&lt;list of unique field or unique field set&gt;&gt;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&lt;Table name2&gt;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eading=h.wqv5k5tkrlpg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Code Packages</w:t>
      </w:r>
    </w:p>
    <w:p w:rsidR="00000000" w:rsidDel="00000000" w:rsidP="00000000" w:rsidRDefault="00000000" w:rsidRPr="00000000" w14:paraId="000001CF">
      <w:pPr>
        <w:jc w:val="both"/>
        <w:rPr>
          <w:rFonts w:ascii="Times New Roman" w:cs="Times New Roman" w:eastAsia="Times New Roman" w:hAnsi="Times New Roman"/>
          <w:i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[Provide the package diagram for the system (or sub systems) and package description similar to sample diagram and using description table format below]</w:t>
      </w:r>
    </w:p>
    <w:p w:rsidR="00000000" w:rsidDel="00000000" w:rsidP="00000000" w:rsidRDefault="00000000" w:rsidRPr="00000000" w14:paraId="000001D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nnfbgwx5kjzn" w:id="41"/>
      <w:bookmarkEnd w:id="4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Package Diagram</w:t>
      </w:r>
    </w:p>
    <w:p w:rsidR="00000000" w:rsidDel="00000000" w:rsidP="00000000" w:rsidRDefault="00000000" w:rsidRPr="00000000" w14:paraId="000001D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3015615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heading=h.cm6xaep8y3tj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 Package Descriptions</w:t>
      </w:r>
    </w:p>
    <w:tbl>
      <w:tblPr>
        <w:tblStyle w:val="Table10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2568"/>
        <w:gridCol w:w="6231"/>
        <w:tblGridChange w:id="0">
          <w:tblGrid>
            <w:gridCol w:w="551"/>
            <w:gridCol w:w="2568"/>
            <w:gridCol w:w="6231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member_authority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&lt;Description of the package: purpose, contents,..&gt;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&lt;Description of the package: purpose, contents,..&gt;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432ff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GAMS-SRS_v1.0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 20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227"/>
      </w:tabs>
      <w:spacing w:after="60" w:before="4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0" w:lineRule="auto"/>
      <w:jc w:val="right"/>
    </w:pPr>
    <w:rPr>
      <w:rFonts w:ascii="Arial" w:cs="Arial" w:eastAsia="Arial" w:hAnsi="Arial"/>
      <w:b w:val="1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227"/>
      </w:tabs>
      <w:spacing w:after="60" w:before="40" w:lineRule="auto"/>
    </w:pPr>
    <w:rPr>
      <w:rFonts w:ascii="Calibri" w:cs="Calibri" w:eastAsia="Calibri" w:hAnsi="Calibri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20" w:lineRule="auto"/>
      <w:jc w:val="right"/>
    </w:pPr>
    <w:rPr>
      <w:rFonts w:ascii="Arial" w:cs="Arial" w:eastAsia="Arial" w:hAnsi="Arial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jp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rj/aNS3X9eavMqy+WfdXKN8JMw==">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Title</vt:lpwstr>
  </property>
</Properties>
</file>