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5FEC" w:rsidRDefault="00000000">
      <w:proofErr w:type="gramStart"/>
      <w:r>
        <w:t>Head :Premium</w:t>
      </w:r>
      <w:proofErr w:type="gramEnd"/>
      <w:r>
        <w:t xml:space="preserve"> </w:t>
      </w:r>
      <w:r w:rsidR="00146119">
        <w:t>pearl</w:t>
      </w:r>
      <w:r>
        <w:t xml:space="preserve"> drop </w:t>
      </w:r>
      <w:r w:rsidR="00146119">
        <w:t>green</w:t>
      </w:r>
      <w:r>
        <w:t xml:space="preserve"> bangle set (1</w:t>
      </w:r>
      <w:r w:rsidR="0054517E">
        <w:t>2</w:t>
      </w:r>
      <w:r>
        <w:t>pc)</w:t>
      </w:r>
    </w:p>
    <w:p w:rsidR="00B35FEC" w:rsidRDefault="00000000">
      <w:r>
        <w:t>Price :</w:t>
      </w:r>
      <w:r w:rsidR="0054517E">
        <w:t>599</w:t>
      </w:r>
      <w:r>
        <w:t xml:space="preserve"> /-</w:t>
      </w:r>
    </w:p>
    <w:p w:rsidR="008F727A" w:rsidRDefault="00000000">
      <w:r>
        <w:t>Size available:2.4,2.6</w:t>
      </w:r>
    </w:p>
    <w:p w:rsidR="00B35FEC" w:rsidRDefault="00000000">
      <w:r>
        <w:t xml:space="preserve">Quantity </w:t>
      </w:r>
    </w:p>
    <w:tbl>
      <w:tblPr>
        <w:tblStyle w:val="a3"/>
        <w:tblW w:w="4650" w:type="dxa"/>
        <w:tblInd w:w="2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2520"/>
      </w:tblGrid>
      <w:tr w:rsidR="00B35FEC" w:rsidTr="008F727A">
        <w:trPr>
          <w:trHeight w:val="280"/>
        </w:trPr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5F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size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5F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quantity</w:t>
            </w:r>
          </w:p>
        </w:tc>
      </w:tr>
      <w:tr w:rsidR="00B35FEC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5F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2.4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5FEC" w:rsidRDefault="00000000">
            <w:pPr>
              <w:widowControl w:val="0"/>
              <w:spacing w:line="240" w:lineRule="auto"/>
            </w:pPr>
            <w:r>
              <w:t>1 set</w:t>
            </w:r>
          </w:p>
        </w:tc>
      </w:tr>
      <w:tr w:rsidR="00B35FEC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5F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2.6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5FEC" w:rsidRDefault="00000000">
            <w:pPr>
              <w:widowControl w:val="0"/>
              <w:spacing w:line="240" w:lineRule="auto"/>
            </w:pPr>
            <w:r>
              <w:t>1 set</w:t>
            </w:r>
          </w:p>
        </w:tc>
      </w:tr>
    </w:tbl>
    <w:p w:rsidR="00B35FEC" w:rsidRDefault="00B35FEC"/>
    <w:sectPr w:rsidR="00B35FE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07B485-02B3-4B1E-B479-A1AA8D2BE9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2C7FD44-E9F6-421E-9301-FD50907FB22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FEC"/>
    <w:rsid w:val="00146119"/>
    <w:rsid w:val="00323010"/>
    <w:rsid w:val="0054517E"/>
    <w:rsid w:val="008F727A"/>
    <w:rsid w:val="00B3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1FB29"/>
  <w15:docId w15:val="{E50922A9-451F-4F7C-8968-418590672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4"/>
    <w:tblPr>
      <w:tblStyleRowBandSize w:val="1"/>
      <w:tblStyleColBandSize w:val="1"/>
    </w:tblPr>
  </w:style>
  <w:style w:type="table" w:customStyle="1" w:styleId="a0">
    <w:basedOn w:val="TableNormal4"/>
    <w:tblPr>
      <w:tblStyleRowBandSize w:val="1"/>
      <w:tblStyleColBandSize w:val="1"/>
    </w:tblPr>
  </w:style>
  <w:style w:type="table" w:customStyle="1" w:styleId="a1">
    <w:basedOn w:val="TableNormal4"/>
    <w:tblPr>
      <w:tblStyleRowBandSize w:val="1"/>
      <w:tblStyleColBandSize w:val="1"/>
    </w:tblPr>
  </w:style>
  <w:style w:type="table" w:customStyle="1" w:styleId="a2">
    <w:basedOn w:val="TableNormal4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4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OY0MWGfHzZA2gH49No0lRirZuQ==">CgMxLjA4AHIhMVNaRUxHLW1JR0NYQWxBU05SamRGQUV6NEx1Mld1T1Nx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Sneha Prakash</cp:lastModifiedBy>
  <cp:revision>4</cp:revision>
  <dcterms:created xsi:type="dcterms:W3CDTF">2025-12-28T15:00:00Z</dcterms:created>
  <dcterms:modified xsi:type="dcterms:W3CDTF">2025-12-28T16:09:00Z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6bb5ec07-8ba6-4a87-a110-2ca2d8f0b338</vt:lpwstr>
  </property>
</Properties>
</file>