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EB1573" w14:textId="4C685BC2" w:rsidR="00620978" w:rsidRPr="00477CC1" w:rsidRDefault="00AC1BDD" w:rsidP="00AC1BDD">
      <w:pPr>
        <w:pStyle w:val="Heading1"/>
        <w:jc w:val="center"/>
        <w:rPr>
          <w:color w:val="4472C4" w:themeColor="accent1"/>
          <w:u w:val="single"/>
          <w:lang w:val="en-US"/>
        </w:rPr>
      </w:pPr>
      <w:r w:rsidRPr="00477CC1">
        <w:rPr>
          <w:color w:val="4472C4" w:themeColor="accent1"/>
          <w:u w:val="single"/>
          <w:lang w:val="en-US"/>
        </w:rPr>
        <w:t>Answers</w:t>
      </w:r>
    </w:p>
    <w:p w14:paraId="5A94FD1D" w14:textId="77777777" w:rsidR="00AC1BDD" w:rsidRPr="00AC1BDD" w:rsidRDefault="00AC1BDD" w:rsidP="00AC1BDD">
      <w:pPr>
        <w:rPr>
          <w:lang w:val="en-US"/>
        </w:rPr>
      </w:pPr>
    </w:p>
    <w:p w14:paraId="29C59E6A" w14:textId="00605A42" w:rsidR="00AC1BDD" w:rsidRPr="00AC1BDD" w:rsidRDefault="00AC1BDD" w:rsidP="00AC1BDD">
      <w:pPr>
        <w:rPr>
          <w:lang w:val="en-US"/>
        </w:rPr>
      </w:pPr>
      <w:r w:rsidRPr="00477CC1">
        <w:rPr>
          <w:lang w:val="en-US"/>
        </w:rPr>
        <w:t>1</w:t>
      </w:r>
      <w:r>
        <w:rPr>
          <w:lang w:val="en-US"/>
        </w:rPr>
        <w:t xml:space="preserve">. </w:t>
      </w:r>
      <w:r w:rsidRPr="00AC1BDD">
        <w:rPr>
          <w:lang w:val="en-US"/>
        </w:rPr>
        <w:t>Scatter Plot is the best visual to show how discount varies with price range.</w:t>
      </w:r>
    </w:p>
    <w:p w14:paraId="1D5B00EE" w14:textId="77777777" w:rsidR="00AC1BDD" w:rsidRPr="00AC1BDD" w:rsidRDefault="00AC1BDD" w:rsidP="00AC1BDD">
      <w:pPr>
        <w:rPr>
          <w:lang w:val="en-US"/>
        </w:rPr>
      </w:pPr>
    </w:p>
    <w:p w14:paraId="473F7BAF" w14:textId="77777777" w:rsidR="00AC1BDD" w:rsidRPr="00AC1BDD" w:rsidRDefault="00AC1BDD" w:rsidP="00AC1BDD">
      <w:pPr>
        <w:rPr>
          <w:lang w:val="en-US"/>
        </w:rPr>
      </w:pPr>
      <w:r w:rsidRPr="00AC1BDD">
        <w:rPr>
          <w:lang w:val="en-US"/>
        </w:rPr>
        <w:t>A scatter plot allows us to:</w:t>
      </w:r>
    </w:p>
    <w:p w14:paraId="6978BE84" w14:textId="77777777" w:rsidR="00AC1BDD" w:rsidRPr="00AC1BDD" w:rsidRDefault="00AC1BDD" w:rsidP="00AC1BDD">
      <w:pPr>
        <w:rPr>
          <w:lang w:val="en-US"/>
        </w:rPr>
      </w:pPr>
      <w:r w:rsidRPr="00AC1BDD">
        <w:rPr>
          <w:lang w:val="en-US"/>
        </w:rPr>
        <w:t>1.See whether higher prices tend to receive higher or lower discounts</w:t>
      </w:r>
    </w:p>
    <w:p w14:paraId="5831B4E7" w14:textId="77777777" w:rsidR="00AC1BDD" w:rsidRPr="00AC1BDD" w:rsidRDefault="00AC1BDD" w:rsidP="00AC1BDD">
      <w:pPr>
        <w:rPr>
          <w:lang w:val="en-US"/>
        </w:rPr>
      </w:pPr>
      <w:r w:rsidRPr="00AC1BDD">
        <w:rPr>
          <w:lang w:val="en-US"/>
        </w:rPr>
        <w:t>2.Detect clusters, outliers, and trends</w:t>
      </w:r>
    </w:p>
    <w:p w14:paraId="05F5F1CA" w14:textId="77777777" w:rsidR="00AC1BDD" w:rsidRPr="00AC1BDD" w:rsidRDefault="00AC1BDD" w:rsidP="00AC1BDD">
      <w:pPr>
        <w:rPr>
          <w:lang w:val="en-US"/>
        </w:rPr>
      </w:pPr>
      <w:r w:rsidRPr="00AC1BDD">
        <w:rPr>
          <w:lang w:val="en-US"/>
        </w:rPr>
        <w:t>3.Add a trend line to show correlation</w:t>
      </w:r>
    </w:p>
    <w:p w14:paraId="47498D20" w14:textId="77777777" w:rsidR="00AC1BDD" w:rsidRPr="00AC1BDD" w:rsidRDefault="00AC1BDD" w:rsidP="00AC1BDD">
      <w:pPr>
        <w:rPr>
          <w:lang w:val="en-US"/>
        </w:rPr>
      </w:pPr>
      <w:r w:rsidRPr="00AC1BDD">
        <w:rPr>
          <w:lang w:val="en-US"/>
        </w:rPr>
        <w:t>4.Spot non-linear patterns</w:t>
      </w:r>
    </w:p>
    <w:p w14:paraId="6BB7EE0C" w14:textId="77777777" w:rsidR="00AC1BDD" w:rsidRPr="00AC1BDD" w:rsidRDefault="00AC1BDD" w:rsidP="00AC1BDD">
      <w:pPr>
        <w:rPr>
          <w:lang w:val="en-US"/>
        </w:rPr>
      </w:pPr>
    </w:p>
    <w:p w14:paraId="0A343202" w14:textId="77777777" w:rsidR="00AC1BDD" w:rsidRPr="00AC1BDD" w:rsidRDefault="00AC1BDD" w:rsidP="00AC1BDD">
      <w:pPr>
        <w:rPr>
          <w:lang w:val="en-US"/>
        </w:rPr>
      </w:pPr>
      <w:r w:rsidRPr="00AC1BDD">
        <w:rPr>
          <w:lang w:val="en-US"/>
        </w:rPr>
        <w:t xml:space="preserve">Why the other charts are NOT </w:t>
      </w:r>
      <w:proofErr w:type="gramStart"/>
      <w:r w:rsidRPr="00AC1BDD">
        <w:rPr>
          <w:lang w:val="en-US"/>
        </w:rPr>
        <w:t>ideal</w:t>
      </w:r>
      <w:proofErr w:type="gramEnd"/>
    </w:p>
    <w:p w14:paraId="0F6F1CB8" w14:textId="77777777" w:rsidR="00AC1BDD" w:rsidRPr="00AC1BDD" w:rsidRDefault="00AC1BDD" w:rsidP="00AC1BDD">
      <w:pPr>
        <w:rPr>
          <w:lang w:val="en-US"/>
        </w:rPr>
      </w:pPr>
      <w:r w:rsidRPr="00AC1BDD">
        <w:rPr>
          <w:lang w:val="en-US"/>
        </w:rPr>
        <w:t>--Histogram--</w:t>
      </w:r>
    </w:p>
    <w:p w14:paraId="34AD75D8" w14:textId="77777777" w:rsidR="00AC1BDD" w:rsidRPr="00AC1BDD" w:rsidRDefault="00AC1BDD" w:rsidP="00AC1BDD">
      <w:pPr>
        <w:rPr>
          <w:lang w:val="en-US"/>
        </w:rPr>
      </w:pPr>
      <w:r w:rsidRPr="00AC1BDD">
        <w:rPr>
          <w:lang w:val="en-US"/>
        </w:rPr>
        <w:t>Used for one variable, not relationships.</w:t>
      </w:r>
    </w:p>
    <w:p w14:paraId="7D8E9F61" w14:textId="77777777" w:rsidR="00AC1BDD" w:rsidRPr="00AC1BDD" w:rsidRDefault="00AC1BDD" w:rsidP="00AC1BDD">
      <w:pPr>
        <w:rPr>
          <w:lang w:val="en-US"/>
        </w:rPr>
      </w:pPr>
      <w:r w:rsidRPr="00AC1BDD">
        <w:rPr>
          <w:lang w:val="en-US"/>
        </w:rPr>
        <w:t>It shows distribution of prices or discounts individually, not their relationship.</w:t>
      </w:r>
    </w:p>
    <w:p w14:paraId="63854A1E" w14:textId="77777777" w:rsidR="00AC1BDD" w:rsidRPr="00AC1BDD" w:rsidRDefault="00AC1BDD" w:rsidP="00AC1BDD">
      <w:pPr>
        <w:rPr>
          <w:lang w:val="en-US"/>
        </w:rPr>
      </w:pPr>
    </w:p>
    <w:p w14:paraId="0B7940BC" w14:textId="77777777" w:rsidR="00AC1BDD" w:rsidRPr="00AC1BDD" w:rsidRDefault="00AC1BDD" w:rsidP="00AC1BDD">
      <w:pPr>
        <w:rPr>
          <w:lang w:val="en-US"/>
        </w:rPr>
      </w:pPr>
      <w:r w:rsidRPr="00AC1BDD">
        <w:rPr>
          <w:lang w:val="en-US"/>
        </w:rPr>
        <w:t>--Line Chart--</w:t>
      </w:r>
    </w:p>
    <w:p w14:paraId="45B52BFC" w14:textId="77777777" w:rsidR="00AC1BDD" w:rsidRPr="00AC1BDD" w:rsidRDefault="00AC1BDD" w:rsidP="00AC1BDD">
      <w:pPr>
        <w:rPr>
          <w:lang w:val="en-US"/>
        </w:rPr>
      </w:pPr>
      <w:r w:rsidRPr="00AC1BDD">
        <w:rPr>
          <w:lang w:val="en-US"/>
        </w:rPr>
        <w:t>Used for time-series or ordered sequences.</w:t>
      </w:r>
    </w:p>
    <w:p w14:paraId="52654B85" w14:textId="77777777" w:rsidR="00AC1BDD" w:rsidRPr="00AC1BDD" w:rsidRDefault="00AC1BDD" w:rsidP="00AC1BDD">
      <w:pPr>
        <w:rPr>
          <w:lang w:val="en-US"/>
        </w:rPr>
      </w:pPr>
      <w:r w:rsidRPr="00AC1BDD">
        <w:rPr>
          <w:lang w:val="en-US"/>
        </w:rPr>
        <w:t>Price is not a “sequence”, so using a line is misleading and visually incorrect.</w:t>
      </w:r>
    </w:p>
    <w:p w14:paraId="130F1984" w14:textId="77777777" w:rsidR="00AC1BDD" w:rsidRPr="00AC1BDD" w:rsidRDefault="00AC1BDD" w:rsidP="00AC1BDD">
      <w:pPr>
        <w:rPr>
          <w:lang w:val="en-US"/>
        </w:rPr>
      </w:pPr>
    </w:p>
    <w:p w14:paraId="45529B85" w14:textId="77777777" w:rsidR="00AC1BDD" w:rsidRPr="00AC1BDD" w:rsidRDefault="00AC1BDD" w:rsidP="00AC1BDD">
      <w:pPr>
        <w:rPr>
          <w:lang w:val="en-US"/>
        </w:rPr>
      </w:pPr>
      <w:r w:rsidRPr="00AC1BDD">
        <w:rPr>
          <w:lang w:val="en-US"/>
        </w:rPr>
        <w:t>--Heatmap--</w:t>
      </w:r>
    </w:p>
    <w:p w14:paraId="0D250A7F" w14:textId="77777777" w:rsidR="00AC1BDD" w:rsidRPr="00AC1BDD" w:rsidRDefault="00AC1BDD" w:rsidP="00AC1BDD">
      <w:pPr>
        <w:rPr>
          <w:lang w:val="en-US"/>
        </w:rPr>
      </w:pPr>
      <w:r w:rsidRPr="00AC1BDD">
        <w:rPr>
          <w:lang w:val="en-US"/>
        </w:rPr>
        <w:t>Works best when you have two categorical / binned variables or matrix data.</w:t>
      </w:r>
    </w:p>
    <w:p w14:paraId="215D54E9" w14:textId="790EDEE5" w:rsidR="00AC1BDD" w:rsidRDefault="00AC1BDD" w:rsidP="00AC1BDD">
      <w:pPr>
        <w:rPr>
          <w:lang w:val="en-US"/>
        </w:rPr>
      </w:pPr>
      <w:r w:rsidRPr="00AC1BDD">
        <w:rPr>
          <w:lang w:val="en-US"/>
        </w:rPr>
        <w:t>For continuous vs continuous, you would need to bin both variables first</w:t>
      </w:r>
    </w:p>
    <w:p w14:paraId="4A89ED34" w14:textId="05240F9A" w:rsidR="00AC1BDD" w:rsidRDefault="00AC1BDD" w:rsidP="00AC1BD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27AD12D" wp14:editId="3AE18FCB">
            <wp:extent cx="5725795" cy="1981200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2705A" w14:textId="77777777" w:rsidR="00C56D27" w:rsidRDefault="00C56D27" w:rsidP="00C56D27">
      <w:pPr>
        <w:pStyle w:val="NormalWeb"/>
        <w:rPr>
          <w:lang w:val="en-US"/>
        </w:rPr>
      </w:pPr>
    </w:p>
    <w:p w14:paraId="4A87EB38" w14:textId="1CA5BB62" w:rsidR="00C56D27" w:rsidRDefault="00AC1BDD" w:rsidP="00C56D27">
      <w:pPr>
        <w:pStyle w:val="NormalWeb"/>
      </w:pPr>
      <w:r>
        <w:rPr>
          <w:lang w:val="en-US"/>
        </w:rPr>
        <w:lastRenderedPageBreak/>
        <w:t xml:space="preserve">2. </w:t>
      </w:r>
      <w:r w:rsidR="00C56D27">
        <w:t>This helps you instantly identify:</w:t>
      </w:r>
    </w:p>
    <w:p w14:paraId="5B57A32D" w14:textId="77777777" w:rsidR="00C56D27" w:rsidRDefault="00C56D27" w:rsidP="00C56D27">
      <w:pPr>
        <w:pStyle w:val="NormalWeb"/>
        <w:numPr>
          <w:ilvl w:val="0"/>
          <w:numId w:val="2"/>
        </w:numPr>
      </w:pPr>
      <w:r>
        <w:t>Best deals</w:t>
      </w:r>
    </w:p>
    <w:p w14:paraId="4C1BDB66" w14:textId="77777777" w:rsidR="00C56D27" w:rsidRDefault="00C56D27" w:rsidP="00C56D27">
      <w:pPr>
        <w:pStyle w:val="NormalWeb"/>
        <w:numPr>
          <w:ilvl w:val="0"/>
          <w:numId w:val="2"/>
        </w:numPr>
      </w:pPr>
      <w:r>
        <w:t>Weak deals</w:t>
      </w:r>
    </w:p>
    <w:p w14:paraId="63BCC107" w14:textId="77777777" w:rsidR="00C56D27" w:rsidRDefault="00C56D27" w:rsidP="00C56D27">
      <w:pPr>
        <w:pStyle w:val="NormalWeb"/>
        <w:numPr>
          <w:ilvl w:val="0"/>
          <w:numId w:val="2"/>
        </w:numPr>
      </w:pPr>
      <w:r>
        <w:t>Poor-quality products</w:t>
      </w:r>
    </w:p>
    <w:p w14:paraId="53774223" w14:textId="4F908334" w:rsidR="00AC1BDD" w:rsidRDefault="00C56D27" w:rsidP="00AC1BDD">
      <w:pPr>
        <w:rPr>
          <w:lang w:val="en-US"/>
        </w:rPr>
      </w:pPr>
      <w:r w:rsidRPr="00C56D27">
        <w:rPr>
          <w:lang w:val="en-US"/>
        </w:rPr>
        <w:drawing>
          <wp:inline distT="0" distB="0" distL="0" distR="0" wp14:anchorId="560B26C1" wp14:editId="05FCD553">
            <wp:extent cx="5731510" cy="1977390"/>
            <wp:effectExtent l="0" t="0" r="2540" b="381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489D" w14:textId="49CD12B8" w:rsidR="00C56D27" w:rsidRDefault="00C56D27" w:rsidP="00AC1BDD">
      <w:r>
        <w:rPr>
          <w:lang w:val="en-US"/>
        </w:rPr>
        <w:t>3.</w:t>
      </w:r>
      <w:r w:rsidR="004F59DF" w:rsidRPr="004F59DF">
        <w:t xml:space="preserve"> </w:t>
      </w:r>
      <w:r w:rsidR="004F59DF">
        <w:t xml:space="preserve">I would use a </w:t>
      </w:r>
      <w:r w:rsidR="004F59DF" w:rsidRPr="004F59DF">
        <w:rPr>
          <w:rStyle w:val="Strong"/>
          <w:b w:val="0"/>
          <w:bCs w:val="0"/>
        </w:rPr>
        <w:t>scatter plot</w:t>
      </w:r>
      <w:r w:rsidR="004F59DF">
        <w:t xml:space="preserve"> with Av</w:t>
      </w:r>
      <w:r w:rsidR="004F59DF">
        <w:t>era</w:t>
      </w:r>
      <w:r w:rsidR="004F59DF">
        <w:t>g</w:t>
      </w:r>
      <w:r w:rsidR="004F59DF">
        <w:t>e</w:t>
      </w:r>
      <w:r w:rsidR="004F59DF">
        <w:t xml:space="preserve"> Price on the X-axis and Av</w:t>
      </w:r>
      <w:r w:rsidR="004F59DF">
        <w:t>era</w:t>
      </w:r>
      <w:r w:rsidR="004F59DF">
        <w:t>g</w:t>
      </w:r>
      <w:r w:rsidR="004F59DF">
        <w:t>e</w:t>
      </w:r>
      <w:r w:rsidR="004F59DF">
        <w:t xml:space="preserve"> Rating on the Y-axis, because it clearly shows the relationship between two continuous variables across subcategories. If expensive categories show lower ratings, it indicates customers feel the products </w:t>
      </w:r>
      <w:r w:rsidR="004F59DF">
        <w:t>do not</w:t>
      </w:r>
      <w:r w:rsidR="004F59DF">
        <w:t xml:space="preserve"> justify their price. This suggests quality issues, incorrect pricing strategy, or over-promising by sellers. </w:t>
      </w:r>
      <w:r w:rsidR="004F59DF">
        <w:t>It is</w:t>
      </w:r>
      <w:r w:rsidR="004F59DF">
        <w:t xml:space="preserve"> a key signal to review the high-price categories for quality and customer experience improvements.</w:t>
      </w:r>
    </w:p>
    <w:p w14:paraId="5B540717" w14:textId="1BD7B989" w:rsidR="004F59DF" w:rsidRDefault="004F59DF" w:rsidP="00AC1BDD">
      <w:pPr>
        <w:rPr>
          <w:lang w:val="en-US"/>
        </w:rPr>
      </w:pPr>
      <w:r w:rsidRPr="004F59DF">
        <w:rPr>
          <w:lang w:val="en-US"/>
        </w:rPr>
        <w:drawing>
          <wp:inline distT="0" distB="0" distL="0" distR="0" wp14:anchorId="1F10B9F6" wp14:editId="20DB7A5A">
            <wp:extent cx="5731510" cy="3271158"/>
            <wp:effectExtent l="0" t="0" r="2540" b="5715"/>
            <wp:docPr id="3" name="Picture 3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 shot of a graph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4705" cy="327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AD58" w14:textId="77777777" w:rsidR="003F2CFE" w:rsidRDefault="003F2CFE" w:rsidP="00AC1BDD">
      <w:pPr>
        <w:rPr>
          <w:lang w:val="en-US"/>
        </w:rPr>
      </w:pPr>
    </w:p>
    <w:p w14:paraId="30E625A3" w14:textId="77777777" w:rsidR="003F2CFE" w:rsidRDefault="003F2CFE" w:rsidP="00AC1BDD">
      <w:pPr>
        <w:rPr>
          <w:lang w:val="en-US"/>
        </w:rPr>
      </w:pPr>
    </w:p>
    <w:p w14:paraId="68198EEA" w14:textId="77777777" w:rsidR="003F2CFE" w:rsidRDefault="003F2CFE" w:rsidP="00AC1BDD">
      <w:pPr>
        <w:rPr>
          <w:lang w:val="en-US"/>
        </w:rPr>
      </w:pPr>
    </w:p>
    <w:p w14:paraId="24B650D1" w14:textId="77777777" w:rsidR="003F2CFE" w:rsidRDefault="003F2CFE" w:rsidP="00AC1BDD">
      <w:pPr>
        <w:rPr>
          <w:lang w:val="en-US"/>
        </w:rPr>
      </w:pPr>
    </w:p>
    <w:p w14:paraId="77A3ED09" w14:textId="77777777" w:rsidR="003F2CFE" w:rsidRDefault="003F2CFE" w:rsidP="00AC1BDD">
      <w:pPr>
        <w:rPr>
          <w:lang w:val="en-US"/>
        </w:rPr>
      </w:pPr>
    </w:p>
    <w:p w14:paraId="3DF57FD5" w14:textId="47433062" w:rsidR="004F59DF" w:rsidRDefault="004F59DF" w:rsidP="00AC1BDD">
      <w:r>
        <w:rPr>
          <w:lang w:val="en-US"/>
        </w:rPr>
        <w:t>4.</w:t>
      </w:r>
      <w:r w:rsidR="003F2CFE" w:rsidRPr="003F2CFE">
        <w:t xml:space="preserve"> </w:t>
      </w:r>
      <w:r w:rsidR="003F2CFE">
        <w:t>To verify whether higher discounts lead to higher ratings, I would use a Scatter Chart plotting Discount vs Rating with a Trend Line, which visually shows the relationship between the two continuous variables</w:t>
      </w:r>
    </w:p>
    <w:p w14:paraId="090151AF" w14:textId="1EF18BC4" w:rsidR="003F2CFE" w:rsidRDefault="003F2CFE" w:rsidP="00AC1BDD">
      <w:pPr>
        <w:rPr>
          <w:lang w:val="en-US"/>
        </w:rPr>
      </w:pPr>
      <w:r w:rsidRPr="003F2CFE">
        <w:rPr>
          <w:lang w:val="en-US"/>
        </w:rPr>
        <w:drawing>
          <wp:inline distT="0" distB="0" distL="0" distR="0" wp14:anchorId="3346BC7A" wp14:editId="3F069D68">
            <wp:extent cx="5731510" cy="2695575"/>
            <wp:effectExtent l="0" t="0" r="2540" b="9525"/>
            <wp:docPr id="4" name="Picture 4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 shot of a graph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B931B" w14:textId="37933BC4" w:rsidR="003F2CFE" w:rsidRDefault="003F2CFE" w:rsidP="00AC1BDD">
      <w:pPr>
        <w:rPr>
          <w:lang w:val="en-US"/>
        </w:rPr>
      </w:pPr>
    </w:p>
    <w:p w14:paraId="26689251" w14:textId="6B87BA41" w:rsidR="003F2CFE" w:rsidRDefault="003F2CFE" w:rsidP="00AC1BDD">
      <w:r>
        <w:rPr>
          <w:lang w:val="en-US"/>
        </w:rPr>
        <w:t>5.</w:t>
      </w:r>
      <w:r w:rsidRPr="003F2CFE">
        <w:t xml:space="preserve"> </w:t>
      </w:r>
      <w:r>
        <w:t xml:space="preserve">To track how average discount changes over time, I would use a </w:t>
      </w:r>
      <w:r w:rsidRPr="00BA46BC">
        <w:rPr>
          <w:rStyle w:val="Strong"/>
          <w:b w:val="0"/>
          <w:bCs w:val="0"/>
        </w:rPr>
        <w:t>Line Chart</w:t>
      </w:r>
      <w:r>
        <w:t>, because it is the most effective visualization for continuous time-series data</w:t>
      </w:r>
    </w:p>
    <w:p w14:paraId="51013152" w14:textId="54547F35" w:rsidR="00BA46BC" w:rsidRDefault="00BA46BC" w:rsidP="00AC1BDD">
      <w:pPr>
        <w:rPr>
          <w:lang w:val="en-US"/>
        </w:rPr>
      </w:pPr>
      <w:r w:rsidRPr="00BA46BC">
        <w:rPr>
          <w:lang w:val="en-US"/>
        </w:rPr>
        <w:drawing>
          <wp:inline distT="0" distB="0" distL="0" distR="0" wp14:anchorId="3BAF32D2" wp14:editId="2003FED9">
            <wp:extent cx="5731510" cy="2489835"/>
            <wp:effectExtent l="0" t="0" r="2540" b="5715"/>
            <wp:docPr id="5" name="Picture 5" descr="A graph on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graph on a computer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0ECD2" w14:textId="49D40B18" w:rsidR="00BA46BC" w:rsidRDefault="00BA46BC" w:rsidP="00AC1BDD">
      <w:pPr>
        <w:rPr>
          <w:lang w:val="en-US"/>
        </w:rPr>
      </w:pPr>
    </w:p>
    <w:p w14:paraId="0B1B7146" w14:textId="53695143" w:rsidR="00BA46BC" w:rsidRDefault="00BA46BC" w:rsidP="00BA46BC">
      <w:pPr>
        <w:pStyle w:val="NormalWeb"/>
      </w:pPr>
      <w:r>
        <w:rPr>
          <w:lang w:val="en-US"/>
        </w:rPr>
        <w:t>6.</w:t>
      </w:r>
      <w:r w:rsidRPr="00BA46BC">
        <w:rPr>
          <w:rStyle w:val="Strong"/>
        </w:rPr>
        <w:t xml:space="preserve"> </w:t>
      </w:r>
      <w:r w:rsidRPr="00BA46BC">
        <w:rPr>
          <w:rStyle w:val="Strong"/>
          <w:b w:val="0"/>
          <w:bCs w:val="0"/>
        </w:rPr>
        <w:t>The business is depending heavily on discounts, but customer satisfaction is only average.</w:t>
      </w:r>
      <w:r>
        <w:br/>
        <w:t>To grow sustainably, it must focus on:</w:t>
      </w:r>
    </w:p>
    <w:p w14:paraId="36D5373D" w14:textId="77777777" w:rsidR="00BA46BC" w:rsidRDefault="00BA46BC" w:rsidP="00BA46BC">
      <w:pPr>
        <w:pStyle w:val="NormalWeb"/>
        <w:numPr>
          <w:ilvl w:val="0"/>
          <w:numId w:val="3"/>
        </w:numPr>
      </w:pPr>
      <w:r>
        <w:t>Category-level quality improvements</w:t>
      </w:r>
    </w:p>
    <w:p w14:paraId="2CB4EA77" w14:textId="77777777" w:rsidR="00BA46BC" w:rsidRDefault="00BA46BC" w:rsidP="00BA46BC">
      <w:pPr>
        <w:pStyle w:val="NormalWeb"/>
        <w:numPr>
          <w:ilvl w:val="0"/>
          <w:numId w:val="3"/>
        </w:numPr>
      </w:pPr>
      <w:r>
        <w:t>Optimizing discount strategy</w:t>
      </w:r>
    </w:p>
    <w:p w14:paraId="33939FC3" w14:textId="57652E8F" w:rsidR="00BA46BC" w:rsidRDefault="00BA46BC" w:rsidP="00BA46BC">
      <w:pPr>
        <w:pStyle w:val="NormalWeb"/>
        <w:numPr>
          <w:ilvl w:val="0"/>
          <w:numId w:val="3"/>
        </w:numPr>
      </w:pPr>
      <w:r>
        <w:t>Enhancing product value perception</w:t>
      </w:r>
    </w:p>
    <w:p w14:paraId="5FB812D7" w14:textId="4E160DBA" w:rsidR="00BA46BC" w:rsidRDefault="00BA46BC" w:rsidP="00BA46BC">
      <w:pPr>
        <w:pStyle w:val="NormalWeb"/>
        <w:ind w:left="720"/>
      </w:pPr>
      <w:r w:rsidRPr="00BA46BC">
        <w:lastRenderedPageBreak/>
        <w:drawing>
          <wp:inline distT="0" distB="0" distL="0" distR="0" wp14:anchorId="3F1981C5" wp14:editId="70CDAF30">
            <wp:extent cx="5729246" cy="2160814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3603" cy="2283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A6FAF" w14:textId="2B664891" w:rsidR="00BA46BC" w:rsidRDefault="00477CC1" w:rsidP="00477CC1">
      <w:pPr>
        <w:pStyle w:val="Heading1"/>
        <w:jc w:val="center"/>
        <w:rPr>
          <w:lang w:val="en-US"/>
        </w:rPr>
      </w:pPr>
      <w:r>
        <w:rPr>
          <w:lang w:val="en-US"/>
        </w:rPr>
        <w:t>Overall</w:t>
      </w:r>
    </w:p>
    <w:p w14:paraId="0DFAB64D" w14:textId="253585B1" w:rsidR="00477CC1" w:rsidRPr="00477CC1" w:rsidRDefault="00477CC1" w:rsidP="00477CC1">
      <w:pPr>
        <w:rPr>
          <w:lang w:val="en-US"/>
        </w:rPr>
      </w:pPr>
      <w:r w:rsidRPr="00477CC1">
        <w:rPr>
          <w:lang w:val="en-US"/>
        </w:rPr>
        <w:drawing>
          <wp:inline distT="0" distB="0" distL="0" distR="0" wp14:anchorId="1156987E" wp14:editId="13C0671E">
            <wp:extent cx="5731510" cy="3167380"/>
            <wp:effectExtent l="0" t="0" r="2540" b="0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7CC1" w:rsidRPr="00477C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901E96"/>
    <w:multiLevelType w:val="multilevel"/>
    <w:tmpl w:val="3CA28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AE10A7"/>
    <w:multiLevelType w:val="hybridMultilevel"/>
    <w:tmpl w:val="FAA4F2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F91EF6"/>
    <w:multiLevelType w:val="multilevel"/>
    <w:tmpl w:val="CF84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BDD"/>
    <w:rsid w:val="003F2CFE"/>
    <w:rsid w:val="00477CC1"/>
    <w:rsid w:val="004F59DF"/>
    <w:rsid w:val="00620978"/>
    <w:rsid w:val="00AC1BDD"/>
    <w:rsid w:val="00BA46BC"/>
    <w:rsid w:val="00C56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B5591"/>
  <w15:chartTrackingRefBased/>
  <w15:docId w15:val="{D009BAD3-53E8-47BE-A88D-27CF28672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1B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1B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AC1BD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56D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F59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04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62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735</TotalTime>
  <Pages>4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Sharma</dc:creator>
  <cp:keywords/>
  <dc:description/>
  <cp:lastModifiedBy>Khushi Sharma</cp:lastModifiedBy>
  <cp:revision>1</cp:revision>
  <dcterms:created xsi:type="dcterms:W3CDTF">2025-11-18T20:12:00Z</dcterms:created>
  <dcterms:modified xsi:type="dcterms:W3CDTF">2025-11-19T08:27:00Z</dcterms:modified>
</cp:coreProperties>
</file>