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8"/>
          <w:szCs w:val="28"/>
          <w:u w:val="none"/>
          <w:shd w:fill="auto" w:val="clear"/>
          <w:vertAlign w:val="baseline"/>
          <w:rtl w:val="0"/>
        </w:rPr>
        <w:t xml:space="preserve">職務経歴書</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2018年3月現在</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24"/>
          <w:szCs w:val="24"/>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氏名：妹尾　瑞穂</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【スキル】</w:t>
      </w:r>
      <w:r w:rsidDel="00000000" w:rsidR="00000000" w:rsidRPr="00000000">
        <w:rPr>
          <w:rFonts w:ascii="ＭＳ Ｐ明朝" w:cs="ＭＳ Ｐ明朝" w:eastAsia="ＭＳ Ｐ明朝" w:hAnsi="ＭＳ Ｐ明朝"/>
          <w:b w:val="0"/>
          <w:i w:val="0"/>
          <w:smallCaps w:val="0"/>
          <w:strike w:val="0"/>
          <w:color w:val="000000"/>
          <w:sz w:val="21"/>
          <w:szCs w:val="21"/>
          <w:u w:val="none"/>
          <w:shd w:fill="auto" w:val="clear"/>
          <w:vertAlign w:val="baseline"/>
          <w:rtl w:val="0"/>
        </w:rPr>
        <w:br w:type="textWrapping"/>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OS：Windows7</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言語：Java、PHP、HTML5、JavaScript(iQuery)、CSS3、SQL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 14.14 Distribution5.6.26</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ミドル：git、GitHub、Eclipse4.5、Tomcat 8、Struts2.3</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その他ツール：Google Drive、Brackets、JUnit、XAMPP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【自己PR】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大学在学中から学業とアルバイトの傍ら劇団の主宰をし、チーム全体の作業を管理し、客観的・論理的に伝え指揮を高めてチームで公演をしてきた経験は、今後も活かしていけると思っています。また、2016年に全国巡業をする野外芝居の劇団に所属し常に厳しい現場での作業や公演、ハードな日程でも体調管理を怠らない大切さと方法を身を持って学びました。</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・新しいことへの好奇心が強く、ひとつのことを始めると書籍やウェブ等で情報を集め、実際に自分で手を動かし体を動かして、習得したり創りあげることが好きです。最近ではミシン</w:t>
      </w:r>
      <w:r w:rsidDel="00000000" w:rsidR="00000000" w:rsidRPr="00000000">
        <w:rPr>
          <w:rFonts w:ascii="ＭＳ Ｐ明朝" w:cs="ＭＳ Ｐ明朝" w:eastAsia="ＭＳ Ｐ明朝" w:hAnsi="ＭＳ Ｐ明朝"/>
          <w:sz w:val="18"/>
          <w:szCs w:val="18"/>
          <w:rtl w:val="0"/>
        </w:rPr>
        <w:t xml:space="preserve">を使ったクラフトを楽しんでいます</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。趣味程度の簡単なものですが多数のパターンをカットし立体的な服</w:t>
      </w:r>
      <w:r w:rsidDel="00000000" w:rsidR="00000000" w:rsidRPr="00000000">
        <w:rPr>
          <w:rFonts w:ascii="ＭＳ Ｐ明朝" w:cs="ＭＳ Ｐ明朝" w:eastAsia="ＭＳ Ｐ明朝" w:hAnsi="ＭＳ Ｐ明朝"/>
          <w:sz w:val="18"/>
          <w:szCs w:val="18"/>
          <w:rtl w:val="0"/>
        </w:rPr>
        <w:t xml:space="preserve">等を</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つくりあげるのは思った以上に正確で丁寧な作業が必要となり、ひとつひとつ確認しながら作業することに慣れることができました。</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飲食店のアルバイトでバーテンダーとして長く働いていました。土地や店によって様々な層のお客様と接して親交を深め、ときには難しいクレームやトラブル等もなるべく穏便に処理することの大切さを学びました。</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・IT業界に関しては未経験ではありますが、未熟ながらもプログラミングの学習はとても興味深く、研修では自主的にサイトや書籍等で学習し、知識・技術の向上に努めております。</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【エンジニアになりたい理由】</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・ものづくりに興味があり、そのための技術を身につけたいと思ったため。</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sz w:val="18"/>
          <w:szCs w:val="18"/>
        </w:rPr>
      </w:pPr>
      <w:r w:rsidDel="00000000" w:rsidR="00000000" w:rsidRPr="00000000">
        <w:rPr>
          <w:rFonts w:ascii="ＭＳ Ｐ明朝" w:cs="ＭＳ Ｐ明朝" w:eastAsia="ＭＳ Ｐ明朝" w:hAnsi="ＭＳ Ｐ明朝"/>
          <w:sz w:val="18"/>
          <w:szCs w:val="18"/>
          <w:rtl w:val="0"/>
        </w:rPr>
        <w:t xml:space="preserve">・学生時代にホームページ作成の書籍を使ってウェブサイトを作成した経験（HTML）があり、それまで表面的にしか見たことがなかったウェブサイトの裏でプログラムによるたくさんの仕掛けやシステムがあることに興味を持ったため。</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日常的にウェブサイトやウェブサービスを利用したり、アルバイトで使用した発注システムなどプログラミングによってつくられたものを使うことで、自分でも作ってみたい、知りたいと思うようになったため。</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・これからITが進んでいく時代に、自分がその現場で活躍できる人材となりたいと思ったため。</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【職務経歴】</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■2017年1月～2018年4月</w:t>
      </w:r>
      <w:r w:rsidDel="00000000" w:rsidR="00000000" w:rsidRPr="00000000">
        <w:rPr>
          <w:rtl w:val="0"/>
        </w:rPr>
      </w:r>
    </w:p>
    <w:tbl>
      <w:tblPr>
        <w:tblStyle w:val="Table1"/>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 株式会社JR東日本フードビジネス　 </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アルバイト　　事業内容：飲食店の経営</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【職務内容】</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・レジ、ホールでの接客、配膳業務、店舗清掃、調理業務、発注業務を担当しました。</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・店長不在時は、時間帯責任者として売上管理や在庫管理なども任されていました。</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スタッフメンバー/20名</w:t>
            </w: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■2015年12月～2016年8月</w:t>
      </w:r>
      <w:r w:rsidDel="00000000" w:rsidR="00000000" w:rsidRPr="00000000">
        <w:rPr>
          <w:rtl w:val="0"/>
        </w:rPr>
      </w:r>
    </w:p>
    <w:tbl>
      <w:tblPr>
        <w:tblStyle w:val="Table2"/>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 bar AION　 </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アルバイト　　事業内容：飲食店の経営</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【職務内容】</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・バーテンダーとして、接客、配膳業務、店舗清掃、調理業務、発注業務を担当しました。</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・オーナー不在時は責任者として売上管理や在庫管理なども任されていました。</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スタッフメンバー/4名</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■2015年6月～2015年8月</w:t>
      </w:r>
      <w:r w:rsidDel="00000000" w:rsidR="00000000" w:rsidRPr="00000000">
        <w:rPr>
          <w:rtl w:val="0"/>
        </w:rPr>
      </w:r>
    </w:p>
    <w:tbl>
      <w:tblPr>
        <w:tblStyle w:val="Table3"/>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 株式会社　グレープストーン </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派遣アルバイト　　事業内容：菓子の販売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【職務内容】</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・東京駅構内の菓子の販売、接客、在庫管理を担当しました。</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・繁忙期のみの短期間でしたが、閉店後の売上管理、報告なども担当しました。</w:t>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■2010年11月～2014年4月</w:t>
      </w:r>
      <w:r w:rsidDel="00000000" w:rsidR="00000000" w:rsidRPr="00000000">
        <w:rPr>
          <w:rtl w:val="0"/>
        </w:rPr>
      </w:r>
    </w:p>
    <w:tbl>
      <w:tblPr>
        <w:tblStyle w:val="Table4"/>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株式会社PROGRESSO</w:t>
            </w: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　 </w:t>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 　アルバイト　　事業内容：飲食店の経営</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【職務内容】</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・バーテンダーとして、接客、配膳業務、店舗清掃、調理業務、発注業務、顧客管理やDMの発送を担当しました。</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■2018年2月～2018年4月　　インターノウス株式会社　プログラマーカレッジにて</w:t>
      </w:r>
      <w:r w:rsidDel="00000000" w:rsidR="00000000" w:rsidRPr="00000000">
        <w:rPr>
          <w:rtl w:val="0"/>
        </w:rPr>
      </w:r>
    </w:p>
    <w:tbl>
      <w:tblPr>
        <w:tblStyle w:val="Table5"/>
        <w:tblW w:w="9629.0" w:type="dxa"/>
        <w:jc w:val="left"/>
        <w:tblInd w:w="0.0" w:type="dxa"/>
        <w:tblLayout w:type="fixed"/>
        <w:tblLook w:val="0000"/>
      </w:tblPr>
      <w:tblGrid>
        <w:gridCol w:w="1334"/>
        <w:gridCol w:w="5522"/>
        <w:gridCol w:w="2773"/>
        <w:tblGridChange w:id="0">
          <w:tblGrid>
            <w:gridCol w:w="1334"/>
            <w:gridCol w:w="5522"/>
            <w:gridCol w:w="2773"/>
          </w:tblGrid>
        </w:tblGridChange>
      </w:tblGrid>
      <w:tr>
        <w:trPr>
          <w:trHeight w:val="80" w:hRule="atLeast"/>
        </w:trPr>
        <w:tc>
          <w:tcPr>
            <w:tcBorders>
              <w:top w:color="000000" w:space="0" w:sz="4" w:val="single"/>
              <w:left w:color="000000" w:space="0" w:sz="4" w:val="single"/>
              <w:bottom w:color="000000" w:space="0" w:sz="4" w:val="single"/>
            </w:tcBorders>
            <w:shd w:fill="e0e0e0"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期間</w:t>
            </w:r>
            <w:r w:rsidDel="00000000" w:rsidR="00000000" w:rsidRPr="00000000">
              <w:rPr>
                <w:rtl w:val="0"/>
              </w:rPr>
            </w:r>
          </w:p>
        </w:tc>
        <w:tc>
          <w:tcPr>
            <w:tcBorders>
              <w:top w:color="000000" w:space="0" w:sz="4" w:val="single"/>
              <w:left w:color="000000" w:space="0" w:sz="4" w:val="single"/>
              <w:bottom w:color="000000" w:space="0" w:sz="4" w:val="single"/>
            </w:tcBorders>
            <w:shd w:fill="e0e0e0"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業務内容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環境</w:t>
            </w:r>
            <w:r w:rsidDel="00000000" w:rsidR="00000000" w:rsidRPr="00000000">
              <w:rPr>
                <w:rtl w:val="0"/>
              </w:rPr>
            </w:r>
          </w:p>
        </w:tc>
      </w:tr>
      <w:tr>
        <w:trPr>
          <w:trHeight w:val="882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2018年2月</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2018年2月</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研修（１）</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Webサイト構築の基礎（HTML5/CSS3/JavaScript/jQuery）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・プログラミング基礎の動画学習、写経</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・サイト構築用環境作成</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・2カラムレイアウトの作成</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・ブログサイトの実装</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データベース演習</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・XAMPPを使用したSQL演習</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・コマンドプロンプト上でのSQL演習</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・データベース(MySQL)環境構築とSQL演習</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・データベース演習課題(CRUD、inner join、outer joinなど)</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バージョン管理システム概論</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・git及びGitHubを使用した環境構築及び演習</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・eclipse上でgitの操作</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PHP演習（基礎構文、応用演習）</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・PHP基礎の動画学習</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・PHPの基本構文とプログラミング演習</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・問い合わせフォームの作成</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・掲示板の作成</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Java演習（基礎構文）</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・Java基礎の動画学習、写経</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・eclipseの使い方</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・Javaの基本構文とプログラミング演習</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Java演習（オブジェクト指向）</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・JavaとMySQLを使ったJDBC接続</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・オブジェクト指向演習</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Java演習（サーバーサイド技術及びMVCモデル）</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・Javaサーバーサイド技術（JSP、Servlet）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・MVCモデルとフレームワーク（Struts2）の概要</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・フレームワークStruts2.3を使ったサイト構築演習</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◆ミドル：git、GitHub、Eclipse4.5、</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Tomcat 8、Struts2.3</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◆言語：HTML5、CSS3、PHP、</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r>
      <w:tr>
        <w:trPr>
          <w:trHeight w:val="33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2018年3月</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2018年3月</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研修（2）</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①ログイン認証サイトの構築</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・ログイン認証サイトのソースコードを写経</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・ログイン認証サイト実装</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②個人ECサイト構築プロジェクト演習</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・ECサイト全機能のソースコードを写経</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・ログイン機能実装</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・ユーザー登録機能実装</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・決済システム実装</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・マイページ実装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 git、GitHub、</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Eclipse4.5、Tomcat 8、Struts2.3</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tc>
      </w:tr>
      <w:tr>
        <w:trPr>
          <w:trHeight w:val="498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2018年4月</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2018年4月</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研修（3）</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single"/>
                <w:shd w:fill="auto" w:val="clear"/>
                <w:vertAlign w:val="baseline"/>
                <w:rtl w:val="0"/>
              </w:rPr>
              <w:t xml:space="preserve">②個人ECサイト構築プロジェクト演習</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・ECサイト全機能のソースコードを写経</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・ログイン機能実装</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・ユーザー登録機能実装</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・決済システム実装</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・マイページ実装</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・商品検索機能実装</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single"/>
                <w:shd w:fill="auto" w:val="clear"/>
                <w:vertAlign w:val="baseline"/>
                <w:rtl w:val="0"/>
              </w:rPr>
              <w:t xml:space="preserve">③チームECサイト構築プロジェクト演習</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・設計書レビュー</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・ECサイト機能実装</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・コードレビュー</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・単体試験（JUnit）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・結合試験（シナリオ試験、アドホック試験）</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・総合試験（シナリオ試験、アドホック試験）</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・反省会の実施</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 git、GitHub、</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Eclipse4.5、Tomcat 8、Struts2.3、</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以上</w:t>
      </w:r>
      <w:r w:rsidDel="00000000" w:rsidR="00000000" w:rsidRPr="00000000">
        <w:rPr>
          <w:rtl w:val="0"/>
        </w:rPr>
      </w:r>
    </w:p>
    <w:sectPr>
      <w:headerReference r:id="rId6" w:type="default"/>
      <w:footerReference r:id="rId7" w:type="default"/>
      <w:pgSz w:h="16838" w:w="11906"/>
      <w:pgMar w:bottom="776" w:top="879" w:left="1134" w:right="1134" w:header="4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ＭＳ Ｐ明朝"/>
  <w:font w:name="ＭＳ 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j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3.0" w:type="dxa"/>
        <w:bottom w:w="0.0" w:type="dxa"/>
        <w:right w:w="108.0" w:type="dxa"/>
      </w:tblCellMar>
    </w:tblPr>
  </w:style>
  <w:style w:type="table" w:styleId="Table2">
    <w:basedOn w:val="TableNormal"/>
    <w:rPr>
      <w:vertAlign w:val="baseline"/>
    </w:rPr>
    <w:tblPr>
      <w:tblStyleRowBandSize w:val="1"/>
      <w:tblStyleColBandSize w:val="1"/>
      <w:tblCellMar>
        <w:top w:w="0.0" w:type="dxa"/>
        <w:left w:w="103.0" w:type="dxa"/>
        <w:bottom w:w="0.0" w:type="dxa"/>
        <w:right w:w="108.0" w:type="dxa"/>
      </w:tblCellMar>
    </w:tblPr>
  </w:style>
  <w:style w:type="table" w:styleId="Table3">
    <w:basedOn w:val="TableNormal"/>
    <w:rPr>
      <w:vertAlign w:val="baseline"/>
    </w:rPr>
    <w:tblPr>
      <w:tblStyleRowBandSize w:val="1"/>
      <w:tblStyleColBandSize w:val="1"/>
      <w:tblCellMar>
        <w:top w:w="0.0" w:type="dxa"/>
        <w:left w:w="103.0" w:type="dxa"/>
        <w:bottom w:w="0.0" w:type="dxa"/>
        <w:right w:w="108.0" w:type="dxa"/>
      </w:tblCellMar>
    </w:tblPr>
  </w:style>
  <w:style w:type="table" w:styleId="Table4">
    <w:basedOn w:val="TableNormal"/>
    <w:rPr>
      <w:vertAlign w:val="baseline"/>
    </w:rPr>
    <w:tblPr>
      <w:tblStyleRowBandSize w:val="1"/>
      <w:tblStyleColBandSize w:val="1"/>
      <w:tblCellMar>
        <w:top w:w="0.0" w:type="dxa"/>
        <w:left w:w="103.0" w:type="dxa"/>
        <w:bottom w:w="0.0" w:type="dxa"/>
        <w:right w:w="108.0" w:type="dxa"/>
      </w:tblCellMar>
    </w:tblPr>
  </w:style>
  <w:style w:type="table" w:styleId="Table5">
    <w:basedOn w:val="TableNormal"/>
    <w:rPr>
      <w:vertAlign w:val="baseline"/>
    </w:rPr>
    <w:tblPr>
      <w:tblStyleRowBandSize w:val="1"/>
      <w:tblStyleColBandSize w:val="1"/>
      <w:tblCellMar>
        <w:top w:w="0.0" w:type="dxa"/>
        <w:left w:w="94.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