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LightGCN</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lang w:val="en-US" w:eastAsia="zh-CN"/>
        </w:rPr>
      </w:pPr>
      <w:r>
        <w:rPr>
          <w:rFonts w:hint="eastAsia" w:ascii="Times New Roman" w:hAnsi="Times New Roman" w:eastAsia="华文楷体" w:cs="Times New Roman"/>
          <w:b/>
          <w:bCs/>
          <w:lang w:val="en-US" w:eastAsia="zh-CN"/>
        </w:rPr>
        <w:t>基本认知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在推荐系统领域，图卷积网络（GCN）已然成为结合协同过滤算法的关键技术之一。然而，提出LightGCN模型的原文作者认为：</w:t>
      </w:r>
      <w:r>
        <w:rPr>
          <w:rFonts w:hint="eastAsia" w:ascii="Times New Roman" w:hAnsi="Times New Roman" w:eastAsia="华文楷体" w:cs="Times New Roman"/>
          <w:b/>
          <w:bCs/>
          <w:lang w:val="en-US" w:eastAsia="zh-CN"/>
        </w:rPr>
        <w:t>GCN中关于特征转换和非线性激活的设计，没有显著提升协同过滤性能的同时，反而徒增训练难度</w:t>
      </w:r>
      <w:r>
        <w:rPr>
          <w:rStyle w:val="6"/>
          <w:rFonts w:hint="eastAsia" w:ascii="Times New Roman" w:hAnsi="Times New Roman" w:eastAsia="华文楷体" w:cs="Times New Roman"/>
          <w:b/>
          <w:bCs/>
          <w:lang w:val="en-US" w:eastAsia="zh-CN"/>
        </w:rPr>
        <w:footnoteReference w:id="0"/>
      </w:r>
      <w:r>
        <w:rPr>
          <w:rFonts w:hint="eastAsia" w:ascii="Times New Roman" w:hAnsi="Times New Roman" w:eastAsia="华文楷体" w:cs="Times New Roman"/>
          <w:lang w:val="en-US" w:eastAsia="zh-CN"/>
        </w:rPr>
        <w:t>。由此，作者在提出的LightGCN模型中只保留领域聚合和多层传播等核心部分，通过在用户-项目交互图上线性传播的方式学习用户和项目不同层次上的嵌入表征，然后将所有层上学习到的用户和项目嵌入加权求和，从而完成用户和项目的最终表示。LightGCN的轻量特性体现为：模型的可训练参数，仅有用户和项目的初始嵌入表示及超参</w:t>
      </w:r>
      <w:r>
        <w:rPr>
          <w:rFonts w:hint="eastAsia" w:ascii="Times New Roman" w:hAnsi="Times New Roman" w:eastAsia="华文楷体" w:cs="Times New Roman"/>
          <w:position w:val="-12"/>
          <w:lang w:val="en-US" w:eastAsia="zh-CN"/>
        </w:rPr>
        <w:object>
          <v:shape id="_x0000_i1025" o:spt="75" type="#_x0000_t75" style="height:18pt;width:1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imes New Roman" w:hAnsi="Times New Roman" w:eastAsia="华文楷体"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重要的是，在只由用户和项目ID来生成初始嵌入表示的情形下，原文作者</w:t>
      </w:r>
      <w:r>
        <w:rPr>
          <w:rFonts w:hint="eastAsia" w:ascii="Times New Roman" w:hAnsi="Times New Roman" w:eastAsia="华文楷体" w:cs="Times New Roman"/>
          <w:b/>
          <w:bCs/>
          <w:lang w:val="en-US" w:eastAsia="zh-CN"/>
        </w:rPr>
        <w:t>针对NGCF展开消融研究</w:t>
      </w:r>
      <w:r>
        <w:rPr>
          <w:rFonts w:hint="eastAsia" w:ascii="Times New Roman" w:hAnsi="Times New Roman" w:eastAsia="华文楷体" w:cs="Times New Roman"/>
          <w:lang w:val="en-US" w:eastAsia="zh-CN"/>
        </w:rPr>
        <w:t>，探索了特征转换和非线性激活设计对于协同过滤过程的有效性。具体而言，原文作者比较了NGCF-f（删除了</w:t>
      </w:r>
      <w:r>
        <w:rPr>
          <w:rFonts w:hint="eastAsia" w:ascii="Times New Roman" w:hAnsi="Times New Roman" w:eastAsia="华文楷体" w:cs="Times New Roman"/>
          <w:position w:val="-10"/>
          <w:lang w:val="en-US" w:eastAsia="zh-CN"/>
        </w:rPr>
        <w:object>
          <v:shape id="_x0000_i1026" o:spt="75" type="#_x0000_t75" style="height:17pt;width:1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imes New Roman" w:hAnsi="Times New Roman" w:eastAsia="华文楷体" w:cs="Times New Roman"/>
          <w:lang w:val="en-US" w:eastAsia="zh-CN"/>
        </w:rPr>
        <w:t>和</w:t>
      </w:r>
      <w:r>
        <w:rPr>
          <w:rFonts w:hint="eastAsia" w:ascii="Times New Roman" w:hAnsi="Times New Roman" w:eastAsia="华文楷体" w:cs="Times New Roman"/>
          <w:position w:val="-10"/>
          <w:lang w:val="en-US" w:eastAsia="zh-CN"/>
        </w:rPr>
        <w:object>
          <v:shape id="_x0000_i1027" o:spt="75" type="#_x0000_t75" style="height:17pt;width:16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Times New Roman" w:hAnsi="Times New Roman" w:eastAsia="华文楷体" w:cs="Times New Roman"/>
          <w:lang w:val="en-US" w:eastAsia="zh-CN"/>
        </w:rPr>
        <w:t>的特征转换）、NGCF-n（删除非线性激活函数</w:t>
      </w:r>
      <w:r>
        <w:rPr>
          <w:rFonts w:hint="eastAsia" w:ascii="Times New Roman" w:hAnsi="Times New Roman" w:eastAsia="华文楷体" w:cs="Times New Roman"/>
          <w:position w:val="-6"/>
          <w:lang w:val="en-US" w:eastAsia="zh-CN"/>
        </w:rPr>
        <w:object>
          <v:shape id="_x0000_i1028" o:spt="75" type="#_x0000_t75" style="height:11pt;width:1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Times New Roman" w:hAnsi="Times New Roman" w:eastAsia="华文楷体" w:cs="Times New Roman"/>
          <w:lang w:val="en-US" w:eastAsia="zh-CN"/>
        </w:rPr>
        <w:t>）、NGCF-fn（同时删除了特征转换矩阵和非线性激活函数）和NGCF，在度量指标Recall和NDCG下的推荐性能。实验结果，如下图所示。其中，相较于基准NGCF，去除特征转换的NGCF-f和NGCF-fn，在推荐性能上得到了显著提升；单独去除非线性激活函数，将对推荐性能产生不良影响；同时去除特征转换和非线性激活设计，将获得最显著的推荐性能表现。至此，综合考量不同模型关于训练损失和推荐性能的变化趋势，可得出</w:t>
      </w:r>
      <w:r>
        <w:rPr>
          <w:rFonts w:hint="eastAsia" w:ascii="Times New Roman" w:hAnsi="Times New Roman" w:eastAsia="华文楷体" w:cs="Times New Roman"/>
          <w:b/>
          <w:bCs/>
          <w:lang w:val="en-US" w:eastAsia="zh-CN"/>
        </w:rPr>
        <w:t>结论</w:t>
      </w:r>
      <w:r>
        <w:rPr>
          <w:rFonts w:hint="eastAsia" w:ascii="Times New Roman" w:hAnsi="Times New Roman" w:eastAsia="华文楷体" w:cs="Times New Roman"/>
          <w:lang w:val="en-US" w:eastAsia="zh-CN"/>
        </w:rPr>
        <w:t>：NGCF模型的恶化不是过度拟合问题，而是由于特征转换和非线性激活设计造成的负面影响。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drawing>
          <wp:inline distT="0" distB="0" distL="114300" distR="114300">
            <wp:extent cx="5281930" cy="1254760"/>
            <wp:effectExtent l="0" t="0" r="1270" b="254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13"/>
                    <a:stretch>
                      <a:fillRect/>
                    </a:stretch>
                  </pic:blipFill>
                  <pic:spPr>
                    <a:xfrm>
                      <a:off x="0" y="0"/>
                      <a:ext cx="5281930" cy="1254760"/>
                    </a:xfrm>
                    <a:prstGeom prst="rect">
                      <a:avLst/>
                    </a:prstGeom>
                    <a:noFill/>
                    <a:ln>
                      <a:noFill/>
                    </a:ln>
                  </pic:spPr>
                </pic:pic>
              </a:graphicData>
            </a:graphic>
          </wp:inline>
        </w:drawing>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b/>
          <w:bCs/>
          <w:lang w:val="en-US" w:eastAsia="zh-CN"/>
        </w:rPr>
      </w:pPr>
      <w:r>
        <w:rPr>
          <w:rFonts w:hint="eastAsia" w:ascii="Times New Roman" w:hAnsi="Times New Roman" w:eastAsia="华文楷体" w:cs="Times New Roman"/>
          <w:b/>
          <w:bCs/>
          <w:lang w:val="en-US" w:eastAsia="zh-CN"/>
        </w:rPr>
        <w:t>网络架构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lang w:val="en-US" w:eastAsia="zh-CN"/>
        </w:rPr>
      </w:pPr>
      <w:r>
        <w:rPr>
          <w:rFonts w:hint="eastAsia" w:ascii="Times New Roman" w:hAnsi="Times New Roman" w:eastAsia="华文楷体" w:cs="Times New Roman"/>
          <w:b w:val="0"/>
          <w:bCs w:val="0"/>
          <w:lang w:val="en-US" w:eastAsia="zh-CN"/>
        </w:rPr>
        <w:t>（1）邻域聚合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LightGCN的网络架构，如下图所示。不同于NGCF，LightGCN在每一个图卷积层中，通过使用放弃自连接、特征转换和非线性激活等设计的加权求和聚合器，完成了用户和项目节点表示在不同抽象层次上的</w:t>
      </w:r>
      <w:r>
        <w:rPr>
          <w:rFonts w:hint="eastAsia" w:ascii="Times New Roman" w:hAnsi="Times New Roman" w:eastAsia="华文楷体" w:cs="Times New Roman"/>
          <w:b w:val="0"/>
          <w:bCs w:val="0"/>
          <w:lang w:val="en-US" w:eastAsia="zh-CN"/>
        </w:rPr>
        <w:t>邻域聚合</w:t>
      </w:r>
      <w:r>
        <w:rPr>
          <w:rFonts w:hint="eastAsia" w:ascii="Times New Roman" w:hAnsi="Times New Roman" w:eastAsia="华文楷体" w:cs="Times New Roman"/>
          <w:lang w:val="en-US" w:eastAsia="zh-CN"/>
        </w:rPr>
        <w:t>工作。具体公式，如下所示。其中，</w:t>
      </w:r>
      <w:r>
        <w:rPr>
          <w:rFonts w:hint="eastAsia" w:ascii="Times New Roman" w:hAnsi="Times New Roman" w:eastAsia="华文楷体" w:cs="Times New Roman"/>
          <w:position w:val="-12"/>
          <w:lang w:val="en-US" w:eastAsia="zh-CN"/>
        </w:rPr>
        <w:object>
          <v:shape id="_x0000_i1029" o:spt="75" type="#_x0000_t75" style="height:18pt;width:1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imes New Roman" w:hAnsi="Times New Roman" w:eastAsia="华文楷体" w:cs="Times New Roman"/>
          <w:lang w:val="en-US" w:eastAsia="zh-CN"/>
        </w:rPr>
        <w:t>表示用户</w:t>
      </w:r>
      <w:r>
        <w:rPr>
          <w:rFonts w:hint="eastAsia" w:ascii="Times New Roman" w:hAnsi="Times New Roman" w:eastAsia="华文楷体" w:cs="Times New Roman"/>
          <w:position w:val="-6"/>
          <w:lang w:val="en-US" w:eastAsia="zh-CN"/>
        </w:rPr>
        <w:object>
          <v:shape id="_x0000_i1030"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r>
        <w:rPr>
          <w:rFonts w:hint="eastAsia" w:ascii="Times New Roman" w:hAnsi="Times New Roman" w:eastAsia="华文楷体" w:cs="Times New Roman"/>
          <w:lang w:val="en-US" w:eastAsia="zh-CN"/>
        </w:rPr>
        <w:t>评过分的项目列表，</w:t>
      </w:r>
      <w:r>
        <w:rPr>
          <w:rFonts w:hint="eastAsia" w:ascii="Times New Roman" w:hAnsi="Times New Roman" w:eastAsia="华文楷体" w:cs="Times New Roman"/>
          <w:position w:val="-14"/>
          <w:lang w:val="en-US" w:eastAsia="zh-CN"/>
        </w:rPr>
        <w:object>
          <v:shape id="_x0000_i1031" o:spt="75" type="#_x0000_t75" style="height:20pt;width:21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Times New Roman" w:hAnsi="Times New Roman" w:eastAsia="华文楷体" w:cs="Times New Roman"/>
          <w:lang w:val="en-US" w:eastAsia="zh-CN"/>
        </w:rPr>
        <w:t>表示用户</w:t>
      </w:r>
      <w:r>
        <w:rPr>
          <w:rFonts w:hint="eastAsia" w:ascii="Times New Roman" w:hAnsi="Times New Roman" w:eastAsia="华文楷体" w:cs="Times New Roman"/>
          <w:position w:val="-6"/>
          <w:lang w:val="en-US" w:eastAsia="zh-CN"/>
        </w:rPr>
        <w:object>
          <v:shape id="_x0000_i1032"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2" r:id="rId20">
            <o:LockedField>false</o:LockedField>
          </o:OLEObject>
        </w:object>
      </w:r>
      <w:r>
        <w:rPr>
          <w:rFonts w:hint="eastAsia" w:ascii="Times New Roman" w:hAnsi="Times New Roman" w:eastAsia="华文楷体" w:cs="Times New Roman"/>
          <w:lang w:val="en-US" w:eastAsia="zh-CN"/>
        </w:rPr>
        <w:t>评过分项目的数量，</w:t>
      </w:r>
      <w:r>
        <w:rPr>
          <w:rFonts w:hint="eastAsia" w:ascii="Times New Roman" w:hAnsi="Times New Roman" w:eastAsia="华文楷体" w:cs="Times New Roman"/>
          <w:position w:val="-12"/>
          <w:lang w:val="en-US" w:eastAsia="zh-CN"/>
        </w:rPr>
        <w:object>
          <v:shape id="_x0000_i1033" o:spt="75" type="#_x0000_t75" style="height:19pt;width:19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Times New Roman" w:hAnsi="Times New Roman" w:eastAsia="华文楷体" w:cs="Times New Roman"/>
          <w:lang w:val="en-US" w:eastAsia="zh-CN"/>
        </w:rPr>
        <w:t>表示项目</w:t>
      </w:r>
      <w:r>
        <w:rPr>
          <w:rFonts w:hint="eastAsia" w:ascii="Times New Roman" w:hAnsi="Times New Roman" w:eastAsia="华文楷体" w:cs="Times New Roman"/>
          <w:position w:val="-6"/>
          <w:lang w:val="en-US" w:eastAsia="zh-CN"/>
        </w:rPr>
        <w:object>
          <v:shape id="_x0000_i1034" o:spt="75" type="#_x0000_t75" style="height:13pt;width:6.9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imes New Roman" w:hAnsi="Times New Roman" w:eastAsia="华文楷体" w:cs="Times New Roman"/>
          <w:lang w:val="en-US" w:eastAsia="zh-CN"/>
        </w:rPr>
        <w:t>的第</w:t>
      </w:r>
      <w:r>
        <w:rPr>
          <w:rFonts w:hint="eastAsia" w:ascii="Times New Roman" w:hAnsi="Times New Roman" w:eastAsia="华文楷体" w:cs="Times New Roman"/>
          <w:position w:val="-6"/>
          <w:lang w:val="en-US" w:eastAsia="zh-CN"/>
        </w:rPr>
        <w:object>
          <v:shape id="_x0000_i1035" o:spt="75" type="#_x0000_t75" style="height:13.95pt;width:10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Times New Roman" w:hAnsi="Times New Roman" w:eastAsia="华文楷体" w:cs="Times New Roman"/>
          <w:lang w:val="en-US" w:eastAsia="zh-CN"/>
        </w:rPr>
        <w:t>层嵌入表示。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position w:val="-38"/>
          <w:lang w:val="en-US" w:eastAsia="zh-CN"/>
        </w:rPr>
        <w:object>
          <v:shape id="_x0000_i1036" o:spt="75" type="#_x0000_t75" style="height:38pt;width:267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114165" cy="2966720"/>
            <wp:effectExtent l="0" t="0" r="63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9"/>
                    <a:stretch>
                      <a:fillRect/>
                    </a:stretch>
                  </pic:blipFill>
                  <pic:spPr>
                    <a:xfrm>
                      <a:off x="0" y="0"/>
                      <a:ext cx="4114165" cy="29667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华文楷体" w:cs="Times New Roman"/>
          <w:b w:val="0"/>
          <w:bCs w:val="0"/>
          <w:lang w:val="en-US" w:eastAsia="zh-CN"/>
        </w:rPr>
      </w:pPr>
      <w:r>
        <w:rPr>
          <w:rFonts w:hint="eastAsia" w:ascii="Times New Roman" w:hAnsi="Times New Roman" w:eastAsia="华文楷体" w:cs="Times New Roman"/>
          <w:b w:val="0"/>
          <w:bCs w:val="0"/>
          <w:lang w:val="en-US" w:eastAsia="zh-CN"/>
        </w:rPr>
        <w:t>（2）组合嵌入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此后，LightGCN还需要将用户</w:t>
      </w:r>
      <w:r>
        <w:rPr>
          <w:rFonts w:hint="eastAsia" w:ascii="Times New Roman" w:hAnsi="Times New Roman" w:eastAsia="华文楷体" w:cs="Times New Roman"/>
          <w:position w:val="-6"/>
          <w:lang w:val="en-US" w:eastAsia="zh-CN"/>
        </w:rPr>
        <w:object>
          <v:shape id="_x0000_i1037"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37" DrawAspect="Content" ObjectID="_1468075737" r:id="rId30">
            <o:LockedField>false</o:LockedField>
          </o:OLEObject>
        </w:object>
      </w:r>
      <w:r>
        <w:rPr>
          <w:rFonts w:hint="eastAsia" w:ascii="Times New Roman" w:hAnsi="Times New Roman" w:eastAsia="华文楷体" w:cs="Times New Roman"/>
          <w:lang w:val="en-US" w:eastAsia="zh-CN"/>
        </w:rPr>
        <w:t>和项目</w:t>
      </w:r>
      <w:r>
        <w:rPr>
          <w:rFonts w:hint="eastAsia" w:ascii="Times New Roman" w:hAnsi="Times New Roman" w:eastAsia="华文楷体" w:cs="Times New Roman"/>
          <w:position w:val="-6"/>
          <w:lang w:val="en-US" w:eastAsia="zh-CN"/>
        </w:rPr>
        <w:object>
          <v:shape id="_x0000_i1038" o:spt="75" type="#_x0000_t75" style="height:13pt;width:6.95pt;" o:ole="t" filled="f" o:preferrelative="t" stroked="f" coordsize="21600,21600">
            <v:path/>
            <v:fill on="f" focussize="0,0"/>
            <v:stroke on="f"/>
            <v:imagedata r:id="rId24" o:title=""/>
            <o:lock v:ext="edit" aspectratio="t"/>
            <w10:wrap type="none"/>
            <w10:anchorlock/>
          </v:shape>
          <o:OLEObject Type="Embed" ProgID="Equation.KSEE3" ShapeID="_x0000_i1038" DrawAspect="Content" ObjectID="_1468075738" r:id="rId31">
            <o:LockedField>false</o:LockedField>
          </o:OLEObject>
        </w:object>
      </w:r>
      <w:r>
        <w:rPr>
          <w:rFonts w:hint="eastAsia" w:ascii="Times New Roman" w:hAnsi="Times New Roman" w:eastAsia="华文楷体" w:cs="Times New Roman"/>
          <w:lang w:val="en-US" w:eastAsia="zh-CN"/>
        </w:rPr>
        <w:t>的原始输入</w:t>
      </w:r>
      <w:r>
        <w:rPr>
          <w:rFonts w:hint="eastAsia" w:ascii="Times New Roman" w:hAnsi="Times New Roman" w:eastAsia="华文楷体" w:cs="Times New Roman"/>
          <w:position w:val="-12"/>
          <w:lang w:val="en-US" w:eastAsia="zh-CN"/>
        </w:rPr>
        <w:object>
          <v:shape id="_x0000_i1039" o:spt="75" type="#_x0000_t75" style="height:19pt;width:39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imes New Roman" w:hAnsi="Times New Roman" w:eastAsia="华文楷体" w:cs="Times New Roman"/>
          <w:lang w:val="en-US" w:eastAsia="zh-CN"/>
        </w:rPr>
        <w:t>，和不同图卷积层生成的嵌入表示</w:t>
      </w:r>
      <w:r>
        <w:rPr>
          <w:rFonts w:hint="eastAsia" w:ascii="Times New Roman" w:hAnsi="Times New Roman" w:eastAsia="华文楷体" w:cs="Times New Roman"/>
          <w:position w:val="-12"/>
          <w:lang w:val="en-US" w:eastAsia="zh-CN"/>
        </w:rPr>
        <w:object>
          <v:shape id="_x0000_i1040" o:spt="75" type="#_x0000_t75" style="height:19pt;width:40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Times New Roman" w:hAnsi="Times New Roman" w:eastAsia="华文楷体" w:cs="Times New Roman"/>
          <w:lang w:val="en-US" w:eastAsia="zh-CN"/>
        </w:rPr>
        <w:t>做一个加权和，才能获得用户</w:t>
      </w:r>
      <w:r>
        <w:rPr>
          <w:rFonts w:hint="eastAsia" w:ascii="Times New Roman" w:hAnsi="Times New Roman" w:eastAsia="华文楷体" w:cs="Times New Roman"/>
          <w:position w:val="-6"/>
          <w:lang w:val="en-US" w:eastAsia="zh-CN"/>
        </w:rPr>
        <w:object>
          <v:shape id="_x0000_i1041"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41" DrawAspect="Content" ObjectID="_1468075741" r:id="rId36">
            <o:LockedField>false</o:LockedField>
          </o:OLEObject>
        </w:object>
      </w:r>
      <w:r>
        <w:rPr>
          <w:rFonts w:hint="eastAsia" w:ascii="Times New Roman" w:hAnsi="Times New Roman" w:eastAsia="华文楷体" w:cs="Times New Roman"/>
          <w:lang w:val="en-US" w:eastAsia="zh-CN"/>
        </w:rPr>
        <w:t>和项目</w:t>
      </w:r>
      <w:r>
        <w:rPr>
          <w:rFonts w:hint="eastAsia" w:ascii="Times New Roman" w:hAnsi="Times New Roman" w:eastAsia="华文楷体" w:cs="Times New Roman"/>
          <w:position w:val="-6"/>
          <w:lang w:val="en-US" w:eastAsia="zh-CN"/>
        </w:rPr>
        <w:object>
          <v:shape id="_x0000_i1042" o:spt="75" type="#_x0000_t75" style="height:13pt;width:6.95pt;" o:ole="t" filled="f" o:preferrelative="t" stroked="f" coordsize="21600,21600">
            <v:path/>
            <v:fill on="f" focussize="0,0"/>
            <v:stroke on="f"/>
            <v:imagedata r:id="rId24" o:title=""/>
            <o:lock v:ext="edit" aspectratio="t"/>
            <w10:wrap type="none"/>
            <w10:anchorlock/>
          </v:shape>
          <o:OLEObject Type="Embed" ProgID="Equation.KSEE3" ShapeID="_x0000_i1042" DrawAspect="Content" ObjectID="_1468075742" r:id="rId37">
            <o:LockedField>false</o:LockedField>
          </o:OLEObject>
        </w:object>
      </w:r>
      <w:r>
        <w:rPr>
          <w:rFonts w:hint="eastAsia" w:ascii="Times New Roman" w:hAnsi="Times New Roman" w:eastAsia="华文楷体" w:cs="Times New Roman"/>
          <w:lang w:val="en-US" w:eastAsia="zh-CN"/>
        </w:rPr>
        <w:t>的最终嵌入表示</w:t>
      </w:r>
      <w:r>
        <w:rPr>
          <w:rFonts w:hint="eastAsia" w:ascii="Times New Roman" w:hAnsi="Times New Roman" w:eastAsia="华文楷体" w:cs="Times New Roman"/>
          <w:position w:val="-12"/>
          <w:lang w:val="en-US" w:eastAsia="zh-CN"/>
        </w:rPr>
        <w:object>
          <v:shape id="_x0000_i1043" o:spt="75" type="#_x0000_t75" style="height:18pt;width:24.95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ascii="Times New Roman" w:hAnsi="Times New Roman" w:eastAsia="华文楷体" w:cs="Times New Roman"/>
          <w:lang w:val="en-US" w:eastAsia="zh-CN"/>
        </w:rPr>
        <w:t>。具体公式，如下所示。其中，超参</w:t>
      </w:r>
      <w:r>
        <w:rPr>
          <w:rFonts w:hint="eastAsia" w:ascii="Times New Roman" w:hAnsi="Times New Roman" w:eastAsia="华文楷体" w:cs="Times New Roman"/>
          <w:position w:val="-12"/>
          <w:lang w:val="en-US" w:eastAsia="zh-CN"/>
        </w:rPr>
        <w:object>
          <v:shape id="_x0000_i1044" o:spt="75" type="#_x0000_t75" style="height:18pt;width:15pt;" o:ole="t" filled="f" o:preferrelative="t" stroked="f" coordsize="21600,21600">
            <v:path/>
            <v:fill on="f" focussize="0,0"/>
            <v:stroke on="f"/>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ascii="Times New Roman" w:hAnsi="Times New Roman" w:eastAsia="华文楷体" w:cs="Times New Roman"/>
          <w:lang w:val="en-US" w:eastAsia="zh-CN"/>
        </w:rPr>
        <w:t>表示第</w:t>
      </w:r>
      <w:r>
        <w:rPr>
          <w:rFonts w:hint="eastAsia" w:ascii="Times New Roman" w:hAnsi="Times New Roman" w:eastAsia="华文楷体" w:cs="Times New Roman"/>
          <w:position w:val="-6"/>
          <w:lang w:val="en-US" w:eastAsia="zh-CN"/>
        </w:rPr>
        <w:object>
          <v:shape id="_x0000_i1045" o:spt="75" type="#_x0000_t75" style="height:13.95pt;width:10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ascii="Times New Roman" w:hAnsi="Times New Roman" w:eastAsia="华文楷体" w:cs="Times New Roman"/>
          <w:lang w:val="en-US" w:eastAsia="zh-CN"/>
        </w:rPr>
        <w:t>层用户或项目嵌入的参考程度，推荐取值</w:t>
      </w:r>
      <w:r>
        <w:rPr>
          <w:rFonts w:hint="eastAsia" w:ascii="Times New Roman" w:hAnsi="Times New Roman" w:eastAsia="华文楷体" w:cs="Times New Roman"/>
          <w:position w:val="-24"/>
          <w:lang w:val="en-US" w:eastAsia="zh-CN"/>
        </w:rPr>
        <w:object>
          <v:shape id="_x0000_i1046" o:spt="75" type="#_x0000_t75" style="height:31pt;width:30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ascii="Times New Roman" w:hAnsi="Times New Roman" w:eastAsia="华文楷体"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position w:val="-28"/>
          <w:lang w:val="en-US" w:eastAsia="zh-CN"/>
        </w:rPr>
        <w:object>
          <v:shape id="_x0000_i1047" o:spt="75" type="#_x0000_t75" style="height:34pt;width:15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值得注意的是，通过</w:t>
      </w:r>
      <w:r>
        <w:rPr>
          <w:rFonts w:hint="eastAsia" w:ascii="Times New Roman" w:hAnsi="Times New Roman" w:eastAsia="华文楷体" w:cs="Times New Roman"/>
          <w:b w:val="0"/>
          <w:bCs w:val="0"/>
          <w:lang w:val="en-US" w:eastAsia="zh-CN"/>
        </w:rPr>
        <w:t>加权和各层嵌入结果</w:t>
      </w:r>
      <w:r>
        <w:rPr>
          <w:rFonts w:hint="eastAsia" w:ascii="Times New Roman" w:hAnsi="Times New Roman" w:eastAsia="华文楷体" w:cs="Times New Roman"/>
          <w:lang w:val="en-US" w:eastAsia="zh-CN"/>
        </w:rPr>
        <w:t>的方式来获得用户和项目的最终表征，是</w:t>
      </w:r>
      <w:r>
        <w:rPr>
          <w:rFonts w:hint="eastAsia" w:ascii="Times New Roman" w:hAnsi="Times New Roman" w:eastAsia="华文楷体" w:cs="Times New Roman"/>
          <w:b/>
          <w:bCs/>
          <w:lang w:val="en-US" w:eastAsia="zh-CN"/>
        </w:rPr>
        <w:t>因为</w:t>
      </w:r>
      <w:r>
        <w:rPr>
          <w:rFonts w:hint="eastAsia" w:ascii="Times New Roman" w:hAnsi="Times New Roman" w:eastAsia="华文楷体" w:cs="Times New Roman"/>
          <w:lang w:val="en-US" w:eastAsia="zh-CN"/>
        </w:rPr>
        <w:t>随着图卷积层数的增加，邻域聚合可能会导致嵌入表征取值愈加平滑，使用最后一个图卷积层生成的嵌入结果是有问题的。同时，通过加权和的方式结合不同图卷积层的嵌入结果，还可以模拟自连接的图卷积效果。此外，不同图卷积层的嵌入结果本身捕获了不同层次的语义，对于它们的组合能够更好地完成表征学习，比如：第一层生成的某用户表征，是根据其全部交互项目的平滑结果；第二层生成的用户（项目）表征，是根据具有交互项目（用户）重叠的全部用户（项目）的平滑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值得补充的是，可凭借如下公式</w:t>
      </w:r>
      <w:r>
        <w:rPr>
          <w:rFonts w:hint="eastAsia" w:ascii="Times New Roman" w:hAnsi="Times New Roman" w:eastAsia="华文楷体" w:cs="Times New Roman"/>
          <w:b/>
          <w:bCs/>
          <w:lang w:val="en-US" w:eastAsia="zh-CN"/>
        </w:rPr>
        <w:t>理解二阶嵌入平滑</w:t>
      </w:r>
      <w:r>
        <w:rPr>
          <w:rFonts w:hint="eastAsia" w:ascii="Times New Roman" w:hAnsi="Times New Roman" w:eastAsia="华文楷体" w:cs="Times New Roman"/>
          <w:lang w:val="en-US" w:eastAsia="zh-CN"/>
        </w:rPr>
        <w:t>，即：第二层生成的用户表征</w:t>
      </w:r>
      <w:r>
        <w:rPr>
          <w:rFonts w:hint="eastAsia" w:ascii="Times New Roman" w:hAnsi="Times New Roman" w:eastAsia="华文楷体" w:cs="Times New Roman"/>
          <w:position w:val="-12"/>
          <w:lang w:val="en-US" w:eastAsia="zh-CN"/>
        </w:rPr>
        <w:object>
          <v:shape id="_x0000_i1048" o:spt="75" type="#_x0000_t75" style="height:19pt;width:19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ascii="Times New Roman" w:hAnsi="Times New Roman" w:eastAsia="华文楷体" w:cs="Times New Roman"/>
          <w:lang w:val="en-US" w:eastAsia="zh-CN"/>
        </w:rPr>
        <w:t>，如何使用具有交互项目重叠的全部用户的表示</w:t>
      </w:r>
      <w:r>
        <w:rPr>
          <w:rFonts w:hint="eastAsia" w:ascii="Times New Roman" w:hAnsi="Times New Roman" w:eastAsia="华文楷体" w:cs="Times New Roman"/>
          <w:position w:val="-12"/>
          <w:lang w:val="en-US" w:eastAsia="zh-CN"/>
        </w:rPr>
        <w:object>
          <v:shape id="_x0000_i1049" o:spt="75" type="#_x0000_t75" style="height:19pt;width:19pt;" o:ole="t" filled="f" o:preferrelative="t" stroked="f" coordsize="21600,21600">
            <v:path/>
            <v:fill on="f" focussize="0,0"/>
            <v:stroke on="f"/>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ascii="Times New Roman" w:hAnsi="Times New Roman" w:eastAsia="华文楷体" w:cs="Times New Roman"/>
          <w:lang w:val="en-US" w:eastAsia="zh-CN"/>
        </w:rPr>
        <w:t>，通过归一化求和的方式获得平滑结果。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position w:val="-38"/>
          <w:lang w:val="en-US" w:eastAsia="zh-CN"/>
        </w:rPr>
        <w:object>
          <v:shape id="_x0000_i1050" o:spt="75" type="#_x0000_t75" style="height:38pt;width:246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分析上述公式，讨论二阶近邻</w:t>
      </w:r>
      <w:r>
        <w:rPr>
          <w:rFonts w:hint="eastAsia" w:ascii="Times New Roman" w:hAnsi="Times New Roman" w:eastAsia="华文楷体" w:cs="Times New Roman"/>
          <w:position w:val="-6"/>
          <w:lang w:val="en-US" w:eastAsia="zh-CN"/>
        </w:rPr>
        <w:object>
          <v:shape id="_x0000_i1051" o:spt="75" type="#_x0000_t75" style="height:11pt;width:9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ascii="Times New Roman" w:hAnsi="Times New Roman" w:eastAsia="华文楷体" w:cs="Times New Roman"/>
          <w:lang w:val="en-US" w:eastAsia="zh-CN"/>
        </w:rPr>
        <w:t>对用户</w:t>
      </w:r>
      <w:r>
        <w:rPr>
          <w:rFonts w:hint="eastAsia" w:ascii="Times New Roman" w:hAnsi="Times New Roman" w:eastAsia="华文楷体" w:cs="Times New Roman"/>
          <w:position w:val="-6"/>
          <w:lang w:val="en-US" w:eastAsia="zh-CN"/>
        </w:rPr>
        <w:object>
          <v:shape id="_x0000_i1052" o:spt="75" type="#_x0000_t75" style="height:11pt;width:10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ascii="Times New Roman" w:hAnsi="Times New Roman" w:eastAsia="华文楷体" w:cs="Times New Roman"/>
          <w:lang w:val="en-US" w:eastAsia="zh-CN"/>
        </w:rPr>
        <w:t>嵌入表示的影响程度，可得出如下结论：近邻用户</w:t>
      </w:r>
      <w:r>
        <w:rPr>
          <w:rFonts w:hint="eastAsia" w:ascii="Times New Roman" w:hAnsi="Times New Roman" w:eastAsia="华文楷体" w:cs="Times New Roman"/>
          <w:position w:val="-6"/>
          <w:lang w:val="en-US" w:eastAsia="zh-CN"/>
        </w:rPr>
        <w:object>
          <v:shape id="_x0000_i1053" o:spt="75" type="#_x0000_t75" style="height:11pt;width:9pt;" o:ole="t" filled="f" o:preferrelative="t" stroked="f" coordsize="21600,21600">
            <v:path/>
            <v:fill on="f" focussize="0,0"/>
            <v:stroke on="f"/>
            <v:imagedata r:id="rId55" o:title=""/>
            <o:lock v:ext="edit" aspectratio="t"/>
            <w10:wrap type="none"/>
            <w10:anchorlock/>
          </v:shape>
          <o:OLEObject Type="Embed" ProgID="Equation.KSEE3" ShapeID="_x0000_i1053" DrawAspect="Content" ObjectID="_1468075753" r:id="rId58">
            <o:LockedField>false</o:LockedField>
          </o:OLEObject>
        </w:object>
      </w:r>
      <w:r>
        <w:rPr>
          <w:rFonts w:hint="eastAsia" w:ascii="Times New Roman" w:hAnsi="Times New Roman" w:eastAsia="华文楷体" w:cs="Times New Roman"/>
          <w:lang w:val="en-US" w:eastAsia="zh-CN"/>
        </w:rPr>
        <w:t>和目标用户</w:t>
      </w:r>
      <w:r>
        <w:rPr>
          <w:rFonts w:hint="eastAsia" w:ascii="Times New Roman" w:hAnsi="Times New Roman" w:eastAsia="华文楷体" w:cs="Times New Roman"/>
          <w:position w:val="-6"/>
          <w:lang w:val="en-US" w:eastAsia="zh-CN"/>
        </w:rPr>
        <w:object>
          <v:shape id="_x0000_i1054" o:spt="75" type="#_x0000_t75" style="height:11pt;width:10pt;" o:ole="t" filled="f" o:preferrelative="t" stroked="f" coordsize="21600,21600">
            <v:path/>
            <v:fill on="f" focussize="0,0"/>
            <v:stroke on="f"/>
            <v:imagedata r:id="rId57" o:title=""/>
            <o:lock v:ext="edit" aspectratio="t"/>
            <w10:wrap type="none"/>
            <w10:anchorlock/>
          </v:shape>
          <o:OLEObject Type="Embed" ProgID="Equation.KSEE3" ShapeID="_x0000_i1054" DrawAspect="Content" ObjectID="_1468075754" r:id="rId59">
            <o:LockedField>false</o:LockedField>
          </o:OLEObject>
        </w:object>
      </w:r>
      <w:r>
        <w:rPr>
          <w:rFonts w:hint="eastAsia" w:ascii="Times New Roman" w:hAnsi="Times New Roman" w:eastAsia="华文楷体" w:cs="Times New Roman"/>
          <w:lang w:val="en-US" w:eastAsia="zh-CN"/>
        </w:rPr>
        <w:t>间的共同交互项目越多，则近邻</w:t>
      </w:r>
      <w:r>
        <w:rPr>
          <w:rFonts w:hint="eastAsia" w:ascii="Times New Roman" w:hAnsi="Times New Roman" w:eastAsia="华文楷体" w:cs="Times New Roman"/>
          <w:position w:val="-6"/>
          <w:lang w:val="en-US" w:eastAsia="zh-CN"/>
        </w:rPr>
        <w:object>
          <v:shape id="_x0000_i1055" o:spt="75" type="#_x0000_t75" style="height:11pt;width:9pt;" o:ole="t" filled="f" o:preferrelative="t" stroked="f" coordsize="21600,21600">
            <v:path/>
            <v:fill on="f" focussize="0,0"/>
            <v:stroke on="f"/>
            <v:imagedata r:id="rId55" o:title=""/>
            <o:lock v:ext="edit" aspectratio="t"/>
            <w10:wrap type="none"/>
            <w10:anchorlock/>
          </v:shape>
          <o:OLEObject Type="Embed" ProgID="Equation.KSEE3" ShapeID="_x0000_i1055" DrawAspect="Content" ObjectID="_1468075755" r:id="rId60">
            <o:LockedField>false</o:LockedField>
          </o:OLEObject>
        </w:object>
      </w:r>
      <w:r>
        <w:rPr>
          <w:rFonts w:hint="eastAsia" w:ascii="Times New Roman" w:hAnsi="Times New Roman" w:eastAsia="华文楷体" w:cs="Times New Roman"/>
          <w:lang w:val="en-US" w:eastAsia="zh-CN"/>
        </w:rPr>
        <w:t>的影响越大；共同交互项目的流行度越低，则存在交互关联的所有近邻用户</w:t>
      </w:r>
      <w:r>
        <w:rPr>
          <w:rFonts w:hint="eastAsia" w:ascii="Times New Roman" w:hAnsi="Times New Roman" w:eastAsia="华文楷体" w:cs="Times New Roman"/>
          <w:position w:val="-6"/>
          <w:lang w:val="en-US" w:eastAsia="zh-CN"/>
        </w:rPr>
        <w:object>
          <v:shape id="_x0000_i1056" o:spt="75" type="#_x0000_t75" style="height:11pt;width:9pt;" o:ole="t" filled="f" o:preferrelative="t" stroked="f" coordsize="21600,21600">
            <v:path/>
            <v:fill on="f" focussize="0,0"/>
            <v:stroke on="f"/>
            <v:imagedata r:id="rId55" o:title=""/>
            <o:lock v:ext="edit" aspectratio="t"/>
            <w10:wrap type="none"/>
            <w10:anchorlock/>
          </v:shape>
          <o:OLEObject Type="Embed" ProgID="Equation.KSEE3" ShapeID="_x0000_i1056" DrawAspect="Content" ObjectID="_1468075756" r:id="rId61">
            <o:LockedField>false</o:LockedField>
          </o:OLEObject>
        </w:object>
      </w:r>
      <w:r>
        <w:rPr>
          <w:rFonts w:hint="eastAsia" w:ascii="Times New Roman" w:hAnsi="Times New Roman" w:eastAsia="华文楷体" w:cs="Times New Roman"/>
          <w:lang w:val="en-US" w:eastAsia="zh-CN"/>
        </w:rPr>
        <w:t>的影响越大；近邻用户</w:t>
      </w:r>
      <w:r>
        <w:rPr>
          <w:rFonts w:hint="eastAsia" w:ascii="Times New Roman" w:hAnsi="Times New Roman" w:eastAsia="华文楷体" w:cs="Times New Roman"/>
          <w:position w:val="-6"/>
          <w:lang w:val="en-US" w:eastAsia="zh-CN"/>
        </w:rPr>
        <w:object>
          <v:shape id="_x0000_i1057" o:spt="75" type="#_x0000_t75" style="height:11pt;width:9pt;" o:ole="t" filled="f" o:preferrelative="t" stroked="f" coordsize="21600,21600">
            <v:path/>
            <v:fill on="f" focussize="0,0"/>
            <v:stroke on="f"/>
            <v:imagedata r:id="rId55" o:title=""/>
            <o:lock v:ext="edit" aspectratio="t"/>
            <w10:wrap type="none"/>
            <w10:anchorlock/>
          </v:shape>
          <o:OLEObject Type="Embed" ProgID="Equation.KSEE3" ShapeID="_x0000_i1057" DrawAspect="Content" ObjectID="_1468075757" r:id="rId62">
            <o:LockedField>false</o:LockedField>
          </o:OLEObject>
        </w:object>
      </w:r>
      <w:r>
        <w:rPr>
          <w:rFonts w:hint="eastAsia" w:ascii="Times New Roman" w:hAnsi="Times New Roman" w:eastAsia="华文楷体" w:cs="Times New Roman"/>
          <w:lang w:val="en-US" w:eastAsia="zh-CN"/>
        </w:rPr>
        <w:t>的活跃度越低，则其对于用户</w:t>
      </w:r>
      <w:r>
        <w:rPr>
          <w:rFonts w:hint="eastAsia" w:ascii="Times New Roman" w:hAnsi="Times New Roman" w:eastAsia="华文楷体" w:cs="Times New Roman"/>
          <w:position w:val="-6"/>
          <w:lang w:val="en-US" w:eastAsia="zh-CN"/>
        </w:rPr>
        <w:object>
          <v:shape id="_x0000_i1058" o:spt="75" type="#_x0000_t75" style="height:11pt;width:10pt;" o:ole="t" filled="f" o:preferrelative="t" stroked="f" coordsize="21600,21600">
            <v:path/>
            <v:fill on="f" focussize="0,0"/>
            <v:stroke on="f"/>
            <v:imagedata r:id="rId57" o:title=""/>
            <o:lock v:ext="edit" aspectratio="t"/>
            <w10:wrap type="none"/>
            <w10:anchorlock/>
          </v:shape>
          <o:OLEObject Type="Embed" ProgID="Equation.KSEE3" ShapeID="_x0000_i1058" DrawAspect="Content" ObjectID="_1468075758" r:id="rId63">
            <o:LockedField>false</o:LockedField>
          </o:OLEObject>
        </w:object>
      </w:r>
      <w:r>
        <w:rPr>
          <w:rFonts w:hint="eastAsia" w:ascii="Times New Roman" w:hAnsi="Times New Roman" w:eastAsia="华文楷体" w:cs="Times New Roman"/>
          <w:lang w:val="en-US" w:eastAsia="zh-CN"/>
        </w:rPr>
        <w:t>的表示影响越大。显而易见的是，LightGCN至少在第二个图卷积层上的聚合操作，与协同过滤算法关于用户相似性的假设不谋而合。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（3）预测输出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经验是，在只由用户和项目ID来生成初始嵌入表示的情形下，考虑使用内积完成交互模型的构建更为简洁高效。由此，若需使用LightGCN预测用户</w:t>
      </w:r>
      <w:r>
        <w:rPr>
          <w:rFonts w:hint="eastAsia" w:ascii="Times New Roman" w:hAnsi="Times New Roman" w:eastAsia="华文楷体" w:cs="Times New Roman"/>
          <w:position w:val="-6"/>
          <w:lang w:val="en-US" w:eastAsia="zh-CN"/>
        </w:rPr>
        <w:object>
          <v:shape id="_x0000_i1059"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59" DrawAspect="Content" ObjectID="_1468075759" r:id="rId64">
            <o:LockedField>false</o:LockedField>
          </o:OLEObject>
        </w:object>
      </w:r>
      <w:r>
        <w:rPr>
          <w:rFonts w:hint="eastAsia" w:ascii="Times New Roman" w:hAnsi="Times New Roman" w:eastAsia="华文楷体" w:cs="Times New Roman"/>
          <w:lang w:val="en-US" w:eastAsia="zh-CN"/>
        </w:rPr>
        <w:t>和项目</w:t>
      </w:r>
      <w:r>
        <w:rPr>
          <w:rFonts w:hint="eastAsia" w:ascii="Times New Roman" w:hAnsi="Times New Roman" w:eastAsia="华文楷体" w:cs="Times New Roman"/>
          <w:position w:val="-6"/>
          <w:lang w:val="en-US" w:eastAsia="zh-CN"/>
        </w:rPr>
        <w:object>
          <v:shape id="_x0000_i1060" o:spt="75" type="#_x0000_t75" style="height:13pt;width:6.95pt;" o:ole="t" filled="f" o:preferrelative="t" stroked="f" coordsize="21600,21600">
            <v:path/>
            <v:fill on="f" focussize="0,0"/>
            <v:stroke on="f"/>
            <v:imagedata r:id="rId24" o:title=""/>
            <o:lock v:ext="edit" aspectratio="t"/>
            <w10:wrap type="none"/>
            <w10:anchorlock/>
          </v:shape>
          <o:OLEObject Type="Embed" ProgID="Equation.KSEE3" ShapeID="_x0000_i1060" DrawAspect="Content" ObjectID="_1468075760" r:id="rId65">
            <o:LockedField>false</o:LockedField>
          </o:OLEObject>
        </w:object>
      </w:r>
      <w:r>
        <w:rPr>
          <w:rFonts w:hint="eastAsia" w:ascii="Times New Roman" w:hAnsi="Times New Roman" w:eastAsia="华文楷体" w:cs="Times New Roman"/>
          <w:lang w:val="en-US" w:eastAsia="zh-CN"/>
        </w:rPr>
        <w:t>间的相关性分数，直接将用户</w:t>
      </w:r>
      <w:r>
        <w:rPr>
          <w:rFonts w:hint="eastAsia" w:ascii="Times New Roman" w:hAnsi="Times New Roman" w:eastAsia="华文楷体" w:cs="Times New Roman"/>
          <w:position w:val="-6"/>
          <w:lang w:val="en-US" w:eastAsia="zh-CN"/>
        </w:rPr>
        <w:object>
          <v:shape id="_x0000_i1061" o:spt="75" type="#_x0000_t75" style="height:11pt;width:10pt;" o:ole="t" filled="f" o:preferrelative="t" stroked="f" coordsize="21600,21600">
            <v:path/>
            <v:fill on="f" focussize="0,0"/>
            <v:stroke on="f"/>
            <v:imagedata r:id="rId17" o:title=""/>
            <o:lock v:ext="edit" aspectratio="t"/>
            <w10:wrap type="none"/>
            <w10:anchorlock/>
          </v:shape>
          <o:OLEObject Type="Embed" ProgID="Equation.KSEE3" ShapeID="_x0000_i1061" DrawAspect="Content" ObjectID="_1468075761" r:id="rId66">
            <o:LockedField>false</o:LockedField>
          </o:OLEObject>
        </w:object>
      </w:r>
      <w:r>
        <w:rPr>
          <w:rFonts w:hint="eastAsia" w:ascii="Times New Roman" w:hAnsi="Times New Roman" w:eastAsia="华文楷体" w:cs="Times New Roman"/>
          <w:lang w:val="en-US" w:eastAsia="zh-CN"/>
        </w:rPr>
        <w:t>和项目</w:t>
      </w:r>
      <w:r>
        <w:rPr>
          <w:rFonts w:hint="eastAsia" w:ascii="Times New Roman" w:hAnsi="Times New Roman" w:eastAsia="华文楷体" w:cs="Times New Roman"/>
          <w:position w:val="-6"/>
          <w:lang w:val="en-US" w:eastAsia="zh-CN"/>
        </w:rPr>
        <w:object>
          <v:shape id="_x0000_i1062" o:spt="75" type="#_x0000_t75" style="height:13pt;width:6.95pt;" o:ole="t" filled="f" o:preferrelative="t" stroked="f" coordsize="21600,21600">
            <v:path/>
            <v:fill on="f" focussize="0,0"/>
            <v:stroke on="f"/>
            <v:imagedata r:id="rId24" o:title=""/>
            <o:lock v:ext="edit" aspectratio="t"/>
            <w10:wrap type="none"/>
            <w10:anchorlock/>
          </v:shape>
          <o:OLEObject Type="Embed" ProgID="Equation.KSEE3" ShapeID="_x0000_i1062" DrawAspect="Content" ObjectID="_1468075762" r:id="rId67">
            <o:LockedField>false</o:LockedField>
          </o:OLEObject>
        </w:object>
      </w:r>
      <w:r>
        <w:rPr>
          <w:rFonts w:hint="eastAsia" w:ascii="Times New Roman" w:hAnsi="Times New Roman" w:eastAsia="华文楷体" w:cs="Times New Roman"/>
          <w:lang w:val="en-US" w:eastAsia="zh-CN"/>
        </w:rPr>
        <w:t>的最终嵌入向量内积即可，公式为：</w:t>
      </w:r>
      <w:r>
        <w:rPr>
          <w:rFonts w:hint="default" w:ascii="Times New Roman" w:hAnsi="Times New Roman" w:eastAsia="华文楷体" w:cs="Times New Roman"/>
          <w:position w:val="-14"/>
          <w:lang w:val="en-US" w:eastAsia="zh-CN"/>
        </w:rPr>
        <w:object>
          <v:shape id="_x0000_i1063" o:spt="75" type="#_x0000_t75" style="height:20pt;width:59pt;" o:ole="t" filled="f" o:preferrelative="t" stroked="f" coordsize="21600,21600">
            <v:path/>
            <v:fill on="f" focussize="0,0"/>
            <v:stroke on="f"/>
            <v:imagedata r:id="rId69" o:title=""/>
            <o:lock v:ext="edit" aspectratio="t"/>
            <w10:wrap type="none"/>
            <w10:anchorlock/>
          </v:shape>
          <o:OLEObject Type="Embed" ProgID="Equation.KSEE3" ShapeID="_x0000_i1063" DrawAspect="Content" ObjectID="_1468075763" r:id="rId68">
            <o:LockedField>false</o:LockedField>
          </o:OLEObject>
        </w:object>
      </w:r>
      <w:r>
        <w:rPr>
          <w:rFonts w:hint="eastAsia" w:ascii="Times New Roman" w:hAnsi="Times New Roman" w:eastAsia="华文楷体" w:cs="Times New Roman"/>
          <w:lang w:val="en-US" w:eastAsia="zh-CN"/>
        </w:rPr>
        <w:t>。</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b/>
          <w:bCs/>
          <w:lang w:val="en-US" w:eastAsia="zh-CN"/>
        </w:rPr>
      </w:pPr>
      <w:r>
        <w:rPr>
          <w:rFonts w:hint="eastAsia" w:ascii="Times New Roman" w:hAnsi="Times New Roman" w:eastAsia="华文楷体" w:cs="Times New Roman"/>
          <w:b/>
          <w:bCs/>
          <w:lang w:val="en-US" w:eastAsia="zh-CN"/>
        </w:rPr>
        <w:t>矩阵逻辑</w:t>
      </w:r>
      <w:r>
        <w:rPr>
          <w:rStyle w:val="6"/>
          <w:rFonts w:hint="eastAsia" w:ascii="Times New Roman" w:hAnsi="Times New Roman" w:eastAsia="华文楷体" w:cs="Times New Roman"/>
          <w:b/>
          <w:bCs/>
          <w:lang w:val="en-US" w:eastAsia="zh-CN"/>
        </w:rPr>
        <w:footnoteReference w:id="1"/>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设用户-项目交互矩阵为</w:t>
      </w:r>
      <w:r>
        <w:rPr>
          <w:rFonts w:hint="eastAsia" w:ascii="Times New Roman" w:hAnsi="Times New Roman" w:eastAsia="华文楷体" w:cs="Times New Roman"/>
          <w:position w:val="-12"/>
          <w:lang w:val="en-US" w:eastAsia="zh-CN"/>
        </w:rPr>
        <w:object>
          <v:shape id="_x0000_i1064" o:spt="75" type="#_x0000_t75" style="height:18pt;width:24pt;" o:ole="t" filled="f" o:preferrelative="t" stroked="f" coordsize="21600,21600">
            <v:path/>
            <v:fill on="f" focussize="0,0"/>
            <v:stroke on="f"/>
            <v:imagedata r:id="rId71" o:title=""/>
            <o:lock v:ext="edit" aspectratio="t"/>
            <w10:wrap type="none"/>
            <w10:anchorlock/>
          </v:shape>
          <o:OLEObject Type="Embed" ProgID="Equation.KSEE3" ShapeID="_x0000_i1064" DrawAspect="Content" ObjectID="_1468075764" r:id="rId70">
            <o:LockedField>false</o:LockedField>
          </o:OLEObject>
        </w:object>
      </w:r>
      <w:r>
        <w:rPr>
          <w:rFonts w:hint="eastAsia" w:ascii="Times New Roman" w:hAnsi="Times New Roman" w:eastAsia="华文楷体" w:cs="Times New Roman"/>
          <w:lang w:val="en-US" w:eastAsia="zh-CN"/>
        </w:rPr>
        <w:t>（</w:t>
      </w:r>
      <w:r>
        <w:rPr>
          <w:rFonts w:hint="eastAsia" w:ascii="Times New Roman" w:hAnsi="Times New Roman" w:eastAsia="华文楷体" w:cs="Times New Roman"/>
          <w:position w:val="-6"/>
          <w:lang w:val="en-US" w:eastAsia="zh-CN"/>
        </w:rPr>
        <w:object>
          <v:shape id="_x0000_i1065" o:spt="75" type="#_x0000_t75" style="height:11pt;width:13pt;" o:ole="t" filled="f" o:preferrelative="t" stroked="f" coordsize="21600,21600">
            <v:path/>
            <v:fill on="f" focussize="0,0"/>
            <v:stroke on="f"/>
            <v:imagedata r:id="rId73" o:title=""/>
            <o:lock v:ext="edit" aspectratio="t"/>
            <w10:wrap type="none"/>
            <w10:anchorlock/>
          </v:shape>
          <o:OLEObject Type="Embed" ProgID="Equation.KSEE3" ShapeID="_x0000_i1065" DrawAspect="Content" ObjectID="_1468075765" r:id="rId72">
            <o:LockedField>false</o:LockedField>
          </o:OLEObject>
        </w:object>
      </w:r>
      <w:r>
        <w:rPr>
          <w:rFonts w:hint="eastAsia" w:ascii="Times New Roman" w:hAnsi="Times New Roman" w:eastAsia="华文楷体" w:cs="Times New Roman"/>
          <w:lang w:val="en-US" w:eastAsia="zh-CN"/>
        </w:rPr>
        <w:t>表示用户数，</w:t>
      </w:r>
      <w:r>
        <w:rPr>
          <w:rFonts w:hint="eastAsia" w:ascii="Times New Roman" w:hAnsi="Times New Roman" w:eastAsia="华文楷体" w:cs="Times New Roman"/>
          <w:position w:val="-6"/>
          <w:lang w:val="en-US" w:eastAsia="zh-CN"/>
        </w:rPr>
        <w:object>
          <v:shape id="_x0000_i1066" o:spt="75" type="#_x0000_t75" style="height:11pt;width:10pt;" o:ole="t" filled="f" o:preferrelative="t" stroked="f" coordsize="21600,21600">
            <v:path/>
            <v:fill on="f" focussize="0,0"/>
            <v:stroke on="f"/>
            <v:imagedata r:id="rId75" o:title=""/>
            <o:lock v:ext="edit" aspectratio="t"/>
            <w10:wrap type="none"/>
            <w10:anchorlock/>
          </v:shape>
          <o:OLEObject Type="Embed" ProgID="Equation.KSEE3" ShapeID="_x0000_i1066" DrawAspect="Content" ObjectID="_1468075766" r:id="rId74">
            <o:LockedField>false</o:LockedField>
          </o:OLEObject>
        </w:object>
      </w:r>
      <w:r>
        <w:rPr>
          <w:rFonts w:hint="eastAsia" w:ascii="Times New Roman" w:hAnsi="Times New Roman" w:eastAsia="华文楷体" w:cs="Times New Roman"/>
          <w:lang w:val="en-US" w:eastAsia="zh-CN"/>
        </w:rPr>
        <w:t>表示项目数），如若用户</w:t>
      </w:r>
      <w:r>
        <w:rPr>
          <w:rFonts w:hint="eastAsia" w:ascii="Times New Roman" w:hAnsi="Times New Roman" w:eastAsia="华文楷体" w:cs="Times New Roman"/>
          <w:position w:val="-6"/>
          <w:lang w:val="en-US" w:eastAsia="zh-CN"/>
        </w:rPr>
        <w:object>
          <v:shape id="_x0000_i1067" o:spt="75" type="#_x0000_t75" style="height:11pt;width:10pt;" o:ole="t" filled="f" o:preferrelative="t" stroked="f" coordsize="21600,21600">
            <v:path/>
            <v:fill on="f" focussize="0,0"/>
            <v:stroke on="f"/>
            <v:imagedata r:id="rId77" o:title=""/>
            <o:lock v:ext="edit" aspectratio="t"/>
            <w10:wrap type="none"/>
            <w10:anchorlock/>
          </v:shape>
          <o:OLEObject Type="Embed" ProgID="Equation.KSEE3" ShapeID="_x0000_i1067" DrawAspect="Content" ObjectID="_1468075767" r:id="rId76">
            <o:LockedField>false</o:LockedField>
          </o:OLEObject>
        </w:object>
      </w:r>
      <w:r>
        <w:rPr>
          <w:rFonts w:hint="eastAsia" w:ascii="Times New Roman" w:hAnsi="Times New Roman" w:eastAsia="华文楷体" w:cs="Times New Roman"/>
          <w:lang w:val="en-US" w:eastAsia="zh-CN"/>
        </w:rPr>
        <w:t>和项目</w:t>
      </w:r>
      <w:r>
        <w:rPr>
          <w:rFonts w:hint="eastAsia" w:ascii="Times New Roman" w:hAnsi="Times New Roman" w:eastAsia="华文楷体" w:cs="Times New Roman"/>
          <w:position w:val="-6"/>
          <w:lang w:val="en-US" w:eastAsia="zh-CN"/>
        </w:rPr>
        <w:object>
          <v:shape id="_x0000_i1068" o:spt="75" type="#_x0000_t75" style="height:13pt;width:6.95pt;" o:ole="t" filled="f" o:preferrelative="t" stroked="f" coordsize="21600,21600">
            <v:path/>
            <v:fill on="f" focussize="0,0"/>
            <v:stroke on="f"/>
            <v:imagedata r:id="rId79" o:title=""/>
            <o:lock v:ext="edit" aspectratio="t"/>
            <w10:wrap type="none"/>
            <w10:anchorlock/>
          </v:shape>
          <o:OLEObject Type="Embed" ProgID="Equation.KSEE3" ShapeID="_x0000_i1068" DrawAspect="Content" ObjectID="_1468075768" r:id="rId78">
            <o:LockedField>false</o:LockedField>
          </o:OLEObject>
        </w:object>
      </w:r>
      <w:r>
        <w:rPr>
          <w:rFonts w:hint="eastAsia" w:ascii="Times New Roman" w:hAnsi="Times New Roman" w:eastAsia="华文楷体" w:cs="Times New Roman"/>
          <w:lang w:val="en-US" w:eastAsia="zh-CN"/>
        </w:rPr>
        <w:t>间存在交互，则矩阵对应位置</w:t>
      </w:r>
      <w:r>
        <w:rPr>
          <w:rFonts w:hint="eastAsia" w:ascii="Times New Roman" w:hAnsi="Times New Roman" w:eastAsia="华文楷体" w:cs="Times New Roman"/>
          <w:position w:val="-14"/>
          <w:lang w:val="en-US" w:eastAsia="zh-CN"/>
        </w:rPr>
        <w:object>
          <v:shape id="_x0000_i1069" o:spt="75" type="#_x0000_t75" style="height:19pt;width:19pt;" o:ole="t" filled="f" o:preferrelative="t" stroked="f" coordsize="21600,21600">
            <v:path/>
            <v:fill on="f" focussize="0,0"/>
            <v:stroke on="f"/>
            <v:imagedata r:id="rId81" o:title=""/>
            <o:lock v:ext="edit" aspectratio="t"/>
            <w10:wrap type="none"/>
            <w10:anchorlock/>
          </v:shape>
          <o:OLEObject Type="Embed" ProgID="Equation.KSEE3" ShapeID="_x0000_i1069" DrawAspect="Content" ObjectID="_1468075769" r:id="rId80">
            <o:LockedField>false</o:LockedField>
          </o:OLEObject>
        </w:object>
      </w:r>
      <w:r>
        <w:rPr>
          <w:rFonts w:hint="eastAsia" w:ascii="Times New Roman" w:hAnsi="Times New Roman" w:eastAsia="华文楷体" w:cs="Times New Roman"/>
          <w:lang w:val="en-US" w:eastAsia="zh-CN"/>
        </w:rPr>
        <w:t>取值为1，否则为0。由此，为了更自然地表示用户和项目间的二分关系，可考虑使用构造的邻接矩阵A表示二分图。此外，还可额外引入度矩阵D对构造的邻接矩阵A进行归一化处理，帮助信息在图中更平滑地流动，从而缓解矩阵乘法中的数值爆炸或消失问题。具体表示，如下所示。其中，D是一个对角矩阵，对角元素</w:t>
      </w:r>
      <w:r>
        <w:rPr>
          <w:rFonts w:hint="eastAsia" w:ascii="Times New Roman" w:hAnsi="Times New Roman" w:eastAsia="华文楷体" w:cs="Times New Roman"/>
          <w:position w:val="-14"/>
          <w:lang w:val="en-US" w:eastAsia="zh-CN"/>
        </w:rPr>
        <w:object>
          <v:shape id="_x0000_i1070" o:spt="75" type="#_x0000_t75" style="height:19pt;width:19pt;" o:ole="t" filled="f" o:preferrelative="t" stroked="f" coordsize="21600,21600">
            <v:path/>
            <v:fill on="f" focussize="0,0"/>
            <v:stroke on="f"/>
            <v:imagedata r:id="rId83" o:title=""/>
            <o:lock v:ext="edit" aspectratio="t"/>
            <w10:wrap type="none"/>
            <w10:anchorlock/>
          </v:shape>
          <o:OLEObject Type="Embed" ProgID="Equation.KSEE3" ShapeID="_x0000_i1070" DrawAspect="Content" ObjectID="_1468075770" r:id="rId82">
            <o:LockedField>false</o:LockedField>
          </o:OLEObject>
        </w:object>
      </w:r>
      <w:r>
        <w:rPr>
          <w:rFonts w:hint="eastAsia" w:ascii="Times New Roman" w:hAnsi="Times New Roman" w:eastAsia="华文楷体" w:cs="Times New Roman"/>
          <w:lang w:val="en-US" w:eastAsia="zh-CN"/>
        </w:rPr>
        <w:t>的取值为节点</w:t>
      </w:r>
      <w:r>
        <w:rPr>
          <w:rFonts w:hint="eastAsia" w:ascii="Times New Roman" w:hAnsi="Times New Roman" w:eastAsia="华文楷体" w:cs="Times New Roman"/>
          <w:position w:val="-6"/>
          <w:lang w:val="en-US" w:eastAsia="zh-CN"/>
        </w:rPr>
        <w:object>
          <v:shape id="_x0000_i1071" o:spt="75" type="#_x0000_t75" style="height:13pt;width:6.95pt;" o:ole="t" filled="f" o:preferrelative="t" stroked="f" coordsize="21600,21600">
            <v:path/>
            <v:fill on="f" focussize="0,0"/>
            <v:stroke on="f"/>
            <v:imagedata r:id="rId85" o:title=""/>
            <o:lock v:ext="edit" aspectratio="t"/>
            <w10:wrap type="none"/>
            <w10:anchorlock/>
          </v:shape>
          <o:OLEObject Type="Embed" ProgID="Equation.KSEE3" ShapeID="_x0000_i1071" DrawAspect="Content" ObjectID="_1468075771" r:id="rId84">
            <o:LockedField>false</o:LockedField>
          </o:OLEObject>
        </w:object>
      </w:r>
      <w:r>
        <w:rPr>
          <w:rFonts w:hint="eastAsia" w:ascii="Times New Roman" w:hAnsi="Times New Roman" w:eastAsia="华文楷体" w:cs="Times New Roman"/>
          <w:lang w:val="en-US" w:eastAsia="zh-CN"/>
        </w:rPr>
        <w:t>的度，即：邻接矩阵A第</w:t>
      </w:r>
      <w:r>
        <w:rPr>
          <w:rFonts w:hint="eastAsia" w:ascii="Times New Roman" w:hAnsi="Times New Roman" w:eastAsia="华文楷体" w:cs="Times New Roman"/>
          <w:position w:val="-6"/>
          <w:lang w:val="en-US" w:eastAsia="zh-CN"/>
        </w:rPr>
        <w:object>
          <v:shape id="_x0000_i1072" o:spt="75" type="#_x0000_t75" style="height:13pt;width:6.95pt;" o:ole="t" filled="f" o:preferrelative="t" stroked="f" coordsize="21600,21600">
            <v:path/>
            <v:fill on="f" focussize="0,0"/>
            <v:stroke on="f"/>
            <v:imagedata r:id="rId85" o:title=""/>
            <o:lock v:ext="edit" aspectratio="t"/>
            <w10:wrap type="none"/>
            <w10:anchorlock/>
          </v:shape>
          <o:OLEObject Type="Embed" ProgID="Equation.KSEE3" ShapeID="_x0000_i1072" DrawAspect="Content" ObjectID="_1468075772" r:id="rId86">
            <o:LockedField>false</o:LockedField>
          </o:OLEObject>
        </w:object>
      </w:r>
      <w:r>
        <w:rPr>
          <w:rFonts w:hint="eastAsia" w:ascii="Times New Roman" w:hAnsi="Times New Roman" w:eastAsia="华文楷体" w:cs="Times New Roman"/>
          <w:lang w:val="en-US" w:eastAsia="zh-CN"/>
        </w:rPr>
        <w:t>行向量中的非零项数。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position w:val="-36"/>
          <w:lang w:val="en-US" w:eastAsia="zh-CN"/>
        </w:rPr>
        <w:object>
          <v:shape id="_x0000_i1073" o:spt="75" type="#_x0000_t75" style="height:40pt;width:220pt;" o:ole="t" filled="f" o:preferrelative="t" stroked="f" coordsize="21600,21600">
            <v:path/>
            <v:fill on="f" focussize="0,0"/>
            <v:stroke on="f"/>
            <v:imagedata r:id="rId88" o:title=""/>
            <o:lock v:ext="edit" aspectratio="t"/>
            <w10:wrap type="none"/>
            <w10:anchorlock/>
          </v:shape>
          <o:OLEObject Type="Embed" ProgID="Equation.KSEE3" ShapeID="_x0000_i1073" DrawAspect="Content" ObjectID="_1468075773" r:id="rId8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至此，轻量图卷积（Light Graph Convolution, LGC）的等价矩阵形式，如下所示。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position w:val="-10"/>
          <w:lang w:val="en-US" w:eastAsia="zh-CN"/>
        </w:rPr>
        <w:object>
          <v:shape id="_x0000_i1074" o:spt="75" type="#_x0000_t75" style="height:26pt;width:192pt;" o:ole="t" filled="f" o:preferrelative="t" stroked="f" coordsize="21600,21600">
            <v:path/>
            <v:fill on="f" focussize="0,0"/>
            <v:stroke on="f"/>
            <v:imagedata r:id="rId90" o:title=""/>
            <o:lock v:ext="edit" aspectratio="t"/>
            <w10:wrap type="none"/>
            <w10:anchorlock/>
          </v:shape>
          <o:OLEObject Type="Embed" ProgID="Equation.KSEE3" ShapeID="_x0000_i1074" DrawAspect="Content" ObjectID="_1468075774" r:id="rId8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更进一步，用于表示所有用户和项目的最终嵌入矩阵</w:t>
      </w:r>
      <w:r>
        <w:rPr>
          <w:rFonts w:hint="eastAsia" w:ascii="Times New Roman" w:hAnsi="Times New Roman" w:eastAsia="华文楷体" w:cs="Times New Roman"/>
          <w:position w:val="-14"/>
          <w:lang w:val="en-US" w:eastAsia="zh-CN"/>
        </w:rPr>
        <w:object>
          <v:shape id="_x0000_i1075" o:spt="75" type="#_x0000_t75" style="height:19pt;width:39pt;" o:ole="t" filled="f" o:preferrelative="t" stroked="f" coordsize="21600,21600">
            <v:path/>
            <v:fill on="f" focussize="0,0"/>
            <v:stroke on="f"/>
            <v:imagedata r:id="rId92" o:title=""/>
            <o:lock v:ext="edit" aspectratio="t"/>
            <w10:wrap type="none"/>
            <w10:anchorlock/>
          </v:shape>
          <o:OLEObject Type="Embed" ProgID="Equation.KSEE3" ShapeID="_x0000_i1075" DrawAspect="Content" ObjectID="_1468075775" r:id="rId91">
            <o:LockedField>false</o:LockedField>
          </o:OLEObject>
        </w:object>
      </w:r>
      <w:r>
        <w:rPr>
          <w:rFonts w:hint="eastAsia" w:ascii="Times New Roman" w:hAnsi="Times New Roman" w:eastAsia="华文楷体" w:cs="Times New Roman"/>
          <w:lang w:val="en-US" w:eastAsia="zh-CN"/>
        </w:rPr>
        <w:t>，可进行如下分解。其中，</w:t>
      </w:r>
      <w:r>
        <w:rPr>
          <w:rFonts w:hint="eastAsia" w:ascii="Times New Roman" w:hAnsi="Times New Roman" w:eastAsia="华文楷体" w:cs="Times New Roman"/>
          <w:position w:val="-10"/>
          <w:lang w:val="en-US" w:eastAsia="zh-CN"/>
        </w:rPr>
        <w:object>
          <v:shape id="_x0000_i1076" o:spt="75" type="#_x0000_t75" style="height:16pt;width:12pt;" o:ole="t" filled="f" o:preferrelative="t" stroked="f" coordsize="21600,21600">
            <v:path/>
            <v:fill on="f" focussize="0,0"/>
            <v:stroke on="f"/>
            <v:imagedata r:id="rId94" o:title=""/>
            <o:lock v:ext="edit" aspectratio="t"/>
            <w10:wrap type="none"/>
            <w10:anchorlock/>
          </v:shape>
          <o:OLEObject Type="Embed" ProgID="Equation.KSEE3" ShapeID="_x0000_i1076" DrawAspect="Content" ObjectID="_1468075776" r:id="rId93">
            <o:LockedField>false</o:LockedField>
          </o:OLEObject>
        </w:object>
      </w:r>
      <w:r>
        <w:rPr>
          <w:rFonts w:hint="eastAsia" w:ascii="Times New Roman" w:hAnsi="Times New Roman" w:eastAsia="华文楷体" w:cs="Times New Roman"/>
          <w:lang w:val="en-US" w:eastAsia="zh-CN"/>
        </w:rPr>
        <w:t>表示用户和项目的嵌入表示维数。值得注意的是，可以通过设置</w:t>
      </w:r>
      <w:r>
        <w:rPr>
          <w:rFonts w:hint="eastAsia" w:ascii="Times New Roman" w:hAnsi="Times New Roman" w:eastAsia="华文楷体" w:cs="Times New Roman"/>
          <w:position w:val="-12"/>
          <w:lang w:val="en-US" w:eastAsia="zh-CN"/>
        </w:rPr>
        <w:object>
          <v:shape id="_x0000_i1077" o:spt="75" type="#_x0000_t75" style="height:18pt;width:15pt;" o:ole="t" filled="f" o:preferrelative="t" stroked="f" coordsize="21600,21600">
            <v:path/>
            <v:fill on="f" focussize="0,0"/>
            <v:stroke on="f"/>
            <v:imagedata r:id="rId96" o:title=""/>
            <o:lock v:ext="edit" aspectratio="t"/>
            <w10:wrap type="none"/>
            <w10:anchorlock/>
          </v:shape>
          <o:OLEObject Type="Embed" ProgID="Equation.KSEE3" ShapeID="_x0000_i1077" DrawAspect="Content" ObjectID="_1468075777" r:id="rId95">
            <o:LockedField>false</o:LockedField>
          </o:OLEObject>
        </w:object>
      </w:r>
      <w:r>
        <w:rPr>
          <w:rFonts w:hint="eastAsia" w:ascii="Times New Roman" w:hAnsi="Times New Roman" w:eastAsia="华文楷体" w:cs="Times New Roman"/>
          <w:lang w:val="en-US" w:eastAsia="zh-CN"/>
        </w:rPr>
        <w:t>的取值，实现在可控的过平滑情形下使用较大的K进行远距建模。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position w:val="-14"/>
          <w:lang w:val="en-US" w:eastAsia="zh-CN"/>
        </w:rPr>
      </w:pPr>
      <w:r>
        <w:rPr>
          <w:rFonts w:hint="default" w:ascii="Times New Roman" w:hAnsi="Times New Roman" w:eastAsia="华文楷体" w:cs="Times New Roman"/>
          <w:position w:val="-14"/>
          <w:lang w:val="en-US" w:eastAsia="zh-CN"/>
        </w:rPr>
        <w:object>
          <v:shape id="_x0000_i1078" o:spt="75" type="#_x0000_t75" style="height:21pt;width:345pt;" o:ole="t" filled="f" o:preferrelative="t" stroked="f" coordsize="21600,21600">
            <v:path/>
            <v:fill on="f" focussize="0,0"/>
            <v:stroke on="f"/>
            <v:imagedata r:id="rId98" o:title=""/>
            <o:lock v:ext="edit" aspectratio="t"/>
            <w10:wrap type="none"/>
            <w10:anchorlock/>
          </v:shape>
          <o:OLEObject Type="Embed" ProgID="Equation.KSEE3" ShapeID="_x0000_i1078" DrawAspect="Content" ObjectID="_1468075778" r:id="rId97">
            <o:LockedField>false</o:LockedField>
          </o:OLEObject>
        </w:objec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b/>
          <w:bCs/>
          <w:position w:val="-14"/>
          <w:lang w:val="en-US" w:eastAsia="zh-CN"/>
        </w:rPr>
      </w:pPr>
      <w:r>
        <w:rPr>
          <w:rFonts w:hint="eastAsia" w:ascii="Times New Roman" w:hAnsi="Times New Roman" w:eastAsia="华文楷体" w:cs="Times New Roman"/>
          <w:b/>
          <w:bCs/>
          <w:position w:val="-14"/>
          <w:lang w:val="en-US" w:eastAsia="zh-CN"/>
        </w:rPr>
        <w:t>训练过程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lang w:val="en-US" w:eastAsia="zh-CN"/>
        </w:rPr>
      </w:pPr>
      <w:r>
        <w:rPr>
          <w:rFonts w:hint="eastAsia" w:ascii="Times New Roman" w:hAnsi="Times New Roman" w:eastAsia="华文楷体" w:cs="Times New Roman"/>
          <w:lang w:val="en-US" w:eastAsia="zh-CN"/>
        </w:rPr>
        <w:t>如前所述，LightGCN的可训练参数仅有用户和项目的初始嵌入表示</w:t>
      </w:r>
      <w:r>
        <w:rPr>
          <w:rFonts w:hint="eastAsia" w:ascii="Times New Roman" w:hAnsi="Times New Roman" w:eastAsia="华文楷体" w:cs="Times New Roman"/>
          <w:position w:val="-12"/>
          <w:lang w:val="en-US" w:eastAsia="zh-CN"/>
        </w:rPr>
        <w:object>
          <v:shape id="_x0000_i1079" o:spt="75" type="#_x0000_t75" style="height:19pt;width:39pt;" o:ole="t" filled="f" o:preferrelative="t" stroked="f" coordsize="21600,21600">
            <v:path/>
            <v:fill on="f" focussize="0,0"/>
            <v:stroke on="f"/>
            <v:imagedata r:id="rId100" o:title=""/>
            <o:lock v:ext="edit" aspectratio="t"/>
            <w10:wrap type="none"/>
            <w10:anchorlock/>
          </v:shape>
          <o:OLEObject Type="Embed" ProgID="Equation.KSEE3" ShapeID="_x0000_i1079" DrawAspect="Content" ObjectID="_1468075779" r:id="rId99">
            <o:LockedField>false</o:LockedField>
          </o:OLEObject>
        </w:object>
      </w:r>
      <w:r>
        <w:rPr>
          <w:rFonts w:hint="eastAsia" w:ascii="Times New Roman" w:hAnsi="Times New Roman" w:eastAsia="华文楷体" w:cs="Times New Roman"/>
          <w:lang w:val="en-US" w:eastAsia="zh-CN"/>
        </w:rPr>
        <w:t>，模型的复杂度和矩阵分解（MF）相当。LightGCN采用贝叶斯个性化排名（BPR）作为损失函数，选用Adam优化器作为优化函数，并以mini-batch的方式完成模型的迭代训练。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b/>
          <w:bCs/>
          <w:lang w:val="en-US" w:eastAsia="zh-CN"/>
        </w:rPr>
        <w:t>BPR损失函数</w:t>
      </w:r>
      <w:r>
        <w:rPr>
          <w:rFonts w:hint="eastAsia" w:ascii="Times New Roman" w:hAnsi="Times New Roman" w:eastAsia="华文楷体" w:cs="Times New Roman"/>
          <w:lang w:val="en-US" w:eastAsia="zh-CN"/>
        </w:rPr>
        <w:t>，公式如下所示。具体而言，在迭代学习节点嵌入的过程中，BPR通过最大化每个用户（共M个用户）的每个交互项目</w:t>
      </w:r>
      <w:r>
        <w:rPr>
          <w:rFonts w:hint="eastAsia" w:ascii="Times New Roman" w:hAnsi="Times New Roman" w:eastAsia="华文楷体" w:cs="Times New Roman"/>
          <w:position w:val="-6"/>
          <w:lang w:val="en-US" w:eastAsia="zh-CN"/>
        </w:rPr>
        <w:object>
          <v:shape id="_x0000_i1080" o:spt="75" type="#_x0000_t75" style="height:13pt;width:6.95pt;" o:ole="t" filled="f" o:preferrelative="t" stroked="f" coordsize="21600,21600">
            <v:path/>
            <v:fill on="f" focussize="0,0"/>
            <v:stroke on="f"/>
            <v:imagedata r:id="rId102" o:title=""/>
            <o:lock v:ext="edit" aspectratio="t"/>
            <w10:wrap type="none"/>
            <w10:anchorlock/>
          </v:shape>
          <o:OLEObject Type="Embed" ProgID="Equation.KSEE3" ShapeID="_x0000_i1080" DrawAspect="Content" ObjectID="_1468075780" r:id="rId101">
            <o:LockedField>false</o:LockedField>
          </o:OLEObject>
        </w:object>
      </w:r>
      <w:r>
        <w:rPr>
          <w:rFonts w:hint="eastAsia" w:ascii="Times New Roman" w:hAnsi="Times New Roman" w:eastAsia="华文楷体" w:cs="Times New Roman"/>
          <w:lang w:val="en-US" w:eastAsia="zh-CN"/>
        </w:rPr>
        <w:t>（用户</w:t>
      </w:r>
      <w:r>
        <w:rPr>
          <w:rFonts w:hint="eastAsia" w:ascii="Times New Roman" w:hAnsi="Times New Roman" w:eastAsia="华文楷体" w:cs="Times New Roman"/>
          <w:position w:val="-6"/>
          <w:lang w:val="en-US" w:eastAsia="zh-CN"/>
        </w:rPr>
        <w:object>
          <v:shape id="_x0000_i1081" o:spt="75" type="#_x0000_t75" style="height:11pt;width:10pt;" o:ole="t" filled="f" o:preferrelative="t" stroked="f" coordsize="21600,21600">
            <v:path/>
            <v:fill on="f" focussize="0,0"/>
            <v:stroke on="f"/>
            <v:imagedata r:id="rId104" o:title=""/>
            <o:lock v:ext="edit" aspectratio="t"/>
            <w10:wrap type="none"/>
            <w10:anchorlock/>
          </v:shape>
          <o:OLEObject Type="Embed" ProgID="Equation.KSEE3" ShapeID="_x0000_i1081" DrawAspect="Content" ObjectID="_1468075781" r:id="rId103">
            <o:LockedField>false</o:LockedField>
          </o:OLEObject>
        </w:object>
      </w:r>
      <w:r>
        <w:rPr>
          <w:rFonts w:hint="eastAsia" w:ascii="Times New Roman" w:hAnsi="Times New Roman" w:eastAsia="华文楷体" w:cs="Times New Roman"/>
          <w:lang w:val="en-US" w:eastAsia="zh-CN"/>
        </w:rPr>
        <w:t>有</w:t>
      </w:r>
      <w:r>
        <w:rPr>
          <w:rFonts w:hint="eastAsia" w:ascii="Times New Roman" w:hAnsi="Times New Roman" w:eastAsia="华文楷体" w:cs="Times New Roman"/>
          <w:position w:val="-14"/>
          <w:lang w:val="en-US" w:eastAsia="zh-CN"/>
        </w:rPr>
        <w:object>
          <v:shape id="_x0000_i1082" o:spt="75" type="#_x0000_t75" style="height:20pt;width:21pt;" o:ole="t" filled="f" o:preferrelative="t" stroked="f" coordsize="21600,21600">
            <v:path/>
            <v:fill on="f" focussize="0,0"/>
            <v:stroke on="f"/>
            <v:imagedata r:id="rId106" o:title=""/>
            <o:lock v:ext="edit" aspectratio="t"/>
            <w10:wrap type="none"/>
            <w10:anchorlock/>
          </v:shape>
          <o:OLEObject Type="Embed" ProgID="Equation.KSEE3" ShapeID="_x0000_i1082" DrawAspect="Content" ObjectID="_1468075782" r:id="rId105">
            <o:LockedField>false</o:LockedField>
          </o:OLEObject>
        </w:object>
      </w:r>
      <w:r>
        <w:rPr>
          <w:rFonts w:hint="eastAsia" w:ascii="Times New Roman" w:hAnsi="Times New Roman" w:eastAsia="华文楷体" w:cs="Times New Roman"/>
          <w:lang w:val="en-US" w:eastAsia="zh-CN"/>
        </w:rPr>
        <w:t>个历史交互项目）和其它所有未知项目</w:t>
      </w:r>
      <w:r>
        <w:rPr>
          <w:rFonts w:hint="eastAsia" w:ascii="Times New Roman" w:hAnsi="Times New Roman" w:eastAsia="华文楷体" w:cs="Times New Roman"/>
          <w:position w:val="-10"/>
          <w:lang w:val="en-US" w:eastAsia="zh-CN"/>
        </w:rPr>
        <w:object>
          <v:shape id="_x0000_i1083" o:spt="75" type="#_x0000_t75" style="height:15pt;width:10pt;" o:ole="t" filled="f" o:preferrelative="t" stroked="f" coordsize="21600,21600">
            <v:path/>
            <v:fill on="f" focussize="0,0"/>
            <v:stroke on="f"/>
            <v:imagedata r:id="rId108" o:title=""/>
            <o:lock v:ext="edit" aspectratio="t"/>
            <w10:wrap type="none"/>
            <w10:anchorlock/>
          </v:shape>
          <o:OLEObject Type="Embed" ProgID="Equation.KSEE3" ShapeID="_x0000_i1083" DrawAspect="Content" ObjectID="_1468075783" r:id="rId107">
            <o:LockedField>false</o:LockedField>
          </o:OLEObject>
        </w:object>
      </w:r>
      <w:r>
        <w:rPr>
          <w:rFonts w:hint="eastAsia" w:ascii="Times New Roman" w:hAnsi="Times New Roman" w:eastAsia="华文楷体" w:cs="Times New Roman"/>
          <w:lang w:val="en-US" w:eastAsia="zh-CN"/>
        </w:rPr>
        <w:t>（</w:t>
      </w:r>
      <w:r>
        <w:rPr>
          <w:rFonts w:hint="eastAsia" w:ascii="Times New Roman" w:hAnsi="Times New Roman" w:eastAsia="华文楷体" w:cs="Times New Roman"/>
          <w:position w:val="-12"/>
          <w:lang w:val="en-US" w:eastAsia="zh-CN"/>
        </w:rPr>
        <w:object>
          <v:shape id="_x0000_i1084" o:spt="75" type="#_x0000_t75" style="height:18pt;width:35pt;" o:ole="t" filled="f" o:preferrelative="t" stroked="f" coordsize="21600,21600">
            <v:path/>
            <v:fill on="f" focussize="0,0"/>
            <v:stroke on="f"/>
            <v:imagedata r:id="rId110" o:title=""/>
            <o:lock v:ext="edit" aspectratio="t"/>
            <w10:wrap type="none"/>
            <w10:anchorlock/>
          </v:shape>
          <o:OLEObject Type="Embed" ProgID="Equation.KSEE3" ShapeID="_x0000_i1084" DrawAspect="Content" ObjectID="_1468075784" r:id="rId109">
            <o:LockedField>false</o:LockedField>
          </o:OLEObject>
        </w:object>
      </w:r>
      <w:r>
        <w:rPr>
          <w:rFonts w:hint="eastAsia" w:ascii="Times New Roman" w:hAnsi="Times New Roman" w:eastAsia="华文楷体" w:cs="Times New Roman"/>
          <w:lang w:val="en-US" w:eastAsia="zh-CN"/>
        </w:rPr>
        <w:t>）间的预测得分差距，从而实现个性化推荐。其中，超参</w:t>
      </w:r>
      <w:r>
        <w:rPr>
          <w:rFonts w:hint="eastAsia" w:ascii="Times New Roman" w:hAnsi="Times New Roman" w:eastAsia="华文楷体" w:cs="Times New Roman"/>
          <w:position w:val="-6"/>
          <w:lang w:val="en-US" w:eastAsia="zh-CN"/>
        </w:rPr>
        <w:object>
          <v:shape id="_x0000_i1085" o:spt="75" type="#_x0000_t75" style="height:13.95pt;width:11pt;" o:ole="t" filled="f" o:preferrelative="t" stroked="f" coordsize="21600,21600">
            <v:path/>
            <v:fill on="f" focussize="0,0"/>
            <v:stroke on="f"/>
            <v:imagedata r:id="rId112" o:title=""/>
            <o:lock v:ext="edit" aspectratio="t"/>
            <w10:wrap type="none"/>
            <w10:anchorlock/>
          </v:shape>
          <o:OLEObject Type="Embed" ProgID="Equation.KSEE3" ShapeID="_x0000_i1085" DrawAspect="Content" ObjectID="_1468075785" r:id="rId111">
            <o:LockedField>false</o:LockedField>
          </o:OLEObject>
        </w:object>
      </w:r>
      <w:r>
        <w:rPr>
          <w:rFonts w:hint="eastAsia" w:ascii="Times New Roman" w:hAnsi="Times New Roman" w:eastAsia="华文楷体" w:cs="Times New Roman"/>
          <w:lang w:val="en-US" w:eastAsia="zh-CN"/>
        </w:rPr>
        <w:t>控制L2正则化的程度，sigmoid激活函数用于将评分差取值映射到（0, 1）之间，使得损失函数的梯度更新稳定高效。值得注意的是，在LightGCN中不需要引入dropout，针对嵌入的L2正则化处理就足以应对过拟合问题。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lang w:val="en-US" w:eastAsia="zh-CN"/>
        </w:rPr>
      </w:pPr>
      <w:r>
        <w:rPr>
          <w:rFonts w:hint="default" w:ascii="Times New Roman" w:hAnsi="Times New Roman" w:eastAsia="华文楷体" w:cs="Times New Roman"/>
          <w:position w:val="-32"/>
          <w:lang w:val="en-US" w:eastAsia="zh-CN"/>
        </w:rPr>
        <w:object>
          <v:shape id="_x0000_i1086" o:spt="75" type="#_x0000_t75" style="height:36pt;width:210pt;" o:ole="t" filled="f" o:preferrelative="t" stroked="f" coordsize="21600,21600">
            <v:path/>
            <v:fill on="f" focussize="0,0"/>
            <v:stroke on="f"/>
            <v:imagedata r:id="rId114" o:title=""/>
            <o:lock v:ext="edit" aspectratio="t"/>
            <w10:wrap type="none"/>
            <w10:anchorlock/>
          </v:shape>
          <o:OLEObject Type="Embed" ProgID="Equation.KSEE3" ShapeID="_x0000_i1086" DrawAspect="Content" ObjectID="_1468075786" r:id="rId1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lang w:val="en-US" w:eastAsia="zh-CN"/>
        </w:rPr>
      </w:pPr>
      <w:r>
        <w:rPr>
          <w:rFonts w:hint="eastAsia" w:ascii="Times New Roman" w:hAnsi="Times New Roman" w:eastAsia="华文楷体" w:cs="Times New Roman"/>
          <w:lang w:val="en-US" w:eastAsia="zh-CN"/>
        </w:rPr>
        <w:t>此外，另一个值得关注的参数是</w:t>
      </w:r>
      <w:r>
        <w:rPr>
          <w:rFonts w:hint="eastAsia" w:ascii="Times New Roman" w:hAnsi="Times New Roman" w:eastAsia="华文楷体" w:cs="Times New Roman"/>
          <w:position w:val="-12"/>
          <w:lang w:val="en-US" w:eastAsia="zh-CN"/>
        </w:rPr>
        <w:object>
          <v:shape id="_x0000_i1087" o:spt="75" type="#_x0000_t75" style="height:18pt;width:15pt;" o:ole="t" filled="f" o:preferrelative="t" stroked="f" coordsize="21600,21600">
            <v:path/>
            <v:fill on="f" focussize="0,0"/>
            <v:stroke on="f"/>
            <v:imagedata r:id="rId116" o:title=""/>
            <o:lock v:ext="edit" aspectratio="t"/>
            <w10:wrap type="none"/>
            <w10:anchorlock/>
          </v:shape>
          <o:OLEObject Type="Embed" ProgID="Equation.KSEE3" ShapeID="_x0000_i1087" DrawAspect="Content" ObjectID="_1468075787" r:id="rId115">
            <o:LockedField>false</o:LockedField>
          </o:OLEObject>
        </w:object>
      </w:r>
      <w:r>
        <w:rPr>
          <w:rFonts w:hint="eastAsia" w:ascii="Times New Roman" w:hAnsi="Times New Roman" w:eastAsia="华文楷体" w:cs="Times New Roman"/>
          <w:lang w:val="en-US" w:eastAsia="zh-CN"/>
        </w:rPr>
        <w:t>，它在组合嵌入时衡量第</w:t>
      </w:r>
      <w:r>
        <w:rPr>
          <w:rFonts w:hint="eastAsia" w:ascii="Times New Roman" w:hAnsi="Times New Roman" w:eastAsia="华文楷体" w:cs="Times New Roman"/>
          <w:position w:val="-6"/>
          <w:lang w:val="en-US" w:eastAsia="zh-CN"/>
        </w:rPr>
        <w:object>
          <v:shape id="_x0000_i1088" o:spt="75" type="#_x0000_t75" style="height:13.95pt;width:10pt;" o:ole="t" filled="f" o:preferrelative="t" stroked="f" coordsize="21600,21600">
            <v:path/>
            <v:fill on="f" focussize="0,0"/>
            <v:stroke on="f"/>
            <v:imagedata r:id="rId43" o:title=""/>
            <o:lock v:ext="edit" aspectratio="t"/>
            <w10:wrap type="none"/>
            <w10:anchorlock/>
          </v:shape>
          <o:OLEObject Type="Embed" ProgID="Equation.KSEE3" ShapeID="_x0000_i1088" DrawAspect="Content" ObjectID="_1468075788" r:id="rId117">
            <o:LockedField>false</o:LockedField>
          </o:OLEObject>
        </w:object>
      </w:r>
      <w:r>
        <w:rPr>
          <w:rFonts w:hint="eastAsia" w:ascii="Times New Roman" w:hAnsi="Times New Roman" w:eastAsia="华文楷体" w:cs="Times New Roman"/>
          <w:lang w:val="en-US" w:eastAsia="zh-CN"/>
        </w:rPr>
        <w:t>层用户或项目的嵌入，在最终嵌入表征中的参考程度。一种常见的想法是，可利用注意力机制学习参数</w:t>
      </w:r>
      <w:r>
        <w:rPr>
          <w:rFonts w:hint="eastAsia" w:ascii="Times New Roman" w:hAnsi="Times New Roman" w:eastAsia="华文楷体" w:cs="Times New Roman"/>
          <w:position w:val="-12"/>
          <w:lang w:val="en-US" w:eastAsia="zh-CN"/>
        </w:rPr>
        <w:object>
          <v:shape id="_x0000_i1089" o:spt="75" type="#_x0000_t75" style="height:18pt;width:15pt;" o:ole="t" filled="f" o:preferrelative="t" stroked="f" coordsize="21600,21600">
            <v:path/>
            <v:fill on="f" focussize="0,0"/>
            <v:stroke on="f"/>
            <v:imagedata r:id="rId116" o:title=""/>
            <o:lock v:ext="edit" aspectratio="t"/>
            <w10:wrap type="none"/>
            <w10:anchorlock/>
          </v:shape>
          <o:OLEObject Type="Embed" ProgID="Equation.KSEE3" ShapeID="_x0000_i1089" DrawAspect="Content" ObjectID="_1468075789" r:id="rId118">
            <o:LockedField>false</o:LockedField>
          </o:OLEObject>
        </w:object>
      </w:r>
      <w:r>
        <w:rPr>
          <w:rFonts w:hint="eastAsia" w:ascii="Times New Roman" w:hAnsi="Times New Roman" w:eastAsia="华文楷体" w:cs="Times New Roman"/>
          <w:lang w:val="en-US" w:eastAsia="zh-CN"/>
        </w:rPr>
        <w:t>。</w:t>
      </w:r>
      <w:r>
        <w:rPr>
          <w:rFonts w:hint="eastAsia" w:ascii="Times New Roman" w:hAnsi="Times New Roman" w:eastAsia="华文楷体" w:cs="Times New Roman"/>
          <w:b/>
          <w:bCs/>
          <w:lang w:val="en-US" w:eastAsia="zh-CN"/>
        </w:rPr>
        <w:t>更进一步</w:t>
      </w:r>
      <w:r>
        <w:rPr>
          <w:rFonts w:hint="eastAsia" w:ascii="Times New Roman" w:hAnsi="Times New Roman" w:eastAsia="华文楷体" w:cs="Times New Roman"/>
          <w:lang w:val="en-US" w:eastAsia="zh-CN"/>
        </w:rPr>
        <w:t>，也可将可学习的注意力权重矩阵同最终嵌入相乘，从而利用注意力机制考虑所有用户和项目的最终嵌入表征。此外，也可以将最终嵌入同时赋值给Q、K、V，并将计算而来的注意力分数和值矩阵相乘，代替LightGCN模型直接通过点积来计算相似性的过程。当然，也可以通过引入线性层，将Q、K、V的嵌入维数投影为特定的注意力维数，从而完成考虑</w:t>
      </w:r>
      <w:bookmarkStart w:id="0" w:name="_GoBack"/>
      <w:bookmarkEnd w:id="0"/>
      <w:r>
        <w:rPr>
          <w:rFonts w:hint="eastAsia" w:ascii="Times New Roman" w:hAnsi="Times New Roman" w:eastAsia="华文楷体" w:cs="Times New Roman"/>
          <w:lang w:val="en-US" w:eastAsia="zh-CN"/>
        </w:rPr>
        <w:t>注意力机制的缩放点积计算过程。具体实现过程，详见后续实验报告。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
        <w:snapToGrid w:val="0"/>
        <w:rPr>
          <w:rFonts w:hint="default" w:ascii="Times New Roman" w:hAnsi="Times New Roman" w:cs="Times New Roman"/>
          <w:sz w:val="15"/>
          <w:szCs w:val="15"/>
        </w:rPr>
      </w:pPr>
      <w:r>
        <w:rPr>
          <w:rStyle w:val="6"/>
          <w:rFonts w:hint="default" w:ascii="Times New Roman" w:hAnsi="Times New Roman" w:cs="Times New Roman"/>
          <w:sz w:val="15"/>
          <w:szCs w:val="15"/>
        </w:rPr>
        <w:footnoteRef/>
      </w:r>
      <w:r>
        <w:rPr>
          <w:rFonts w:hint="default" w:ascii="Times New Roman" w:hAnsi="Times New Roman" w:cs="Times New Roman"/>
          <w:sz w:val="15"/>
          <w:szCs w:val="15"/>
        </w:rPr>
        <w:t xml:space="preserve"> </w:t>
      </w:r>
      <w:r>
        <w:rPr>
          <w:rFonts w:hint="default" w:ascii="Times New Roman" w:hAnsi="Times New Roman" w:eastAsia="宋体" w:cs="Times New Roman"/>
          <w:i w:val="0"/>
          <w:iCs w:val="0"/>
          <w:caps w:val="0"/>
          <w:color w:val="222222"/>
          <w:spacing w:val="0"/>
          <w:sz w:val="15"/>
          <w:szCs w:val="15"/>
          <w:shd w:val="clear" w:fill="FFFFFF"/>
        </w:rPr>
        <w:t>He X, Deng K, Wang X, et al. Lightgcn: Simplifying and powering graph convolution network for recommendation[C]//Proceedings of the 43rd International ACM SIGIR conference on research and development in Information Retrieval. 2020: 639-648.</w:t>
      </w:r>
    </w:p>
  </w:footnote>
  <w:footnote w:id="1">
    <w:p>
      <w:pPr>
        <w:pStyle w:val="2"/>
        <w:snapToGrid w:val="0"/>
        <w:rPr>
          <w:rFonts w:hint="default" w:ascii="Times New Roman" w:hAnsi="Times New Roman" w:cs="Times New Roman"/>
          <w:sz w:val="15"/>
          <w:szCs w:val="15"/>
        </w:rPr>
      </w:pPr>
      <w:r>
        <w:rPr>
          <w:rStyle w:val="6"/>
          <w:rFonts w:hint="default" w:ascii="Times New Roman" w:hAnsi="Times New Roman" w:cs="Times New Roman"/>
          <w:sz w:val="15"/>
          <w:szCs w:val="15"/>
        </w:rPr>
        <w:footnoteRef/>
      </w:r>
      <w:r>
        <w:rPr>
          <w:rFonts w:hint="default" w:ascii="Times New Roman" w:hAnsi="Times New Roman" w:cs="Times New Roman"/>
          <w:sz w:val="15"/>
          <w:szCs w:val="15"/>
        </w:rPr>
        <w:t xml:space="preserve"> https://www.jianshu.com/p/dca660b0c827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AA9304"/>
    <w:multiLevelType w:val="singleLevel"/>
    <w:tmpl w:val="20AA9304"/>
    <w:lvl w:ilvl="0" w:tentative="0">
      <w:start w:val="1"/>
      <w:numFmt w:val="chineseCounting"/>
      <w:suff w:val="nothing"/>
      <w:lvlText w:val="%1、"/>
      <w:lvlJc w:val="left"/>
      <w:rPr>
        <w:rFonts w:hint="eastAsia"/>
      </w:rPr>
    </w:lvl>
  </w:abstractNum>
  <w:abstractNum w:abstractNumId="1">
    <w:nsid w:val="7C63A6E8"/>
    <w:multiLevelType w:val="multilevel"/>
    <w:tmpl w:val="7C63A6E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000000"/>
    <w:rsid w:val="001669D4"/>
    <w:rsid w:val="00610597"/>
    <w:rsid w:val="007E2EF7"/>
    <w:rsid w:val="008D313A"/>
    <w:rsid w:val="00A42231"/>
    <w:rsid w:val="00A97848"/>
    <w:rsid w:val="00E32D5A"/>
    <w:rsid w:val="00F50CDF"/>
    <w:rsid w:val="00FF56BA"/>
    <w:rsid w:val="013B0DE8"/>
    <w:rsid w:val="014001AC"/>
    <w:rsid w:val="014A102B"/>
    <w:rsid w:val="01671BDD"/>
    <w:rsid w:val="016814B1"/>
    <w:rsid w:val="016C2D4F"/>
    <w:rsid w:val="016F0A91"/>
    <w:rsid w:val="017165B7"/>
    <w:rsid w:val="01791910"/>
    <w:rsid w:val="018A58CB"/>
    <w:rsid w:val="019B3634"/>
    <w:rsid w:val="01A87AFF"/>
    <w:rsid w:val="01AA7D1B"/>
    <w:rsid w:val="01B446F6"/>
    <w:rsid w:val="01BD35AB"/>
    <w:rsid w:val="01C42B8B"/>
    <w:rsid w:val="01DD1E9F"/>
    <w:rsid w:val="01DF79C5"/>
    <w:rsid w:val="01E46D89"/>
    <w:rsid w:val="01F66ABD"/>
    <w:rsid w:val="020236B3"/>
    <w:rsid w:val="021A27AB"/>
    <w:rsid w:val="02355837"/>
    <w:rsid w:val="023B0973"/>
    <w:rsid w:val="025A704C"/>
    <w:rsid w:val="026003DA"/>
    <w:rsid w:val="0264611C"/>
    <w:rsid w:val="02924A37"/>
    <w:rsid w:val="029C3145"/>
    <w:rsid w:val="029D518A"/>
    <w:rsid w:val="02A14C7A"/>
    <w:rsid w:val="02BA3F8E"/>
    <w:rsid w:val="02C95F7F"/>
    <w:rsid w:val="02CE17E8"/>
    <w:rsid w:val="02D2752A"/>
    <w:rsid w:val="02D432A2"/>
    <w:rsid w:val="02D7069C"/>
    <w:rsid w:val="02EA4873"/>
    <w:rsid w:val="02F456F2"/>
    <w:rsid w:val="03123DCA"/>
    <w:rsid w:val="0317318F"/>
    <w:rsid w:val="032064E7"/>
    <w:rsid w:val="03217B69"/>
    <w:rsid w:val="032338E1"/>
    <w:rsid w:val="03307BCF"/>
    <w:rsid w:val="0337738D"/>
    <w:rsid w:val="034321D6"/>
    <w:rsid w:val="034F0B7A"/>
    <w:rsid w:val="0350044F"/>
    <w:rsid w:val="035717DD"/>
    <w:rsid w:val="03595555"/>
    <w:rsid w:val="037E320E"/>
    <w:rsid w:val="039667A9"/>
    <w:rsid w:val="03A964DC"/>
    <w:rsid w:val="03AF786B"/>
    <w:rsid w:val="03B64756"/>
    <w:rsid w:val="03C07382"/>
    <w:rsid w:val="03D472D2"/>
    <w:rsid w:val="03E2379C"/>
    <w:rsid w:val="03F84D6E"/>
    <w:rsid w:val="03FE7EAB"/>
    <w:rsid w:val="03FF434E"/>
    <w:rsid w:val="040000C7"/>
    <w:rsid w:val="04041965"/>
    <w:rsid w:val="04133956"/>
    <w:rsid w:val="041F679F"/>
    <w:rsid w:val="04207E21"/>
    <w:rsid w:val="04293179"/>
    <w:rsid w:val="04333FF8"/>
    <w:rsid w:val="04363AE8"/>
    <w:rsid w:val="04675A50"/>
    <w:rsid w:val="04770389"/>
    <w:rsid w:val="04784101"/>
    <w:rsid w:val="04835B52"/>
    <w:rsid w:val="048900BC"/>
    <w:rsid w:val="04AE367F"/>
    <w:rsid w:val="04C335CE"/>
    <w:rsid w:val="04C64E6C"/>
    <w:rsid w:val="04C9670A"/>
    <w:rsid w:val="04D035F5"/>
    <w:rsid w:val="04D07A99"/>
    <w:rsid w:val="04DA4474"/>
    <w:rsid w:val="04E1656E"/>
    <w:rsid w:val="04E43544"/>
    <w:rsid w:val="05017C52"/>
    <w:rsid w:val="05087233"/>
    <w:rsid w:val="050B287F"/>
    <w:rsid w:val="050F6813"/>
    <w:rsid w:val="051200B1"/>
    <w:rsid w:val="051C683A"/>
    <w:rsid w:val="051E25B2"/>
    <w:rsid w:val="05243941"/>
    <w:rsid w:val="0526590B"/>
    <w:rsid w:val="05283431"/>
    <w:rsid w:val="05353DA0"/>
    <w:rsid w:val="05500BDA"/>
    <w:rsid w:val="05656433"/>
    <w:rsid w:val="056B1570"/>
    <w:rsid w:val="056B77C2"/>
    <w:rsid w:val="05940AC6"/>
    <w:rsid w:val="05A86320"/>
    <w:rsid w:val="05BE1FE7"/>
    <w:rsid w:val="05C80770"/>
    <w:rsid w:val="05CB200E"/>
    <w:rsid w:val="05D90BCF"/>
    <w:rsid w:val="05E76E48"/>
    <w:rsid w:val="05F11A75"/>
    <w:rsid w:val="05F94DCD"/>
    <w:rsid w:val="06020126"/>
    <w:rsid w:val="06055520"/>
    <w:rsid w:val="06135E8F"/>
    <w:rsid w:val="06316315"/>
    <w:rsid w:val="06344057"/>
    <w:rsid w:val="063B3638"/>
    <w:rsid w:val="06420522"/>
    <w:rsid w:val="06473D8B"/>
    <w:rsid w:val="064969C8"/>
    <w:rsid w:val="064A73D7"/>
    <w:rsid w:val="0667442D"/>
    <w:rsid w:val="066B5CCB"/>
    <w:rsid w:val="066C559F"/>
    <w:rsid w:val="066F6E3E"/>
    <w:rsid w:val="067D77AC"/>
    <w:rsid w:val="06896151"/>
    <w:rsid w:val="06A05249"/>
    <w:rsid w:val="06A74829"/>
    <w:rsid w:val="06D82C35"/>
    <w:rsid w:val="06E17D3B"/>
    <w:rsid w:val="06EC66E0"/>
    <w:rsid w:val="06EE4206"/>
    <w:rsid w:val="06FA704F"/>
    <w:rsid w:val="07100621"/>
    <w:rsid w:val="07106873"/>
    <w:rsid w:val="07126147"/>
    <w:rsid w:val="071F0864"/>
    <w:rsid w:val="07222102"/>
    <w:rsid w:val="073267E9"/>
    <w:rsid w:val="073F0F06"/>
    <w:rsid w:val="074B1659"/>
    <w:rsid w:val="07794418"/>
    <w:rsid w:val="078828AD"/>
    <w:rsid w:val="078B7CA7"/>
    <w:rsid w:val="07921036"/>
    <w:rsid w:val="079528D4"/>
    <w:rsid w:val="0797664C"/>
    <w:rsid w:val="079923C4"/>
    <w:rsid w:val="079C0106"/>
    <w:rsid w:val="07A34FF1"/>
    <w:rsid w:val="07A80859"/>
    <w:rsid w:val="07C5140B"/>
    <w:rsid w:val="07C82CA9"/>
    <w:rsid w:val="07CF4038"/>
    <w:rsid w:val="07D478A0"/>
    <w:rsid w:val="07D93108"/>
    <w:rsid w:val="07ED2710"/>
    <w:rsid w:val="07F12200"/>
    <w:rsid w:val="081D1247"/>
    <w:rsid w:val="08316AA1"/>
    <w:rsid w:val="083640B7"/>
    <w:rsid w:val="08470072"/>
    <w:rsid w:val="084F33CB"/>
    <w:rsid w:val="08536A17"/>
    <w:rsid w:val="0865674A"/>
    <w:rsid w:val="0869448C"/>
    <w:rsid w:val="0869623A"/>
    <w:rsid w:val="086C7AD9"/>
    <w:rsid w:val="087B41C0"/>
    <w:rsid w:val="08856DEC"/>
    <w:rsid w:val="08901A19"/>
    <w:rsid w:val="08A454C4"/>
    <w:rsid w:val="08A70B11"/>
    <w:rsid w:val="08A94889"/>
    <w:rsid w:val="08AE1E9F"/>
    <w:rsid w:val="08CB0CA3"/>
    <w:rsid w:val="08CC4A1B"/>
    <w:rsid w:val="08D77648"/>
    <w:rsid w:val="08E91129"/>
    <w:rsid w:val="08F31FA8"/>
    <w:rsid w:val="08FA3336"/>
    <w:rsid w:val="08FE10EA"/>
    <w:rsid w:val="08FF6B9F"/>
    <w:rsid w:val="090B10A0"/>
    <w:rsid w:val="090C4E18"/>
    <w:rsid w:val="09137F54"/>
    <w:rsid w:val="091A12E3"/>
    <w:rsid w:val="091F4B4B"/>
    <w:rsid w:val="09242161"/>
    <w:rsid w:val="092C7268"/>
    <w:rsid w:val="092D4F5A"/>
    <w:rsid w:val="09385C0D"/>
    <w:rsid w:val="09410F65"/>
    <w:rsid w:val="0955056D"/>
    <w:rsid w:val="095E38C5"/>
    <w:rsid w:val="096D3B08"/>
    <w:rsid w:val="097035F9"/>
    <w:rsid w:val="09722ECD"/>
    <w:rsid w:val="09727371"/>
    <w:rsid w:val="09811362"/>
    <w:rsid w:val="099866AB"/>
    <w:rsid w:val="099E6880"/>
    <w:rsid w:val="09A137B2"/>
    <w:rsid w:val="09A14508"/>
    <w:rsid w:val="09A60DC8"/>
    <w:rsid w:val="09C6146A"/>
    <w:rsid w:val="09C94AB7"/>
    <w:rsid w:val="09CA2D09"/>
    <w:rsid w:val="09D65B51"/>
    <w:rsid w:val="09DC47EA"/>
    <w:rsid w:val="09F204B1"/>
    <w:rsid w:val="09FE6E56"/>
    <w:rsid w:val="0A03446D"/>
    <w:rsid w:val="0A03621B"/>
    <w:rsid w:val="0A067AB9"/>
    <w:rsid w:val="0A0F2E11"/>
    <w:rsid w:val="0A111686"/>
    <w:rsid w:val="0A1B5312"/>
    <w:rsid w:val="0A1C72DC"/>
    <w:rsid w:val="0A326B00"/>
    <w:rsid w:val="0A430D0D"/>
    <w:rsid w:val="0A454A85"/>
    <w:rsid w:val="0A51342A"/>
    <w:rsid w:val="0A540824"/>
    <w:rsid w:val="0A6A44EC"/>
    <w:rsid w:val="0A876E4C"/>
    <w:rsid w:val="0A997548"/>
    <w:rsid w:val="0AA95014"/>
    <w:rsid w:val="0AAC68B2"/>
    <w:rsid w:val="0AC534D0"/>
    <w:rsid w:val="0AC91212"/>
    <w:rsid w:val="0ADD4CBE"/>
    <w:rsid w:val="0AE4604C"/>
    <w:rsid w:val="0AE47DFA"/>
    <w:rsid w:val="0AEC6CAF"/>
    <w:rsid w:val="0B0009AC"/>
    <w:rsid w:val="0B0E131B"/>
    <w:rsid w:val="0B154457"/>
    <w:rsid w:val="0B183CC0"/>
    <w:rsid w:val="0B1D330C"/>
    <w:rsid w:val="0B330D82"/>
    <w:rsid w:val="0B36617C"/>
    <w:rsid w:val="0B3A3EBE"/>
    <w:rsid w:val="0B3D750A"/>
    <w:rsid w:val="0B416FFB"/>
    <w:rsid w:val="0B4E1717"/>
    <w:rsid w:val="0B534F80"/>
    <w:rsid w:val="0B61769D"/>
    <w:rsid w:val="0B6727D9"/>
    <w:rsid w:val="0B754EF6"/>
    <w:rsid w:val="0B84338B"/>
    <w:rsid w:val="0B860EB1"/>
    <w:rsid w:val="0B865355"/>
    <w:rsid w:val="0B8B296C"/>
    <w:rsid w:val="0B8B471A"/>
    <w:rsid w:val="0B907F82"/>
    <w:rsid w:val="0B9F6417"/>
    <w:rsid w:val="0BB05F2E"/>
    <w:rsid w:val="0BB73761"/>
    <w:rsid w:val="0BB7550F"/>
    <w:rsid w:val="0BBC2B25"/>
    <w:rsid w:val="0BC32105"/>
    <w:rsid w:val="0BCD6AE0"/>
    <w:rsid w:val="0BE65DF4"/>
    <w:rsid w:val="0BE67BA2"/>
    <w:rsid w:val="0BEA58E4"/>
    <w:rsid w:val="0C0F70F9"/>
    <w:rsid w:val="0C175FAD"/>
    <w:rsid w:val="0C197F77"/>
    <w:rsid w:val="0C1D75DB"/>
    <w:rsid w:val="0C230DF6"/>
    <w:rsid w:val="0C2F1549"/>
    <w:rsid w:val="0C3B1C9C"/>
    <w:rsid w:val="0C3B7EEE"/>
    <w:rsid w:val="0C48085D"/>
    <w:rsid w:val="0C525237"/>
    <w:rsid w:val="0C564D28"/>
    <w:rsid w:val="0C5B233E"/>
    <w:rsid w:val="0C727688"/>
    <w:rsid w:val="0C7C4062"/>
    <w:rsid w:val="0C801DA5"/>
    <w:rsid w:val="0C8F3D96"/>
    <w:rsid w:val="0C931AD8"/>
    <w:rsid w:val="0C945850"/>
    <w:rsid w:val="0C9E047D"/>
    <w:rsid w:val="0CA21D1B"/>
    <w:rsid w:val="0CA75583"/>
    <w:rsid w:val="0CA77331"/>
    <w:rsid w:val="0CA912FB"/>
    <w:rsid w:val="0CB33F28"/>
    <w:rsid w:val="0CB87790"/>
    <w:rsid w:val="0CBA3508"/>
    <w:rsid w:val="0CBE28CD"/>
    <w:rsid w:val="0CDF2F6F"/>
    <w:rsid w:val="0CDF4D1D"/>
    <w:rsid w:val="0CE71E24"/>
    <w:rsid w:val="0CE73BD2"/>
    <w:rsid w:val="0CF85DDF"/>
    <w:rsid w:val="0D026C5D"/>
    <w:rsid w:val="0D046532"/>
    <w:rsid w:val="0D0E115E"/>
    <w:rsid w:val="0D1424ED"/>
    <w:rsid w:val="0D352B8F"/>
    <w:rsid w:val="0D374B59"/>
    <w:rsid w:val="0D444B80"/>
    <w:rsid w:val="0D466B4A"/>
    <w:rsid w:val="0D502C24"/>
    <w:rsid w:val="0D5A43A4"/>
    <w:rsid w:val="0D611BD6"/>
    <w:rsid w:val="0D682F64"/>
    <w:rsid w:val="0D70006B"/>
    <w:rsid w:val="0D786F20"/>
    <w:rsid w:val="0D953752"/>
    <w:rsid w:val="0DB55A7E"/>
    <w:rsid w:val="0DC67C8B"/>
    <w:rsid w:val="0DD24882"/>
    <w:rsid w:val="0DD759F4"/>
    <w:rsid w:val="0DD95C10"/>
    <w:rsid w:val="0DF11314"/>
    <w:rsid w:val="0DFF4F4B"/>
    <w:rsid w:val="0E034A3B"/>
    <w:rsid w:val="0E060087"/>
    <w:rsid w:val="0E06452B"/>
    <w:rsid w:val="0E0D1416"/>
    <w:rsid w:val="0E0D7668"/>
    <w:rsid w:val="0E1A3B33"/>
    <w:rsid w:val="0E320E7D"/>
    <w:rsid w:val="0E372937"/>
    <w:rsid w:val="0E455054"/>
    <w:rsid w:val="0E4B63E2"/>
    <w:rsid w:val="0E4F5ED2"/>
    <w:rsid w:val="0E547045"/>
    <w:rsid w:val="0E572FD9"/>
    <w:rsid w:val="0E5B6625"/>
    <w:rsid w:val="0E603C3C"/>
    <w:rsid w:val="0E686F94"/>
    <w:rsid w:val="0E6A2D0C"/>
    <w:rsid w:val="0E707BF7"/>
    <w:rsid w:val="0E7C47EE"/>
    <w:rsid w:val="0E9B4C74"/>
    <w:rsid w:val="0E9C09EC"/>
    <w:rsid w:val="0EA224A6"/>
    <w:rsid w:val="0EA855E3"/>
    <w:rsid w:val="0EB67D00"/>
    <w:rsid w:val="0ED32660"/>
    <w:rsid w:val="0EE06B2A"/>
    <w:rsid w:val="0EEA5BFB"/>
    <w:rsid w:val="0F00541F"/>
    <w:rsid w:val="0F032819"/>
    <w:rsid w:val="0F114F36"/>
    <w:rsid w:val="0F130CAE"/>
    <w:rsid w:val="0F20161D"/>
    <w:rsid w:val="0F380715"/>
    <w:rsid w:val="0F3F1AA3"/>
    <w:rsid w:val="0F4446C6"/>
    <w:rsid w:val="0F4E618A"/>
    <w:rsid w:val="0F5D017B"/>
    <w:rsid w:val="0F5D63CD"/>
    <w:rsid w:val="0F5F0397"/>
    <w:rsid w:val="0F7F00F1"/>
    <w:rsid w:val="0F841BAC"/>
    <w:rsid w:val="0F865924"/>
    <w:rsid w:val="0F890F70"/>
    <w:rsid w:val="0F8971C2"/>
    <w:rsid w:val="0FA83AEC"/>
    <w:rsid w:val="0FBA737B"/>
    <w:rsid w:val="0FC95811"/>
    <w:rsid w:val="0FE34B24"/>
    <w:rsid w:val="0FEE34C9"/>
    <w:rsid w:val="0FF26B15"/>
    <w:rsid w:val="0FF860F6"/>
    <w:rsid w:val="0FFE69F9"/>
    <w:rsid w:val="100131FC"/>
    <w:rsid w:val="10042CED"/>
    <w:rsid w:val="100B7BD7"/>
    <w:rsid w:val="101D790A"/>
    <w:rsid w:val="1021389E"/>
    <w:rsid w:val="102B2027"/>
    <w:rsid w:val="103435D2"/>
    <w:rsid w:val="103510F8"/>
    <w:rsid w:val="103F5AD3"/>
    <w:rsid w:val="10523A58"/>
    <w:rsid w:val="1077526D"/>
    <w:rsid w:val="107E65FB"/>
    <w:rsid w:val="109E4EEF"/>
    <w:rsid w:val="10B71B0D"/>
    <w:rsid w:val="10B77D5F"/>
    <w:rsid w:val="10C1473A"/>
    <w:rsid w:val="10C55FD8"/>
    <w:rsid w:val="10CA1840"/>
    <w:rsid w:val="10CA5CE4"/>
    <w:rsid w:val="10CB7366"/>
    <w:rsid w:val="10D34B99"/>
    <w:rsid w:val="10D66437"/>
    <w:rsid w:val="10D821AF"/>
    <w:rsid w:val="10DE353E"/>
    <w:rsid w:val="10E943BC"/>
    <w:rsid w:val="10F14A8A"/>
    <w:rsid w:val="10F92125"/>
    <w:rsid w:val="11020FDA"/>
    <w:rsid w:val="11056D1C"/>
    <w:rsid w:val="1119245F"/>
    <w:rsid w:val="11366ED6"/>
    <w:rsid w:val="11380EA0"/>
    <w:rsid w:val="113A4C18"/>
    <w:rsid w:val="11603F53"/>
    <w:rsid w:val="117F262B"/>
    <w:rsid w:val="118A1E6E"/>
    <w:rsid w:val="118C11EC"/>
    <w:rsid w:val="118F65E6"/>
    <w:rsid w:val="119A56B6"/>
    <w:rsid w:val="11A42091"/>
    <w:rsid w:val="11B20C52"/>
    <w:rsid w:val="11B36778"/>
    <w:rsid w:val="11BF336F"/>
    <w:rsid w:val="11C20769"/>
    <w:rsid w:val="11DD37F5"/>
    <w:rsid w:val="11E84674"/>
    <w:rsid w:val="11EB4164"/>
    <w:rsid w:val="120314AE"/>
    <w:rsid w:val="12154D3D"/>
    <w:rsid w:val="12170AB5"/>
    <w:rsid w:val="121C431D"/>
    <w:rsid w:val="122B630F"/>
    <w:rsid w:val="12371157"/>
    <w:rsid w:val="123E24E6"/>
    <w:rsid w:val="12463148"/>
    <w:rsid w:val="12492C39"/>
    <w:rsid w:val="124E024F"/>
    <w:rsid w:val="12535865"/>
    <w:rsid w:val="125F245C"/>
    <w:rsid w:val="126857B5"/>
    <w:rsid w:val="127E6D86"/>
    <w:rsid w:val="128819B3"/>
    <w:rsid w:val="12887C05"/>
    <w:rsid w:val="128B4FFF"/>
    <w:rsid w:val="12942106"/>
    <w:rsid w:val="12957C2C"/>
    <w:rsid w:val="129F0AAB"/>
    <w:rsid w:val="12AA1929"/>
    <w:rsid w:val="12B66520"/>
    <w:rsid w:val="12C56763"/>
    <w:rsid w:val="12CB18A0"/>
    <w:rsid w:val="12D22C2E"/>
    <w:rsid w:val="13021765"/>
    <w:rsid w:val="13053004"/>
    <w:rsid w:val="130D1EB8"/>
    <w:rsid w:val="13160D6D"/>
    <w:rsid w:val="13201BEB"/>
    <w:rsid w:val="133631BD"/>
    <w:rsid w:val="13370CE3"/>
    <w:rsid w:val="13596EAB"/>
    <w:rsid w:val="135D2E40"/>
    <w:rsid w:val="13623FB2"/>
    <w:rsid w:val="136A730B"/>
    <w:rsid w:val="13765CAF"/>
    <w:rsid w:val="13785584"/>
    <w:rsid w:val="1384217A"/>
    <w:rsid w:val="13893C35"/>
    <w:rsid w:val="138C102F"/>
    <w:rsid w:val="138E7538"/>
    <w:rsid w:val="13BF31B2"/>
    <w:rsid w:val="13C7475D"/>
    <w:rsid w:val="13D84274"/>
    <w:rsid w:val="13E23345"/>
    <w:rsid w:val="13E64BE3"/>
    <w:rsid w:val="13F15336"/>
    <w:rsid w:val="14045069"/>
    <w:rsid w:val="141D25CF"/>
    <w:rsid w:val="141D437D"/>
    <w:rsid w:val="14264FE0"/>
    <w:rsid w:val="14397409"/>
    <w:rsid w:val="14425B91"/>
    <w:rsid w:val="144813FA"/>
    <w:rsid w:val="146855F8"/>
    <w:rsid w:val="147246C9"/>
    <w:rsid w:val="14787805"/>
    <w:rsid w:val="147F0B94"/>
    <w:rsid w:val="14863CD0"/>
    <w:rsid w:val="14952165"/>
    <w:rsid w:val="149E54BE"/>
    <w:rsid w:val="14A01236"/>
    <w:rsid w:val="14A32AD4"/>
    <w:rsid w:val="14AB7BDB"/>
    <w:rsid w:val="14B922F8"/>
    <w:rsid w:val="14B95E54"/>
    <w:rsid w:val="14C95AF3"/>
    <w:rsid w:val="14D233B9"/>
    <w:rsid w:val="14F055ED"/>
    <w:rsid w:val="15190FE8"/>
    <w:rsid w:val="15273705"/>
    <w:rsid w:val="1537321C"/>
    <w:rsid w:val="155618F4"/>
    <w:rsid w:val="155D0ED5"/>
    <w:rsid w:val="155D7127"/>
    <w:rsid w:val="156A35F2"/>
    <w:rsid w:val="156C55BC"/>
    <w:rsid w:val="1574621E"/>
    <w:rsid w:val="15761F97"/>
    <w:rsid w:val="15763D45"/>
    <w:rsid w:val="15783F61"/>
    <w:rsid w:val="158741A4"/>
    <w:rsid w:val="15877D00"/>
    <w:rsid w:val="15883A78"/>
    <w:rsid w:val="15A24B3A"/>
    <w:rsid w:val="15AA1C40"/>
    <w:rsid w:val="15AE1730"/>
    <w:rsid w:val="15B036FB"/>
    <w:rsid w:val="15B12FCF"/>
    <w:rsid w:val="15B64A89"/>
    <w:rsid w:val="15B900D5"/>
    <w:rsid w:val="15C9016D"/>
    <w:rsid w:val="15CE592F"/>
    <w:rsid w:val="15DA2525"/>
    <w:rsid w:val="15DB44F0"/>
    <w:rsid w:val="15DF7B3C"/>
    <w:rsid w:val="15E6711C"/>
    <w:rsid w:val="15EE5FD1"/>
    <w:rsid w:val="15F07F9B"/>
    <w:rsid w:val="161672D6"/>
    <w:rsid w:val="16322361"/>
    <w:rsid w:val="163F682C"/>
    <w:rsid w:val="1642631D"/>
    <w:rsid w:val="165027E8"/>
    <w:rsid w:val="16781D3E"/>
    <w:rsid w:val="167A7865"/>
    <w:rsid w:val="16881F81"/>
    <w:rsid w:val="16893F4C"/>
    <w:rsid w:val="16921052"/>
    <w:rsid w:val="1699418F"/>
    <w:rsid w:val="169E17A5"/>
    <w:rsid w:val="16B234A2"/>
    <w:rsid w:val="16BC7E7D"/>
    <w:rsid w:val="16C32FBA"/>
    <w:rsid w:val="16C531D6"/>
    <w:rsid w:val="16ED0036"/>
    <w:rsid w:val="16EF2001"/>
    <w:rsid w:val="16F13FCB"/>
    <w:rsid w:val="17125CEF"/>
    <w:rsid w:val="172C5003"/>
    <w:rsid w:val="174D31CB"/>
    <w:rsid w:val="17555BDC"/>
    <w:rsid w:val="176C53FF"/>
    <w:rsid w:val="17712A16"/>
    <w:rsid w:val="17742506"/>
    <w:rsid w:val="17793FC0"/>
    <w:rsid w:val="177B1AE6"/>
    <w:rsid w:val="1787048B"/>
    <w:rsid w:val="178D35C8"/>
    <w:rsid w:val="17936E30"/>
    <w:rsid w:val="179E3A27"/>
    <w:rsid w:val="17A821AF"/>
    <w:rsid w:val="17A96653"/>
    <w:rsid w:val="17C0399D"/>
    <w:rsid w:val="17C214C3"/>
    <w:rsid w:val="17D04058"/>
    <w:rsid w:val="17E05DED"/>
    <w:rsid w:val="17E51656"/>
    <w:rsid w:val="17FD24FB"/>
    <w:rsid w:val="181D2B9D"/>
    <w:rsid w:val="182C1032"/>
    <w:rsid w:val="183103F7"/>
    <w:rsid w:val="18356139"/>
    <w:rsid w:val="183A68C5"/>
    <w:rsid w:val="18463EA2"/>
    <w:rsid w:val="185A28FB"/>
    <w:rsid w:val="187A3B4C"/>
    <w:rsid w:val="187F5606"/>
    <w:rsid w:val="188B7B07"/>
    <w:rsid w:val="188D1AD1"/>
    <w:rsid w:val="188E3A9B"/>
    <w:rsid w:val="18980476"/>
    <w:rsid w:val="189C1D14"/>
    <w:rsid w:val="189C7F66"/>
    <w:rsid w:val="189F35B2"/>
    <w:rsid w:val="18B03A11"/>
    <w:rsid w:val="18BA4890"/>
    <w:rsid w:val="18BD1C8B"/>
    <w:rsid w:val="18CE5C46"/>
    <w:rsid w:val="18D23988"/>
    <w:rsid w:val="18DF1DBE"/>
    <w:rsid w:val="19173A91"/>
    <w:rsid w:val="19434886"/>
    <w:rsid w:val="19467ED2"/>
    <w:rsid w:val="194B54E8"/>
    <w:rsid w:val="1954439D"/>
    <w:rsid w:val="19597C05"/>
    <w:rsid w:val="195B397D"/>
    <w:rsid w:val="195C76F5"/>
    <w:rsid w:val="19720CC7"/>
    <w:rsid w:val="197467ED"/>
    <w:rsid w:val="197C1B46"/>
    <w:rsid w:val="19847484"/>
    <w:rsid w:val="19960E59"/>
    <w:rsid w:val="199B1FCC"/>
    <w:rsid w:val="199D21E8"/>
    <w:rsid w:val="19AA66B3"/>
    <w:rsid w:val="19D159ED"/>
    <w:rsid w:val="19DF45AE"/>
    <w:rsid w:val="19E27BFB"/>
    <w:rsid w:val="19E80F89"/>
    <w:rsid w:val="19FE07AD"/>
    <w:rsid w:val="1A002777"/>
    <w:rsid w:val="1A073FD1"/>
    <w:rsid w:val="1A077661"/>
    <w:rsid w:val="1A0A53A3"/>
    <w:rsid w:val="1A1143AD"/>
    <w:rsid w:val="1A1A3838"/>
    <w:rsid w:val="1A1A55E6"/>
    <w:rsid w:val="1A1E49AB"/>
    <w:rsid w:val="1A240213"/>
    <w:rsid w:val="1A27385F"/>
    <w:rsid w:val="1A3348FA"/>
    <w:rsid w:val="1A3F329F"/>
    <w:rsid w:val="1A4E34E2"/>
    <w:rsid w:val="1A5403CD"/>
    <w:rsid w:val="1A5F061A"/>
    <w:rsid w:val="1A703458"/>
    <w:rsid w:val="1A7F369B"/>
    <w:rsid w:val="1A872550"/>
    <w:rsid w:val="1A89276C"/>
    <w:rsid w:val="1A8B2040"/>
    <w:rsid w:val="1A911621"/>
    <w:rsid w:val="1AA255DC"/>
    <w:rsid w:val="1AB33345"/>
    <w:rsid w:val="1AB570BD"/>
    <w:rsid w:val="1AB62E35"/>
    <w:rsid w:val="1AB71087"/>
    <w:rsid w:val="1AC6751C"/>
    <w:rsid w:val="1ACD2659"/>
    <w:rsid w:val="1ADA6B24"/>
    <w:rsid w:val="1ADD6614"/>
    <w:rsid w:val="1ADF413A"/>
    <w:rsid w:val="1AEE0821"/>
    <w:rsid w:val="1AFC4CEC"/>
    <w:rsid w:val="1AFD0A64"/>
    <w:rsid w:val="1B041DF3"/>
    <w:rsid w:val="1B0E67CD"/>
    <w:rsid w:val="1B171B26"/>
    <w:rsid w:val="1B214753"/>
    <w:rsid w:val="1B245FF1"/>
    <w:rsid w:val="1B252495"/>
    <w:rsid w:val="1B2B737F"/>
    <w:rsid w:val="1B2E6E70"/>
    <w:rsid w:val="1B324BB2"/>
    <w:rsid w:val="1B391A9C"/>
    <w:rsid w:val="1B3B1CB8"/>
    <w:rsid w:val="1B46065D"/>
    <w:rsid w:val="1B4D19EC"/>
    <w:rsid w:val="1B662AAD"/>
    <w:rsid w:val="1B6F54BE"/>
    <w:rsid w:val="1B813443"/>
    <w:rsid w:val="1B8371BB"/>
    <w:rsid w:val="1B99078D"/>
    <w:rsid w:val="1B9969DF"/>
    <w:rsid w:val="1B9E2247"/>
    <w:rsid w:val="1BA86C22"/>
    <w:rsid w:val="1BAA299A"/>
    <w:rsid w:val="1BAD4238"/>
    <w:rsid w:val="1BAF6202"/>
    <w:rsid w:val="1BDD2D6F"/>
    <w:rsid w:val="1BEC2FB3"/>
    <w:rsid w:val="1BED0AD9"/>
    <w:rsid w:val="1C00080C"/>
    <w:rsid w:val="1C0C5403"/>
    <w:rsid w:val="1C0F6CA1"/>
    <w:rsid w:val="1C202C5C"/>
    <w:rsid w:val="1C3B7A96"/>
    <w:rsid w:val="1C4701E9"/>
    <w:rsid w:val="1C512E16"/>
    <w:rsid w:val="1C56667E"/>
    <w:rsid w:val="1C580648"/>
    <w:rsid w:val="1C5823F6"/>
    <w:rsid w:val="1C5D17BA"/>
    <w:rsid w:val="1C5D7A0C"/>
    <w:rsid w:val="1C60574F"/>
    <w:rsid w:val="1C6E39C8"/>
    <w:rsid w:val="1C6E5776"/>
    <w:rsid w:val="1C6F14EE"/>
    <w:rsid w:val="1C7F3E27"/>
    <w:rsid w:val="1C9F1DD3"/>
    <w:rsid w:val="1CA473E9"/>
    <w:rsid w:val="1CB533A4"/>
    <w:rsid w:val="1CB735C0"/>
    <w:rsid w:val="1CBF2475"/>
    <w:rsid w:val="1CC57360"/>
    <w:rsid w:val="1CC7132A"/>
    <w:rsid w:val="1CCC6940"/>
    <w:rsid w:val="1CCE090A"/>
    <w:rsid w:val="1CD81789"/>
    <w:rsid w:val="1CDB6B83"/>
    <w:rsid w:val="1CDD28FB"/>
    <w:rsid w:val="1CFD4D4B"/>
    <w:rsid w:val="1D0B56BA"/>
    <w:rsid w:val="1D102CD1"/>
    <w:rsid w:val="1D1D0F4A"/>
    <w:rsid w:val="1D271DC8"/>
    <w:rsid w:val="1D2E3157"/>
    <w:rsid w:val="1D385D84"/>
    <w:rsid w:val="1D4604A0"/>
    <w:rsid w:val="1D4E37F9"/>
    <w:rsid w:val="1D630766"/>
    <w:rsid w:val="1D6628F1"/>
    <w:rsid w:val="1D807E56"/>
    <w:rsid w:val="1D8D60CF"/>
    <w:rsid w:val="1D9E02DC"/>
    <w:rsid w:val="1DA8115B"/>
    <w:rsid w:val="1DAF24EA"/>
    <w:rsid w:val="1DB63878"/>
    <w:rsid w:val="1DB96EC4"/>
    <w:rsid w:val="1DBE097F"/>
    <w:rsid w:val="1DCF0496"/>
    <w:rsid w:val="1DD43CFE"/>
    <w:rsid w:val="1DD71A40"/>
    <w:rsid w:val="1DDF4451"/>
    <w:rsid w:val="1DE859FC"/>
    <w:rsid w:val="1DEA3522"/>
    <w:rsid w:val="1E032835"/>
    <w:rsid w:val="1E1E766F"/>
    <w:rsid w:val="1E285DF8"/>
    <w:rsid w:val="1E2F7187"/>
    <w:rsid w:val="1E4F15D7"/>
    <w:rsid w:val="1E4F7829"/>
    <w:rsid w:val="1E58492F"/>
    <w:rsid w:val="1E5D3CF4"/>
    <w:rsid w:val="1E5F5CBE"/>
    <w:rsid w:val="1E650DFA"/>
    <w:rsid w:val="1E6D7CAF"/>
    <w:rsid w:val="1E854FF8"/>
    <w:rsid w:val="1E915E5E"/>
    <w:rsid w:val="1E937715"/>
    <w:rsid w:val="1E9811D0"/>
    <w:rsid w:val="1EA2204E"/>
    <w:rsid w:val="1EA57449"/>
    <w:rsid w:val="1EA62707"/>
    <w:rsid w:val="1EB1403F"/>
    <w:rsid w:val="1EC64A9D"/>
    <w:rsid w:val="1ECE4BF1"/>
    <w:rsid w:val="1ED3045A"/>
    <w:rsid w:val="1ED61CF8"/>
    <w:rsid w:val="1EDC730E"/>
    <w:rsid w:val="1EE77A61"/>
    <w:rsid w:val="1EEA12FF"/>
    <w:rsid w:val="1EF1268E"/>
    <w:rsid w:val="1F0D396C"/>
    <w:rsid w:val="1F10520A"/>
    <w:rsid w:val="1F1545CE"/>
    <w:rsid w:val="1F1C3BAF"/>
    <w:rsid w:val="1F220A99"/>
    <w:rsid w:val="1F291E28"/>
    <w:rsid w:val="1F372797"/>
    <w:rsid w:val="1F38650F"/>
    <w:rsid w:val="1F422EEA"/>
    <w:rsid w:val="1F4E7AE0"/>
    <w:rsid w:val="1F533349"/>
    <w:rsid w:val="1F5E5F75"/>
    <w:rsid w:val="1F6F0301"/>
    <w:rsid w:val="1F705CA9"/>
    <w:rsid w:val="1F777037"/>
    <w:rsid w:val="1F780DC2"/>
    <w:rsid w:val="1F792DAF"/>
    <w:rsid w:val="1F7A6B27"/>
    <w:rsid w:val="1F7F413E"/>
    <w:rsid w:val="1F7F5EEC"/>
    <w:rsid w:val="1F971487"/>
    <w:rsid w:val="1F9D6372"/>
    <w:rsid w:val="1F9E45C4"/>
    <w:rsid w:val="1FA871F0"/>
    <w:rsid w:val="1FB81613"/>
    <w:rsid w:val="1FC87893"/>
    <w:rsid w:val="1FCB7383"/>
    <w:rsid w:val="1FD46237"/>
    <w:rsid w:val="1FD53D5E"/>
    <w:rsid w:val="1FDB75C6"/>
    <w:rsid w:val="1FDC333E"/>
    <w:rsid w:val="1FE83A91"/>
    <w:rsid w:val="200307FA"/>
    <w:rsid w:val="200563F1"/>
    <w:rsid w:val="20062169"/>
    <w:rsid w:val="20087C8F"/>
    <w:rsid w:val="200B777F"/>
    <w:rsid w:val="20144886"/>
    <w:rsid w:val="20196340"/>
    <w:rsid w:val="202251F5"/>
    <w:rsid w:val="202D5948"/>
    <w:rsid w:val="204A02A8"/>
    <w:rsid w:val="20566C4C"/>
    <w:rsid w:val="205C7FDB"/>
    <w:rsid w:val="20847C5E"/>
    <w:rsid w:val="209459C7"/>
    <w:rsid w:val="20AC4ABE"/>
    <w:rsid w:val="20B3409F"/>
    <w:rsid w:val="20C4005A"/>
    <w:rsid w:val="20C444FE"/>
    <w:rsid w:val="20CA3197"/>
    <w:rsid w:val="20DA5ACF"/>
    <w:rsid w:val="20E34258"/>
    <w:rsid w:val="21020B82"/>
    <w:rsid w:val="2116462E"/>
    <w:rsid w:val="211D3C0E"/>
    <w:rsid w:val="2136082C"/>
    <w:rsid w:val="2149055F"/>
    <w:rsid w:val="214C62A1"/>
    <w:rsid w:val="215F4227"/>
    <w:rsid w:val="21731A80"/>
    <w:rsid w:val="218B0B78"/>
    <w:rsid w:val="21920158"/>
    <w:rsid w:val="219D08AB"/>
    <w:rsid w:val="21A25EC1"/>
    <w:rsid w:val="21AE2AB8"/>
    <w:rsid w:val="21B207FA"/>
    <w:rsid w:val="21B31E7D"/>
    <w:rsid w:val="21B46321"/>
    <w:rsid w:val="21B75E11"/>
    <w:rsid w:val="21C85928"/>
    <w:rsid w:val="21D50045"/>
    <w:rsid w:val="21D7200F"/>
    <w:rsid w:val="21DA565B"/>
    <w:rsid w:val="21DE339D"/>
    <w:rsid w:val="21FA5CFD"/>
    <w:rsid w:val="21FE759C"/>
    <w:rsid w:val="22140B6D"/>
    <w:rsid w:val="221548E5"/>
    <w:rsid w:val="22192627"/>
    <w:rsid w:val="221E19EC"/>
    <w:rsid w:val="222D60D3"/>
    <w:rsid w:val="22356D36"/>
    <w:rsid w:val="22484CBB"/>
    <w:rsid w:val="226D4721"/>
    <w:rsid w:val="226D64CF"/>
    <w:rsid w:val="22743D02"/>
    <w:rsid w:val="22761828"/>
    <w:rsid w:val="229C0B63"/>
    <w:rsid w:val="22A068A5"/>
    <w:rsid w:val="22AC6FF8"/>
    <w:rsid w:val="22C500B9"/>
    <w:rsid w:val="22C52943"/>
    <w:rsid w:val="22D4654E"/>
    <w:rsid w:val="22E26EBD"/>
    <w:rsid w:val="22E744D4"/>
    <w:rsid w:val="22EA5D72"/>
    <w:rsid w:val="22F34C27"/>
    <w:rsid w:val="22F62969"/>
    <w:rsid w:val="22FD5AA5"/>
    <w:rsid w:val="231B417D"/>
    <w:rsid w:val="232842CB"/>
    <w:rsid w:val="23360FB7"/>
    <w:rsid w:val="233D40F4"/>
    <w:rsid w:val="233D51EB"/>
    <w:rsid w:val="23405992"/>
    <w:rsid w:val="2355143D"/>
    <w:rsid w:val="235D02F2"/>
    <w:rsid w:val="23627FFE"/>
    <w:rsid w:val="23670458"/>
    <w:rsid w:val="236773C3"/>
    <w:rsid w:val="237240DB"/>
    <w:rsid w:val="23871813"/>
    <w:rsid w:val="23B343B6"/>
    <w:rsid w:val="23B720F8"/>
    <w:rsid w:val="23B73EA6"/>
    <w:rsid w:val="23B75C54"/>
    <w:rsid w:val="23C44815"/>
    <w:rsid w:val="23D36806"/>
    <w:rsid w:val="23DD1433"/>
    <w:rsid w:val="23F70746"/>
    <w:rsid w:val="240B5FA0"/>
    <w:rsid w:val="240F3CE2"/>
    <w:rsid w:val="24194B61"/>
    <w:rsid w:val="242B6642"/>
    <w:rsid w:val="242F7EE0"/>
    <w:rsid w:val="24343749"/>
    <w:rsid w:val="24376D95"/>
    <w:rsid w:val="243E6375"/>
    <w:rsid w:val="2446347C"/>
    <w:rsid w:val="245B6F27"/>
    <w:rsid w:val="24616C60"/>
    <w:rsid w:val="2463402E"/>
    <w:rsid w:val="247D50F0"/>
    <w:rsid w:val="24853FA4"/>
    <w:rsid w:val="24855D52"/>
    <w:rsid w:val="24857B00"/>
    <w:rsid w:val="248D4C07"/>
    <w:rsid w:val="249B5576"/>
    <w:rsid w:val="24A00DDE"/>
    <w:rsid w:val="24A73F1B"/>
    <w:rsid w:val="24B14D99"/>
    <w:rsid w:val="24B403E6"/>
    <w:rsid w:val="24B77ED6"/>
    <w:rsid w:val="24C0322E"/>
    <w:rsid w:val="24C525F3"/>
    <w:rsid w:val="24CD14A7"/>
    <w:rsid w:val="24D42836"/>
    <w:rsid w:val="24DE5462"/>
    <w:rsid w:val="24EF7670"/>
    <w:rsid w:val="24FD3B3B"/>
    <w:rsid w:val="25001AF6"/>
    <w:rsid w:val="25050C41"/>
    <w:rsid w:val="25113A8A"/>
    <w:rsid w:val="251B66B7"/>
    <w:rsid w:val="25292B82"/>
    <w:rsid w:val="252C08C4"/>
    <w:rsid w:val="25421E95"/>
    <w:rsid w:val="2554491A"/>
    <w:rsid w:val="256B4F5E"/>
    <w:rsid w:val="256C0CC0"/>
    <w:rsid w:val="25714529"/>
    <w:rsid w:val="258E50DA"/>
    <w:rsid w:val="25A22934"/>
    <w:rsid w:val="25A83A70"/>
    <w:rsid w:val="25AE72ED"/>
    <w:rsid w:val="25DA0320"/>
    <w:rsid w:val="25ED1E01"/>
    <w:rsid w:val="25EF3DCB"/>
    <w:rsid w:val="25F25669"/>
    <w:rsid w:val="26154EB4"/>
    <w:rsid w:val="261849A4"/>
    <w:rsid w:val="262D48F3"/>
    <w:rsid w:val="26415CA9"/>
    <w:rsid w:val="26435EC5"/>
    <w:rsid w:val="264F486A"/>
    <w:rsid w:val="26516A31"/>
    <w:rsid w:val="265579A6"/>
    <w:rsid w:val="265E2CFF"/>
    <w:rsid w:val="26661BB3"/>
    <w:rsid w:val="266D6A9E"/>
    <w:rsid w:val="26775B6F"/>
    <w:rsid w:val="26887D7C"/>
    <w:rsid w:val="26C54B2C"/>
    <w:rsid w:val="26C96D36"/>
    <w:rsid w:val="26D46B1D"/>
    <w:rsid w:val="26D60AE7"/>
    <w:rsid w:val="26DE174A"/>
    <w:rsid w:val="26E21545"/>
    <w:rsid w:val="26E86A6C"/>
    <w:rsid w:val="26EC20B9"/>
    <w:rsid w:val="26FC7E22"/>
    <w:rsid w:val="27082C6B"/>
    <w:rsid w:val="270D202F"/>
    <w:rsid w:val="27221F7E"/>
    <w:rsid w:val="27313F6F"/>
    <w:rsid w:val="27392E24"/>
    <w:rsid w:val="273B6B9C"/>
    <w:rsid w:val="274E2D73"/>
    <w:rsid w:val="27514612"/>
    <w:rsid w:val="27541A0C"/>
    <w:rsid w:val="275B2D9A"/>
    <w:rsid w:val="275B723E"/>
    <w:rsid w:val="277D5407"/>
    <w:rsid w:val="278247CB"/>
    <w:rsid w:val="27934C2A"/>
    <w:rsid w:val="27A42993"/>
    <w:rsid w:val="27B84691"/>
    <w:rsid w:val="27BB1A8B"/>
    <w:rsid w:val="27CB2730"/>
    <w:rsid w:val="27D03788"/>
    <w:rsid w:val="27DF5779"/>
    <w:rsid w:val="27F751B9"/>
    <w:rsid w:val="27F8683B"/>
    <w:rsid w:val="27FC27CF"/>
    <w:rsid w:val="27FF5E1C"/>
    <w:rsid w:val="280276BA"/>
    <w:rsid w:val="280671AA"/>
    <w:rsid w:val="280B2A12"/>
    <w:rsid w:val="280C22E7"/>
    <w:rsid w:val="28177609"/>
    <w:rsid w:val="2818512F"/>
    <w:rsid w:val="28186EDD"/>
    <w:rsid w:val="281C077C"/>
    <w:rsid w:val="282835C4"/>
    <w:rsid w:val="282F4953"/>
    <w:rsid w:val="28357A8F"/>
    <w:rsid w:val="283E4B96"/>
    <w:rsid w:val="28414686"/>
    <w:rsid w:val="28553C8E"/>
    <w:rsid w:val="285C14C0"/>
    <w:rsid w:val="28884063"/>
    <w:rsid w:val="288A7DDB"/>
    <w:rsid w:val="289447B6"/>
    <w:rsid w:val="289C18BC"/>
    <w:rsid w:val="28B60BD0"/>
    <w:rsid w:val="28C826B1"/>
    <w:rsid w:val="28CD7CC8"/>
    <w:rsid w:val="28D92B11"/>
    <w:rsid w:val="28DC615D"/>
    <w:rsid w:val="28E868B0"/>
    <w:rsid w:val="28F434A6"/>
    <w:rsid w:val="28F60FCD"/>
    <w:rsid w:val="28FB4835"/>
    <w:rsid w:val="28FD67FF"/>
    <w:rsid w:val="2900009D"/>
    <w:rsid w:val="29057462"/>
    <w:rsid w:val="29143B49"/>
    <w:rsid w:val="29192F0D"/>
    <w:rsid w:val="29477A7A"/>
    <w:rsid w:val="294C5091"/>
    <w:rsid w:val="294C6E3F"/>
    <w:rsid w:val="295D54F0"/>
    <w:rsid w:val="295D729E"/>
    <w:rsid w:val="2964062C"/>
    <w:rsid w:val="296E3259"/>
    <w:rsid w:val="29824F56"/>
    <w:rsid w:val="29850CF1"/>
    <w:rsid w:val="29986528"/>
    <w:rsid w:val="29A21154"/>
    <w:rsid w:val="29AF561F"/>
    <w:rsid w:val="29B175E9"/>
    <w:rsid w:val="29B64C00"/>
    <w:rsid w:val="29B9024C"/>
    <w:rsid w:val="29C63095"/>
    <w:rsid w:val="29E259F5"/>
    <w:rsid w:val="29E277A3"/>
    <w:rsid w:val="29E51041"/>
    <w:rsid w:val="29E90B31"/>
    <w:rsid w:val="29FA2D3E"/>
    <w:rsid w:val="2A0B6CFA"/>
    <w:rsid w:val="2A110088"/>
    <w:rsid w:val="2A13795C"/>
    <w:rsid w:val="2A202079"/>
    <w:rsid w:val="2A257690"/>
    <w:rsid w:val="2A3F341C"/>
    <w:rsid w:val="2A5306A1"/>
    <w:rsid w:val="2A5F0DF4"/>
    <w:rsid w:val="2A720B27"/>
    <w:rsid w:val="2A9767DF"/>
    <w:rsid w:val="2AA66A22"/>
    <w:rsid w:val="2AB47391"/>
    <w:rsid w:val="2AB56C65"/>
    <w:rsid w:val="2AC05D36"/>
    <w:rsid w:val="2AC1385C"/>
    <w:rsid w:val="2AC33130"/>
    <w:rsid w:val="2AC633CF"/>
    <w:rsid w:val="2ACD3FAF"/>
    <w:rsid w:val="2AD03A9F"/>
    <w:rsid w:val="2AD43590"/>
    <w:rsid w:val="2AD510B6"/>
    <w:rsid w:val="2AD73080"/>
    <w:rsid w:val="2AD96DF8"/>
    <w:rsid w:val="2AE9690F"/>
    <w:rsid w:val="2AFB4FC0"/>
    <w:rsid w:val="2B0B4AD7"/>
    <w:rsid w:val="2B0F6376"/>
    <w:rsid w:val="2B146082"/>
    <w:rsid w:val="2B147E30"/>
    <w:rsid w:val="2B1B2F6C"/>
    <w:rsid w:val="2B231E21"/>
    <w:rsid w:val="2B2D4A4E"/>
    <w:rsid w:val="2B34402E"/>
    <w:rsid w:val="2B373B1E"/>
    <w:rsid w:val="2B3E4EAD"/>
    <w:rsid w:val="2B4C581C"/>
    <w:rsid w:val="2B4C75CA"/>
    <w:rsid w:val="2B585F6F"/>
    <w:rsid w:val="2B732DA8"/>
    <w:rsid w:val="2B7752A7"/>
    <w:rsid w:val="2B7D7254"/>
    <w:rsid w:val="2B8054C5"/>
    <w:rsid w:val="2B807273"/>
    <w:rsid w:val="2B830B12"/>
    <w:rsid w:val="2B850529"/>
    <w:rsid w:val="2B852ADC"/>
    <w:rsid w:val="2B8A00F2"/>
    <w:rsid w:val="2B8D373E"/>
    <w:rsid w:val="2B8F395A"/>
    <w:rsid w:val="2B966A97"/>
    <w:rsid w:val="2B98280F"/>
    <w:rsid w:val="2BC03B14"/>
    <w:rsid w:val="2BC43604"/>
    <w:rsid w:val="2BCE6231"/>
    <w:rsid w:val="2BD80E5D"/>
    <w:rsid w:val="2BE23A8A"/>
    <w:rsid w:val="2BE710A1"/>
    <w:rsid w:val="2BEE0681"/>
    <w:rsid w:val="2C071743"/>
    <w:rsid w:val="2C077995"/>
    <w:rsid w:val="2C1D0F66"/>
    <w:rsid w:val="2C2422F5"/>
    <w:rsid w:val="2C245E51"/>
    <w:rsid w:val="2C31056E"/>
    <w:rsid w:val="2C324A12"/>
    <w:rsid w:val="2C42277B"/>
    <w:rsid w:val="2C520C10"/>
    <w:rsid w:val="2C567FD4"/>
    <w:rsid w:val="2C602C01"/>
    <w:rsid w:val="2C723060"/>
    <w:rsid w:val="2C770676"/>
    <w:rsid w:val="2C923702"/>
    <w:rsid w:val="2C9254B0"/>
    <w:rsid w:val="2C92725E"/>
    <w:rsid w:val="2C9F3729"/>
    <w:rsid w:val="2CA62D0A"/>
    <w:rsid w:val="2CAB6572"/>
    <w:rsid w:val="2CB371D5"/>
    <w:rsid w:val="2CB90C8F"/>
    <w:rsid w:val="2CBF13FA"/>
    <w:rsid w:val="2CC118F2"/>
    <w:rsid w:val="2CCB09C2"/>
    <w:rsid w:val="2CD07D87"/>
    <w:rsid w:val="2CD535EF"/>
    <w:rsid w:val="2CE43832"/>
    <w:rsid w:val="2CE51A84"/>
    <w:rsid w:val="2CE83322"/>
    <w:rsid w:val="2CF33A75"/>
    <w:rsid w:val="2D0637A8"/>
    <w:rsid w:val="2D0B0DBF"/>
    <w:rsid w:val="2D0D4B37"/>
    <w:rsid w:val="2D1C4D7A"/>
    <w:rsid w:val="2D1E6D44"/>
    <w:rsid w:val="2D287BC3"/>
    <w:rsid w:val="2D376058"/>
    <w:rsid w:val="2D4A5D8B"/>
    <w:rsid w:val="2D4A7B39"/>
    <w:rsid w:val="2D4D13D7"/>
    <w:rsid w:val="2D5409B8"/>
    <w:rsid w:val="2D687FBF"/>
    <w:rsid w:val="2D6C5D01"/>
    <w:rsid w:val="2D7E5A35"/>
    <w:rsid w:val="2D8A262B"/>
    <w:rsid w:val="2D8C1F00"/>
    <w:rsid w:val="2DA21723"/>
    <w:rsid w:val="2DA37249"/>
    <w:rsid w:val="2DAA05D8"/>
    <w:rsid w:val="2DB31B82"/>
    <w:rsid w:val="2DB87198"/>
    <w:rsid w:val="2DBB0A37"/>
    <w:rsid w:val="2DF857E7"/>
    <w:rsid w:val="2DF9330D"/>
    <w:rsid w:val="2E0028ED"/>
    <w:rsid w:val="2E0777D8"/>
    <w:rsid w:val="2E0A551A"/>
    <w:rsid w:val="2E190FA2"/>
    <w:rsid w:val="2E1B14D5"/>
    <w:rsid w:val="2E20089A"/>
    <w:rsid w:val="2E224612"/>
    <w:rsid w:val="2E2465DC"/>
    <w:rsid w:val="2E254102"/>
    <w:rsid w:val="2E450300"/>
    <w:rsid w:val="2E516CA5"/>
    <w:rsid w:val="2E5549E7"/>
    <w:rsid w:val="2E67471B"/>
    <w:rsid w:val="2E76670C"/>
    <w:rsid w:val="2E8A3797"/>
    <w:rsid w:val="2E8E614B"/>
    <w:rsid w:val="2EBD433B"/>
    <w:rsid w:val="2ED26038"/>
    <w:rsid w:val="2EDB4780"/>
    <w:rsid w:val="2EE43FBD"/>
    <w:rsid w:val="2EE45D6B"/>
    <w:rsid w:val="2EE70F90"/>
    <w:rsid w:val="2EED2E72"/>
    <w:rsid w:val="2F012479"/>
    <w:rsid w:val="2F104DB2"/>
    <w:rsid w:val="2F146650"/>
    <w:rsid w:val="2F171C9D"/>
    <w:rsid w:val="2F195A15"/>
    <w:rsid w:val="2F266384"/>
    <w:rsid w:val="2F2A5E74"/>
    <w:rsid w:val="2F340AA1"/>
    <w:rsid w:val="2F3A3BDD"/>
    <w:rsid w:val="2F3A598B"/>
    <w:rsid w:val="2F4B7B98"/>
    <w:rsid w:val="2F4D1B62"/>
    <w:rsid w:val="2F542417"/>
    <w:rsid w:val="2F546A4D"/>
    <w:rsid w:val="2F5C1DA5"/>
    <w:rsid w:val="2F662C24"/>
    <w:rsid w:val="2F7E3ACA"/>
    <w:rsid w:val="2F880DEC"/>
    <w:rsid w:val="2F9257C7"/>
    <w:rsid w:val="2F996B56"/>
    <w:rsid w:val="2FA84FEB"/>
    <w:rsid w:val="2FB120F1"/>
    <w:rsid w:val="2FB41BE1"/>
    <w:rsid w:val="2FC260AC"/>
    <w:rsid w:val="2FD1009E"/>
    <w:rsid w:val="2FDB0F1C"/>
    <w:rsid w:val="2FEA73B1"/>
    <w:rsid w:val="2FF344B8"/>
    <w:rsid w:val="30055F99"/>
    <w:rsid w:val="30297EDA"/>
    <w:rsid w:val="30332B06"/>
    <w:rsid w:val="30446AC1"/>
    <w:rsid w:val="304A60A2"/>
    <w:rsid w:val="304B42F4"/>
    <w:rsid w:val="304C1E1A"/>
    <w:rsid w:val="304F36B8"/>
    <w:rsid w:val="3062519A"/>
    <w:rsid w:val="306C426A"/>
    <w:rsid w:val="306C6018"/>
    <w:rsid w:val="30823A8E"/>
    <w:rsid w:val="30B26121"/>
    <w:rsid w:val="30D37E45"/>
    <w:rsid w:val="30D81900"/>
    <w:rsid w:val="30DA11D4"/>
    <w:rsid w:val="30DC13F0"/>
    <w:rsid w:val="30DC319E"/>
    <w:rsid w:val="30F304E8"/>
    <w:rsid w:val="30FF6E8C"/>
    <w:rsid w:val="310426F5"/>
    <w:rsid w:val="3106646D"/>
    <w:rsid w:val="310F17F5"/>
    <w:rsid w:val="31102E48"/>
    <w:rsid w:val="312132A7"/>
    <w:rsid w:val="31230DCD"/>
    <w:rsid w:val="313F372D"/>
    <w:rsid w:val="314D409C"/>
    <w:rsid w:val="317258B0"/>
    <w:rsid w:val="31745184"/>
    <w:rsid w:val="318B24CE"/>
    <w:rsid w:val="318B6972"/>
    <w:rsid w:val="319B4E07"/>
    <w:rsid w:val="31A57A34"/>
    <w:rsid w:val="31AF440F"/>
    <w:rsid w:val="31B77767"/>
    <w:rsid w:val="31C61758"/>
    <w:rsid w:val="31C679AA"/>
    <w:rsid w:val="31C854D0"/>
    <w:rsid w:val="31CF685F"/>
    <w:rsid w:val="31D25FD2"/>
    <w:rsid w:val="31DE2F46"/>
    <w:rsid w:val="31FB58A6"/>
    <w:rsid w:val="32110C25"/>
    <w:rsid w:val="32144BB9"/>
    <w:rsid w:val="3216448E"/>
    <w:rsid w:val="323B2146"/>
    <w:rsid w:val="323E5792"/>
    <w:rsid w:val="32566F80"/>
    <w:rsid w:val="325A6A70"/>
    <w:rsid w:val="32607DFF"/>
    <w:rsid w:val="3267118D"/>
    <w:rsid w:val="32696CB3"/>
    <w:rsid w:val="32737B32"/>
    <w:rsid w:val="327A2C6E"/>
    <w:rsid w:val="32871542"/>
    <w:rsid w:val="328E671A"/>
    <w:rsid w:val="32A45F3D"/>
    <w:rsid w:val="32B53CA7"/>
    <w:rsid w:val="32C453D4"/>
    <w:rsid w:val="32CE2FBA"/>
    <w:rsid w:val="32D305D1"/>
    <w:rsid w:val="32E14A9C"/>
    <w:rsid w:val="32E26A66"/>
    <w:rsid w:val="32E4458C"/>
    <w:rsid w:val="32ED1692"/>
    <w:rsid w:val="32EE4440"/>
    <w:rsid w:val="32FC7B27"/>
    <w:rsid w:val="3310712F"/>
    <w:rsid w:val="334E7C57"/>
    <w:rsid w:val="33572FB0"/>
    <w:rsid w:val="33582884"/>
    <w:rsid w:val="335F00B6"/>
    <w:rsid w:val="33661445"/>
    <w:rsid w:val="336851BD"/>
    <w:rsid w:val="336B0809"/>
    <w:rsid w:val="336B25B7"/>
    <w:rsid w:val="33704071"/>
    <w:rsid w:val="33743B62"/>
    <w:rsid w:val="337B4EF0"/>
    <w:rsid w:val="33A1247D"/>
    <w:rsid w:val="33A65CE5"/>
    <w:rsid w:val="33B73A4E"/>
    <w:rsid w:val="33B95A18"/>
    <w:rsid w:val="33D91C17"/>
    <w:rsid w:val="33EA3E24"/>
    <w:rsid w:val="33F56325"/>
    <w:rsid w:val="33FE78CF"/>
    <w:rsid w:val="34036C94"/>
    <w:rsid w:val="340547BA"/>
    <w:rsid w:val="34076784"/>
    <w:rsid w:val="340D18C0"/>
    <w:rsid w:val="34117602"/>
    <w:rsid w:val="34232E92"/>
    <w:rsid w:val="342E1F62"/>
    <w:rsid w:val="34337579"/>
    <w:rsid w:val="34390907"/>
    <w:rsid w:val="34394463"/>
    <w:rsid w:val="34473024"/>
    <w:rsid w:val="34586FDF"/>
    <w:rsid w:val="345B6AD0"/>
    <w:rsid w:val="346E6803"/>
    <w:rsid w:val="346F257B"/>
    <w:rsid w:val="34A357B5"/>
    <w:rsid w:val="34AE30A3"/>
    <w:rsid w:val="34AF4725"/>
    <w:rsid w:val="34B1049E"/>
    <w:rsid w:val="34C06933"/>
    <w:rsid w:val="34C24459"/>
    <w:rsid w:val="34C74165"/>
    <w:rsid w:val="34C93A39"/>
    <w:rsid w:val="34D67F04"/>
    <w:rsid w:val="34E17695"/>
    <w:rsid w:val="34FD1935"/>
    <w:rsid w:val="35020CF9"/>
    <w:rsid w:val="35064C8D"/>
    <w:rsid w:val="35092088"/>
    <w:rsid w:val="351D1FD7"/>
    <w:rsid w:val="351F5D4F"/>
    <w:rsid w:val="35262C3A"/>
    <w:rsid w:val="35325A82"/>
    <w:rsid w:val="3546508A"/>
    <w:rsid w:val="35551771"/>
    <w:rsid w:val="3569521C"/>
    <w:rsid w:val="35814314"/>
    <w:rsid w:val="35867B7C"/>
    <w:rsid w:val="358D0F0B"/>
    <w:rsid w:val="35A324DC"/>
    <w:rsid w:val="35B91D00"/>
    <w:rsid w:val="35BA7826"/>
    <w:rsid w:val="35C16E06"/>
    <w:rsid w:val="35D501BC"/>
    <w:rsid w:val="35DE3514"/>
    <w:rsid w:val="35F66AB0"/>
    <w:rsid w:val="360D3DFA"/>
    <w:rsid w:val="36107446"/>
    <w:rsid w:val="364C4922"/>
    <w:rsid w:val="365B4010"/>
    <w:rsid w:val="36625EF3"/>
    <w:rsid w:val="366A4DA8"/>
    <w:rsid w:val="366C4FC4"/>
    <w:rsid w:val="36745C27"/>
    <w:rsid w:val="36B9188B"/>
    <w:rsid w:val="36D13079"/>
    <w:rsid w:val="36DA0180"/>
    <w:rsid w:val="36DA1F2E"/>
    <w:rsid w:val="36E7289C"/>
    <w:rsid w:val="36E95DB3"/>
    <w:rsid w:val="37074CED"/>
    <w:rsid w:val="37103BA1"/>
    <w:rsid w:val="37164F30"/>
    <w:rsid w:val="372C4753"/>
    <w:rsid w:val="373553B6"/>
    <w:rsid w:val="373830F8"/>
    <w:rsid w:val="37667C65"/>
    <w:rsid w:val="377063EE"/>
    <w:rsid w:val="37781747"/>
    <w:rsid w:val="378400EB"/>
    <w:rsid w:val="37B07132"/>
    <w:rsid w:val="37BC1633"/>
    <w:rsid w:val="37BF7375"/>
    <w:rsid w:val="37CA01F4"/>
    <w:rsid w:val="380D00E1"/>
    <w:rsid w:val="38123949"/>
    <w:rsid w:val="381274A5"/>
    <w:rsid w:val="381B27FE"/>
    <w:rsid w:val="381E409C"/>
    <w:rsid w:val="3825367C"/>
    <w:rsid w:val="38341B11"/>
    <w:rsid w:val="383733B0"/>
    <w:rsid w:val="383C2774"/>
    <w:rsid w:val="38454CBB"/>
    <w:rsid w:val="38521F98"/>
    <w:rsid w:val="386817BB"/>
    <w:rsid w:val="387C7014"/>
    <w:rsid w:val="38AA1DD4"/>
    <w:rsid w:val="38AC5B4C"/>
    <w:rsid w:val="38B13162"/>
    <w:rsid w:val="38BB5D8F"/>
    <w:rsid w:val="38CA4224"/>
    <w:rsid w:val="38DE1A7D"/>
    <w:rsid w:val="38EC5F48"/>
    <w:rsid w:val="38EF77E6"/>
    <w:rsid w:val="38F44DFD"/>
    <w:rsid w:val="38F80D91"/>
    <w:rsid w:val="39007C46"/>
    <w:rsid w:val="3910785A"/>
    <w:rsid w:val="39137979"/>
    <w:rsid w:val="391B4A7F"/>
    <w:rsid w:val="39242AA3"/>
    <w:rsid w:val="392751D2"/>
    <w:rsid w:val="393A4F06"/>
    <w:rsid w:val="394E275F"/>
    <w:rsid w:val="395D6E46"/>
    <w:rsid w:val="3962445C"/>
    <w:rsid w:val="39810D86"/>
    <w:rsid w:val="39BA7DF4"/>
    <w:rsid w:val="39BE5B37"/>
    <w:rsid w:val="39DC5FBD"/>
    <w:rsid w:val="39DF3CFF"/>
    <w:rsid w:val="39E60BE9"/>
    <w:rsid w:val="39F8091D"/>
    <w:rsid w:val="39FF3A59"/>
    <w:rsid w:val="3A03179B"/>
    <w:rsid w:val="3A080B60"/>
    <w:rsid w:val="3A106F28"/>
    <w:rsid w:val="3A1A6AE5"/>
    <w:rsid w:val="3A3E0A25"/>
    <w:rsid w:val="3A40479E"/>
    <w:rsid w:val="3A490D14"/>
    <w:rsid w:val="3A541FF7"/>
    <w:rsid w:val="3A5C534F"/>
    <w:rsid w:val="3A63048C"/>
    <w:rsid w:val="3A7461F5"/>
    <w:rsid w:val="3A7E52C6"/>
    <w:rsid w:val="3A856654"/>
    <w:rsid w:val="3A922B1F"/>
    <w:rsid w:val="3A944AE9"/>
    <w:rsid w:val="3A9E3272"/>
    <w:rsid w:val="3AAD7959"/>
    <w:rsid w:val="3AB331C1"/>
    <w:rsid w:val="3AB605BC"/>
    <w:rsid w:val="3ABE56C2"/>
    <w:rsid w:val="3AC802EF"/>
    <w:rsid w:val="3AD0311D"/>
    <w:rsid w:val="3ADD1FEC"/>
    <w:rsid w:val="3ADE7B13"/>
    <w:rsid w:val="3AEC0481"/>
    <w:rsid w:val="3AEC222F"/>
    <w:rsid w:val="3AFA0DF0"/>
    <w:rsid w:val="3B11613A"/>
    <w:rsid w:val="3B183024"/>
    <w:rsid w:val="3B1A3241"/>
    <w:rsid w:val="3B1D4ADF"/>
    <w:rsid w:val="3B27770B"/>
    <w:rsid w:val="3B343BD6"/>
    <w:rsid w:val="3B464036"/>
    <w:rsid w:val="3B4E6A46"/>
    <w:rsid w:val="3B4F0A10"/>
    <w:rsid w:val="3B530501"/>
    <w:rsid w:val="3B6049CB"/>
    <w:rsid w:val="3B60677A"/>
    <w:rsid w:val="3B702E61"/>
    <w:rsid w:val="3B714E2B"/>
    <w:rsid w:val="3B8C756F"/>
    <w:rsid w:val="3B903503"/>
    <w:rsid w:val="3B96663F"/>
    <w:rsid w:val="3BA448B8"/>
    <w:rsid w:val="3BA50630"/>
    <w:rsid w:val="3BBF7944"/>
    <w:rsid w:val="3BFA4E20"/>
    <w:rsid w:val="3C1C6B44"/>
    <w:rsid w:val="3C236125"/>
    <w:rsid w:val="3C237ED3"/>
    <w:rsid w:val="3C2B6D87"/>
    <w:rsid w:val="3C320116"/>
    <w:rsid w:val="3C3D6ABB"/>
    <w:rsid w:val="3C410359"/>
    <w:rsid w:val="3C447E49"/>
    <w:rsid w:val="3C485B8B"/>
    <w:rsid w:val="3C5C33E5"/>
    <w:rsid w:val="3C814BF9"/>
    <w:rsid w:val="3CA11B80"/>
    <w:rsid w:val="3CAA05F4"/>
    <w:rsid w:val="3CAA23A2"/>
    <w:rsid w:val="3CAF5C0A"/>
    <w:rsid w:val="3CB52AF5"/>
    <w:rsid w:val="3CB72D11"/>
    <w:rsid w:val="3CC33464"/>
    <w:rsid w:val="3CC571DC"/>
    <w:rsid w:val="3CE37662"/>
    <w:rsid w:val="3CEB6517"/>
    <w:rsid w:val="3D2E2FD3"/>
    <w:rsid w:val="3D3879AE"/>
    <w:rsid w:val="3D475E43"/>
    <w:rsid w:val="3D5D7415"/>
    <w:rsid w:val="3D65276D"/>
    <w:rsid w:val="3D6764E5"/>
    <w:rsid w:val="3D9A2417"/>
    <w:rsid w:val="3D9B618F"/>
    <w:rsid w:val="3DD551FD"/>
    <w:rsid w:val="3DD60F75"/>
    <w:rsid w:val="3DDC2A2F"/>
    <w:rsid w:val="3DE96EFA"/>
    <w:rsid w:val="3DF24001"/>
    <w:rsid w:val="3DFA2EB5"/>
    <w:rsid w:val="3DFE0BF8"/>
    <w:rsid w:val="3E063608"/>
    <w:rsid w:val="3E18158D"/>
    <w:rsid w:val="3E18333B"/>
    <w:rsid w:val="3E1B038F"/>
    <w:rsid w:val="3E265A58"/>
    <w:rsid w:val="3E285C74"/>
    <w:rsid w:val="3E2919ED"/>
    <w:rsid w:val="3E2B70F8"/>
    <w:rsid w:val="3E42660A"/>
    <w:rsid w:val="3E442382"/>
    <w:rsid w:val="3E4E4FAF"/>
    <w:rsid w:val="3E52684D"/>
    <w:rsid w:val="3E682515"/>
    <w:rsid w:val="3E774506"/>
    <w:rsid w:val="3E7F33BB"/>
    <w:rsid w:val="3E817133"/>
    <w:rsid w:val="3E895FE7"/>
    <w:rsid w:val="3E8F7AA2"/>
    <w:rsid w:val="3EB76FF8"/>
    <w:rsid w:val="3EB968CD"/>
    <w:rsid w:val="3EBA2645"/>
    <w:rsid w:val="3EBC460F"/>
    <w:rsid w:val="3EE020AB"/>
    <w:rsid w:val="3EEC4EF4"/>
    <w:rsid w:val="3EF06066"/>
    <w:rsid w:val="3EF5367D"/>
    <w:rsid w:val="3EF73899"/>
    <w:rsid w:val="3F0A35CC"/>
    <w:rsid w:val="3F0F2990"/>
    <w:rsid w:val="3F1D32FF"/>
    <w:rsid w:val="3F2301EA"/>
    <w:rsid w:val="3F277CDA"/>
    <w:rsid w:val="3F2F4DE1"/>
    <w:rsid w:val="3F367F1D"/>
    <w:rsid w:val="3F3E5024"/>
    <w:rsid w:val="3F400D9C"/>
    <w:rsid w:val="3F402B4A"/>
    <w:rsid w:val="3F67457A"/>
    <w:rsid w:val="3F731171"/>
    <w:rsid w:val="3F740A45"/>
    <w:rsid w:val="3F7722E4"/>
    <w:rsid w:val="3F854A01"/>
    <w:rsid w:val="3F870779"/>
    <w:rsid w:val="3F8C5D8F"/>
    <w:rsid w:val="3F917849"/>
    <w:rsid w:val="3F980BD8"/>
    <w:rsid w:val="3FA330D9"/>
    <w:rsid w:val="3FA702E8"/>
    <w:rsid w:val="3FAE55EA"/>
    <w:rsid w:val="3FB83028"/>
    <w:rsid w:val="3FB86B84"/>
    <w:rsid w:val="3FC65745"/>
    <w:rsid w:val="3FCC262F"/>
    <w:rsid w:val="3FCE3493"/>
    <w:rsid w:val="3FD87226"/>
    <w:rsid w:val="3FEB6F5A"/>
    <w:rsid w:val="3FF322B2"/>
    <w:rsid w:val="4000052B"/>
    <w:rsid w:val="4010076E"/>
    <w:rsid w:val="401144E6"/>
    <w:rsid w:val="401F4E55"/>
    <w:rsid w:val="40295CD4"/>
    <w:rsid w:val="40300E10"/>
    <w:rsid w:val="40322DDA"/>
    <w:rsid w:val="40324B88"/>
    <w:rsid w:val="403F1053"/>
    <w:rsid w:val="404228F2"/>
    <w:rsid w:val="40526FD9"/>
    <w:rsid w:val="405C1C05"/>
    <w:rsid w:val="405D772B"/>
    <w:rsid w:val="40657FDE"/>
    <w:rsid w:val="406960D0"/>
    <w:rsid w:val="407A208B"/>
    <w:rsid w:val="407C5E04"/>
    <w:rsid w:val="407E7DCE"/>
    <w:rsid w:val="408F1FDB"/>
    <w:rsid w:val="409475F1"/>
    <w:rsid w:val="409749EB"/>
    <w:rsid w:val="40A56901"/>
    <w:rsid w:val="40BF2194"/>
    <w:rsid w:val="40CD665F"/>
    <w:rsid w:val="40CF0629"/>
    <w:rsid w:val="40E85247"/>
    <w:rsid w:val="40F2256A"/>
    <w:rsid w:val="40F40090"/>
    <w:rsid w:val="410A78B3"/>
    <w:rsid w:val="411B561D"/>
    <w:rsid w:val="411C75E7"/>
    <w:rsid w:val="41297BA8"/>
    <w:rsid w:val="412E258A"/>
    <w:rsid w:val="414A4154"/>
    <w:rsid w:val="414F52C6"/>
    <w:rsid w:val="4151103E"/>
    <w:rsid w:val="41601281"/>
    <w:rsid w:val="41635215"/>
    <w:rsid w:val="41790595"/>
    <w:rsid w:val="41801923"/>
    <w:rsid w:val="418A2E00"/>
    <w:rsid w:val="418F600A"/>
    <w:rsid w:val="41931657"/>
    <w:rsid w:val="41986C6D"/>
    <w:rsid w:val="41A82C28"/>
    <w:rsid w:val="41AC2719"/>
    <w:rsid w:val="41C77552"/>
    <w:rsid w:val="41CC2DBB"/>
    <w:rsid w:val="41DB2FFE"/>
    <w:rsid w:val="41E55C2A"/>
    <w:rsid w:val="41EC520B"/>
    <w:rsid w:val="41F61BE6"/>
    <w:rsid w:val="41FA16D6"/>
    <w:rsid w:val="4202058A"/>
    <w:rsid w:val="420D6D5B"/>
    <w:rsid w:val="4214206C"/>
    <w:rsid w:val="42181B5C"/>
    <w:rsid w:val="42206C63"/>
    <w:rsid w:val="4230334A"/>
    <w:rsid w:val="423D15C3"/>
    <w:rsid w:val="4242307D"/>
    <w:rsid w:val="424741EF"/>
    <w:rsid w:val="4250579A"/>
    <w:rsid w:val="42552DB0"/>
    <w:rsid w:val="427C658F"/>
    <w:rsid w:val="427E2307"/>
    <w:rsid w:val="428611BC"/>
    <w:rsid w:val="428B4A24"/>
    <w:rsid w:val="429D6505"/>
    <w:rsid w:val="42A41642"/>
    <w:rsid w:val="42B31885"/>
    <w:rsid w:val="42B5384F"/>
    <w:rsid w:val="42B850ED"/>
    <w:rsid w:val="42BA2C13"/>
    <w:rsid w:val="42D31245"/>
    <w:rsid w:val="42D71A17"/>
    <w:rsid w:val="42E45EE2"/>
    <w:rsid w:val="42FC322C"/>
    <w:rsid w:val="431C1B20"/>
    <w:rsid w:val="43212C92"/>
    <w:rsid w:val="432D5ADB"/>
    <w:rsid w:val="433330F0"/>
    <w:rsid w:val="433429C6"/>
    <w:rsid w:val="433B1FA6"/>
    <w:rsid w:val="43456981"/>
    <w:rsid w:val="434D3A87"/>
    <w:rsid w:val="43560B8E"/>
    <w:rsid w:val="436314FD"/>
    <w:rsid w:val="436332AB"/>
    <w:rsid w:val="437D4206"/>
    <w:rsid w:val="43880F63"/>
    <w:rsid w:val="4392593E"/>
    <w:rsid w:val="43A86F10"/>
    <w:rsid w:val="43B9111D"/>
    <w:rsid w:val="43BE4985"/>
    <w:rsid w:val="43CA50D8"/>
    <w:rsid w:val="43DB1093"/>
    <w:rsid w:val="43EA577A"/>
    <w:rsid w:val="44020D16"/>
    <w:rsid w:val="44044A8E"/>
    <w:rsid w:val="440B5E1C"/>
    <w:rsid w:val="440E3217"/>
    <w:rsid w:val="442B201A"/>
    <w:rsid w:val="4436451B"/>
    <w:rsid w:val="44366CBD"/>
    <w:rsid w:val="444906F3"/>
    <w:rsid w:val="44501A81"/>
    <w:rsid w:val="44511355"/>
    <w:rsid w:val="445F1CC4"/>
    <w:rsid w:val="44623562"/>
    <w:rsid w:val="447B63D2"/>
    <w:rsid w:val="447D214A"/>
    <w:rsid w:val="448434D9"/>
    <w:rsid w:val="44986F84"/>
    <w:rsid w:val="449D459A"/>
    <w:rsid w:val="44A41DCD"/>
    <w:rsid w:val="44B87626"/>
    <w:rsid w:val="44C67F95"/>
    <w:rsid w:val="44E328F5"/>
    <w:rsid w:val="44E65F41"/>
    <w:rsid w:val="45216F7A"/>
    <w:rsid w:val="452847AC"/>
    <w:rsid w:val="45401AF6"/>
    <w:rsid w:val="454A2974"/>
    <w:rsid w:val="45521829"/>
    <w:rsid w:val="45594965"/>
    <w:rsid w:val="455C6204"/>
    <w:rsid w:val="45684BA8"/>
    <w:rsid w:val="457C4AF8"/>
    <w:rsid w:val="45A831F7"/>
    <w:rsid w:val="45AF0A29"/>
    <w:rsid w:val="45B24076"/>
    <w:rsid w:val="45B918A8"/>
    <w:rsid w:val="45CD7101"/>
    <w:rsid w:val="45CF2E79"/>
    <w:rsid w:val="45D73ADC"/>
    <w:rsid w:val="45E87A97"/>
    <w:rsid w:val="4613720A"/>
    <w:rsid w:val="461B1C1B"/>
    <w:rsid w:val="46250CEB"/>
    <w:rsid w:val="463351B6"/>
    <w:rsid w:val="46380A1F"/>
    <w:rsid w:val="46396545"/>
    <w:rsid w:val="46454EEA"/>
    <w:rsid w:val="46456C98"/>
    <w:rsid w:val="46674E60"/>
    <w:rsid w:val="466C2476"/>
    <w:rsid w:val="467D28D5"/>
    <w:rsid w:val="46827EEC"/>
    <w:rsid w:val="46955E71"/>
    <w:rsid w:val="469B0FAE"/>
    <w:rsid w:val="469F284C"/>
    <w:rsid w:val="46A936CA"/>
    <w:rsid w:val="46AC4F69"/>
    <w:rsid w:val="46BF2EEE"/>
    <w:rsid w:val="46CB3641"/>
    <w:rsid w:val="46D87B0C"/>
    <w:rsid w:val="46FF778E"/>
    <w:rsid w:val="47013507"/>
    <w:rsid w:val="47022DDB"/>
    <w:rsid w:val="47060B1D"/>
    <w:rsid w:val="470628CB"/>
    <w:rsid w:val="470D1EAB"/>
    <w:rsid w:val="470D5A07"/>
    <w:rsid w:val="4723347D"/>
    <w:rsid w:val="47282841"/>
    <w:rsid w:val="47354F5E"/>
    <w:rsid w:val="473F5F85"/>
    <w:rsid w:val="475353E4"/>
    <w:rsid w:val="475F1FDB"/>
    <w:rsid w:val="477E4B57"/>
    <w:rsid w:val="479954ED"/>
    <w:rsid w:val="47AA14A8"/>
    <w:rsid w:val="47AD2D46"/>
    <w:rsid w:val="47B9793D"/>
    <w:rsid w:val="47CA7D9C"/>
    <w:rsid w:val="47D06A35"/>
    <w:rsid w:val="47D7285B"/>
    <w:rsid w:val="47D91D8D"/>
    <w:rsid w:val="47E50732"/>
    <w:rsid w:val="47E524E0"/>
    <w:rsid w:val="47F92430"/>
    <w:rsid w:val="47FC782A"/>
    <w:rsid w:val="48141018"/>
    <w:rsid w:val="48142DC6"/>
    <w:rsid w:val="481E59F2"/>
    <w:rsid w:val="48230E0B"/>
    <w:rsid w:val="482E20D9"/>
    <w:rsid w:val="483D231C"/>
    <w:rsid w:val="483D40CA"/>
    <w:rsid w:val="484A2C8B"/>
    <w:rsid w:val="484F2050"/>
    <w:rsid w:val="48531B40"/>
    <w:rsid w:val="485338EE"/>
    <w:rsid w:val="48547666"/>
    <w:rsid w:val="48594C7C"/>
    <w:rsid w:val="48693111"/>
    <w:rsid w:val="486E0728"/>
    <w:rsid w:val="48741AB6"/>
    <w:rsid w:val="487E46E3"/>
    <w:rsid w:val="489167A2"/>
    <w:rsid w:val="48943F06"/>
    <w:rsid w:val="489932CB"/>
    <w:rsid w:val="48A203D1"/>
    <w:rsid w:val="48B60321"/>
    <w:rsid w:val="48BD520B"/>
    <w:rsid w:val="48C22822"/>
    <w:rsid w:val="48C447EC"/>
    <w:rsid w:val="48D04F3E"/>
    <w:rsid w:val="48D507A7"/>
    <w:rsid w:val="48DA7B6B"/>
    <w:rsid w:val="48E21116"/>
    <w:rsid w:val="48E94252"/>
    <w:rsid w:val="48EC3D42"/>
    <w:rsid w:val="48F6071D"/>
    <w:rsid w:val="48F74BC1"/>
    <w:rsid w:val="48FF5824"/>
    <w:rsid w:val="491A08B0"/>
    <w:rsid w:val="49247038"/>
    <w:rsid w:val="49286288"/>
    <w:rsid w:val="493A4AAE"/>
    <w:rsid w:val="493F2DC4"/>
    <w:rsid w:val="49494CF1"/>
    <w:rsid w:val="494E2307"/>
    <w:rsid w:val="4972249A"/>
    <w:rsid w:val="49831FB1"/>
    <w:rsid w:val="498D2E30"/>
    <w:rsid w:val="499046CE"/>
    <w:rsid w:val="49956188"/>
    <w:rsid w:val="499E328F"/>
    <w:rsid w:val="499F0DB5"/>
    <w:rsid w:val="49AD1724"/>
    <w:rsid w:val="49AE2DA6"/>
    <w:rsid w:val="49B77EAC"/>
    <w:rsid w:val="49C600F0"/>
    <w:rsid w:val="49D15412"/>
    <w:rsid w:val="4A190B67"/>
    <w:rsid w:val="4A3E412A"/>
    <w:rsid w:val="4A6C513B"/>
    <w:rsid w:val="4A6F4C2B"/>
    <w:rsid w:val="4A993A56"/>
    <w:rsid w:val="4AAC19DB"/>
    <w:rsid w:val="4AC705C3"/>
    <w:rsid w:val="4AC960E9"/>
    <w:rsid w:val="4ACE3700"/>
    <w:rsid w:val="4AD625B4"/>
    <w:rsid w:val="4AD8632C"/>
    <w:rsid w:val="4ADD1A9D"/>
    <w:rsid w:val="4AE271AB"/>
    <w:rsid w:val="4AE44CD1"/>
    <w:rsid w:val="4AEC627C"/>
    <w:rsid w:val="4AF313B8"/>
    <w:rsid w:val="4AF64A04"/>
    <w:rsid w:val="4AFF7D5D"/>
    <w:rsid w:val="4B052E99"/>
    <w:rsid w:val="4B06733D"/>
    <w:rsid w:val="4B103D18"/>
    <w:rsid w:val="4B1355B6"/>
    <w:rsid w:val="4B180E1F"/>
    <w:rsid w:val="4B201A81"/>
    <w:rsid w:val="4B2B0B52"/>
    <w:rsid w:val="4B2B6DA4"/>
    <w:rsid w:val="4B410375"/>
    <w:rsid w:val="4B553E21"/>
    <w:rsid w:val="4B555940"/>
    <w:rsid w:val="4B6202EC"/>
    <w:rsid w:val="4B63653E"/>
    <w:rsid w:val="4B645E12"/>
    <w:rsid w:val="4B773D97"/>
    <w:rsid w:val="4B8169C4"/>
    <w:rsid w:val="4B885FA4"/>
    <w:rsid w:val="4B9009B5"/>
    <w:rsid w:val="4B977F95"/>
    <w:rsid w:val="4B985ABC"/>
    <w:rsid w:val="4BA10E14"/>
    <w:rsid w:val="4BAF3531"/>
    <w:rsid w:val="4BB723E6"/>
    <w:rsid w:val="4BC468B1"/>
    <w:rsid w:val="4BC82845"/>
    <w:rsid w:val="4BD016F9"/>
    <w:rsid w:val="4BDC009E"/>
    <w:rsid w:val="4BE551A5"/>
    <w:rsid w:val="4BE60F1D"/>
    <w:rsid w:val="4BED22AB"/>
    <w:rsid w:val="4BF61160"/>
    <w:rsid w:val="4C0513A3"/>
    <w:rsid w:val="4C121D12"/>
    <w:rsid w:val="4C2061DD"/>
    <w:rsid w:val="4C2537F3"/>
    <w:rsid w:val="4C26756B"/>
    <w:rsid w:val="4C327CBE"/>
    <w:rsid w:val="4C453E95"/>
    <w:rsid w:val="4C455C43"/>
    <w:rsid w:val="4C4A14AC"/>
    <w:rsid w:val="4C4A5008"/>
    <w:rsid w:val="4C516396"/>
    <w:rsid w:val="4C667968"/>
    <w:rsid w:val="4C760D25"/>
    <w:rsid w:val="4C7B1FC6"/>
    <w:rsid w:val="4C7E4CB1"/>
    <w:rsid w:val="4C883D82"/>
    <w:rsid w:val="4C8F6EBF"/>
    <w:rsid w:val="4C910E89"/>
    <w:rsid w:val="4C9B1D07"/>
    <w:rsid w:val="4C9D50C7"/>
    <w:rsid w:val="4CA961D2"/>
    <w:rsid w:val="4CB37051"/>
    <w:rsid w:val="4CB44B77"/>
    <w:rsid w:val="4CB93F3C"/>
    <w:rsid w:val="4CC90623"/>
    <w:rsid w:val="4CE27936"/>
    <w:rsid w:val="4CF51418"/>
    <w:rsid w:val="4CF907DC"/>
    <w:rsid w:val="4CFD02CC"/>
    <w:rsid w:val="4D04165B"/>
    <w:rsid w:val="4D043409"/>
    <w:rsid w:val="4D0A29E9"/>
    <w:rsid w:val="4D115B26"/>
    <w:rsid w:val="4D1B0752"/>
    <w:rsid w:val="4D1B4BF6"/>
    <w:rsid w:val="4D21045F"/>
    <w:rsid w:val="4D3637DE"/>
    <w:rsid w:val="4D3857A8"/>
    <w:rsid w:val="4D3F08E5"/>
    <w:rsid w:val="4D40640B"/>
    <w:rsid w:val="4D415CBF"/>
    <w:rsid w:val="4D44414D"/>
    <w:rsid w:val="4D4952BF"/>
    <w:rsid w:val="4D5F0F87"/>
    <w:rsid w:val="4D7F6F33"/>
    <w:rsid w:val="4D8602C2"/>
    <w:rsid w:val="4D8C1650"/>
    <w:rsid w:val="4D930C30"/>
    <w:rsid w:val="4DA30E74"/>
    <w:rsid w:val="4DA44BEC"/>
    <w:rsid w:val="4DA70238"/>
    <w:rsid w:val="4DA92202"/>
    <w:rsid w:val="4DAE5A6A"/>
    <w:rsid w:val="4DCD4142"/>
    <w:rsid w:val="4DD23507"/>
    <w:rsid w:val="4DDF5C24"/>
    <w:rsid w:val="4DE80F7C"/>
    <w:rsid w:val="4E0A0EF3"/>
    <w:rsid w:val="4E1458CD"/>
    <w:rsid w:val="4E2D698F"/>
    <w:rsid w:val="4E30022D"/>
    <w:rsid w:val="4E323FA5"/>
    <w:rsid w:val="4E3715BC"/>
    <w:rsid w:val="4E3E294A"/>
    <w:rsid w:val="4E4168DE"/>
    <w:rsid w:val="4E4F4B57"/>
    <w:rsid w:val="4E5403C0"/>
    <w:rsid w:val="4E5B174E"/>
    <w:rsid w:val="4E5E123E"/>
    <w:rsid w:val="4E6A373F"/>
    <w:rsid w:val="4E6F51FA"/>
    <w:rsid w:val="4E704ACE"/>
    <w:rsid w:val="4E775E5C"/>
    <w:rsid w:val="4E8A2033"/>
    <w:rsid w:val="4E915170"/>
    <w:rsid w:val="4E916F1E"/>
    <w:rsid w:val="4EA34EA3"/>
    <w:rsid w:val="4EA36C51"/>
    <w:rsid w:val="4EAA4484"/>
    <w:rsid w:val="4EB8094F"/>
    <w:rsid w:val="4EB96475"/>
    <w:rsid w:val="4EBD5F65"/>
    <w:rsid w:val="4EC310A1"/>
    <w:rsid w:val="4ECE0172"/>
    <w:rsid w:val="4EDF237F"/>
    <w:rsid w:val="4EE2777A"/>
    <w:rsid w:val="4EE334F2"/>
    <w:rsid w:val="4EEA0D24"/>
    <w:rsid w:val="4EF43951"/>
    <w:rsid w:val="4EFB083B"/>
    <w:rsid w:val="4F043B94"/>
    <w:rsid w:val="4F1A33B7"/>
    <w:rsid w:val="4F55619D"/>
    <w:rsid w:val="4F6665FD"/>
    <w:rsid w:val="4F6B3C13"/>
    <w:rsid w:val="4F756840"/>
    <w:rsid w:val="4F766114"/>
    <w:rsid w:val="4F7B197C"/>
    <w:rsid w:val="4F7C5E20"/>
    <w:rsid w:val="4F876573"/>
    <w:rsid w:val="4FBA4253"/>
    <w:rsid w:val="4FC6709B"/>
    <w:rsid w:val="4FD94922"/>
    <w:rsid w:val="4FEB4D54"/>
    <w:rsid w:val="4FF21C3E"/>
    <w:rsid w:val="4FFA0AF3"/>
    <w:rsid w:val="50083210"/>
    <w:rsid w:val="500B71A4"/>
    <w:rsid w:val="500D4CCA"/>
    <w:rsid w:val="500E459E"/>
    <w:rsid w:val="502913D8"/>
    <w:rsid w:val="502A762A"/>
    <w:rsid w:val="5031142E"/>
    <w:rsid w:val="503C735D"/>
    <w:rsid w:val="50416722"/>
    <w:rsid w:val="5043693E"/>
    <w:rsid w:val="504862C3"/>
    <w:rsid w:val="50502E09"/>
    <w:rsid w:val="5051105B"/>
    <w:rsid w:val="505C355C"/>
    <w:rsid w:val="505E72D4"/>
    <w:rsid w:val="5060304C"/>
    <w:rsid w:val="50610B72"/>
    <w:rsid w:val="50632B3C"/>
    <w:rsid w:val="506955FB"/>
    <w:rsid w:val="507C59AC"/>
    <w:rsid w:val="508C2093"/>
    <w:rsid w:val="508D5E0B"/>
    <w:rsid w:val="50940F47"/>
    <w:rsid w:val="509C7DFC"/>
    <w:rsid w:val="50A13664"/>
    <w:rsid w:val="50B52C6C"/>
    <w:rsid w:val="50B9275C"/>
    <w:rsid w:val="50C03AEB"/>
    <w:rsid w:val="50C11611"/>
    <w:rsid w:val="50D2381E"/>
    <w:rsid w:val="50D43A3A"/>
    <w:rsid w:val="50E81293"/>
    <w:rsid w:val="50EA2AF2"/>
    <w:rsid w:val="50EA500B"/>
    <w:rsid w:val="50EC48E0"/>
    <w:rsid w:val="5100482F"/>
    <w:rsid w:val="51022355"/>
    <w:rsid w:val="51085492"/>
    <w:rsid w:val="510A2FB8"/>
    <w:rsid w:val="511D2CEB"/>
    <w:rsid w:val="512D6CA6"/>
    <w:rsid w:val="513822D8"/>
    <w:rsid w:val="5147420C"/>
    <w:rsid w:val="514C537E"/>
    <w:rsid w:val="516F72BF"/>
    <w:rsid w:val="518A5EA7"/>
    <w:rsid w:val="518C7E71"/>
    <w:rsid w:val="51976F41"/>
    <w:rsid w:val="51986815"/>
    <w:rsid w:val="51A21442"/>
    <w:rsid w:val="51A52CE0"/>
    <w:rsid w:val="51A60F32"/>
    <w:rsid w:val="51B318A1"/>
    <w:rsid w:val="51B56722"/>
    <w:rsid w:val="51BA678C"/>
    <w:rsid w:val="51C94C21"/>
    <w:rsid w:val="51D57A6A"/>
    <w:rsid w:val="51DF2696"/>
    <w:rsid w:val="51F37EF0"/>
    <w:rsid w:val="51FF0643"/>
    <w:rsid w:val="52036385"/>
    <w:rsid w:val="52067C23"/>
    <w:rsid w:val="52097713"/>
    <w:rsid w:val="521340EE"/>
    <w:rsid w:val="52140592"/>
    <w:rsid w:val="523227C6"/>
    <w:rsid w:val="523F3135"/>
    <w:rsid w:val="52552958"/>
    <w:rsid w:val="525F5585"/>
    <w:rsid w:val="526606C2"/>
    <w:rsid w:val="526F57C8"/>
    <w:rsid w:val="527728CF"/>
    <w:rsid w:val="528079D5"/>
    <w:rsid w:val="52A01E26"/>
    <w:rsid w:val="52A03BD4"/>
    <w:rsid w:val="52A631B4"/>
    <w:rsid w:val="52AF02BB"/>
    <w:rsid w:val="52B551A5"/>
    <w:rsid w:val="52BE405A"/>
    <w:rsid w:val="52C04276"/>
    <w:rsid w:val="52C8312A"/>
    <w:rsid w:val="52E31D12"/>
    <w:rsid w:val="52E55A8A"/>
    <w:rsid w:val="52E71802"/>
    <w:rsid w:val="52F65EE9"/>
    <w:rsid w:val="52F91536"/>
    <w:rsid w:val="52F932E4"/>
    <w:rsid w:val="53034162"/>
    <w:rsid w:val="531243A6"/>
    <w:rsid w:val="532365B3"/>
    <w:rsid w:val="5324020D"/>
    <w:rsid w:val="532760A3"/>
    <w:rsid w:val="532C190B"/>
    <w:rsid w:val="53332C9A"/>
    <w:rsid w:val="533C1422"/>
    <w:rsid w:val="534704F3"/>
    <w:rsid w:val="535844AE"/>
    <w:rsid w:val="536A41E2"/>
    <w:rsid w:val="536F35A6"/>
    <w:rsid w:val="539A4AC7"/>
    <w:rsid w:val="53A25729"/>
    <w:rsid w:val="53A92F5C"/>
    <w:rsid w:val="53D02297"/>
    <w:rsid w:val="53D8114B"/>
    <w:rsid w:val="53EE096F"/>
    <w:rsid w:val="541859EC"/>
    <w:rsid w:val="541C372E"/>
    <w:rsid w:val="541D1254"/>
    <w:rsid w:val="54260108"/>
    <w:rsid w:val="54297BF9"/>
    <w:rsid w:val="542B571F"/>
    <w:rsid w:val="543842E0"/>
    <w:rsid w:val="5454111A"/>
    <w:rsid w:val="545509EE"/>
    <w:rsid w:val="5474356A"/>
    <w:rsid w:val="547F3CBD"/>
    <w:rsid w:val="547F5A6B"/>
    <w:rsid w:val="5483555B"/>
    <w:rsid w:val="548F2152"/>
    <w:rsid w:val="54947768"/>
    <w:rsid w:val="549F610D"/>
    <w:rsid w:val="54A5650C"/>
    <w:rsid w:val="54C067AF"/>
    <w:rsid w:val="54CF13D6"/>
    <w:rsid w:val="54D9161F"/>
    <w:rsid w:val="54DE4E87"/>
    <w:rsid w:val="54EA7388"/>
    <w:rsid w:val="54EB1352"/>
    <w:rsid w:val="54F55D2D"/>
    <w:rsid w:val="55004DFD"/>
    <w:rsid w:val="55081F04"/>
    <w:rsid w:val="55142657"/>
    <w:rsid w:val="55197C6D"/>
    <w:rsid w:val="55216B22"/>
    <w:rsid w:val="5527238A"/>
    <w:rsid w:val="552F123F"/>
    <w:rsid w:val="552F56E3"/>
    <w:rsid w:val="55393E6B"/>
    <w:rsid w:val="554051FA"/>
    <w:rsid w:val="55570796"/>
    <w:rsid w:val="555B0286"/>
    <w:rsid w:val="555D2250"/>
    <w:rsid w:val="557355CF"/>
    <w:rsid w:val="558A2919"/>
    <w:rsid w:val="558C043F"/>
    <w:rsid w:val="5596306C"/>
    <w:rsid w:val="55A734CB"/>
    <w:rsid w:val="55B47996"/>
    <w:rsid w:val="55B81234"/>
    <w:rsid w:val="55C67DF5"/>
    <w:rsid w:val="55CC2F32"/>
    <w:rsid w:val="55D9132D"/>
    <w:rsid w:val="55E53FF3"/>
    <w:rsid w:val="55EE2EA8"/>
    <w:rsid w:val="561B7A15"/>
    <w:rsid w:val="561D553B"/>
    <w:rsid w:val="56293EE0"/>
    <w:rsid w:val="562B40FC"/>
    <w:rsid w:val="562C1C22"/>
    <w:rsid w:val="5637484F"/>
    <w:rsid w:val="565A053D"/>
    <w:rsid w:val="566B44F9"/>
    <w:rsid w:val="567250FE"/>
    <w:rsid w:val="56772E9D"/>
    <w:rsid w:val="567F1D52"/>
    <w:rsid w:val="56892BD1"/>
    <w:rsid w:val="56BA722E"/>
    <w:rsid w:val="56BF65F2"/>
    <w:rsid w:val="56CB31E9"/>
    <w:rsid w:val="57016C0B"/>
    <w:rsid w:val="57060A6B"/>
    <w:rsid w:val="570B7A8A"/>
    <w:rsid w:val="571E5A0F"/>
    <w:rsid w:val="57266671"/>
    <w:rsid w:val="572C012C"/>
    <w:rsid w:val="572F3778"/>
    <w:rsid w:val="5737262D"/>
    <w:rsid w:val="57560D05"/>
    <w:rsid w:val="575B631B"/>
    <w:rsid w:val="576378C6"/>
    <w:rsid w:val="578F06BB"/>
    <w:rsid w:val="579730CB"/>
    <w:rsid w:val="57E75E01"/>
    <w:rsid w:val="5818245E"/>
    <w:rsid w:val="582157B7"/>
    <w:rsid w:val="58262DCD"/>
    <w:rsid w:val="58366D88"/>
    <w:rsid w:val="58382B00"/>
    <w:rsid w:val="58466FCB"/>
    <w:rsid w:val="586B07E0"/>
    <w:rsid w:val="5875340D"/>
    <w:rsid w:val="58896EB8"/>
    <w:rsid w:val="588C0756"/>
    <w:rsid w:val="58900246"/>
    <w:rsid w:val="5898534D"/>
    <w:rsid w:val="589A7317"/>
    <w:rsid w:val="58A12453"/>
    <w:rsid w:val="58A14202"/>
    <w:rsid w:val="58A40196"/>
    <w:rsid w:val="58A81A34"/>
    <w:rsid w:val="58B008E9"/>
    <w:rsid w:val="58BE3005"/>
    <w:rsid w:val="58CD149A"/>
    <w:rsid w:val="58D5034F"/>
    <w:rsid w:val="58D565A1"/>
    <w:rsid w:val="58F20F01"/>
    <w:rsid w:val="59012EF2"/>
    <w:rsid w:val="59036C6A"/>
    <w:rsid w:val="590824D3"/>
    <w:rsid w:val="591F15CA"/>
    <w:rsid w:val="59305585"/>
    <w:rsid w:val="593212FE"/>
    <w:rsid w:val="594159E5"/>
    <w:rsid w:val="59480B21"/>
    <w:rsid w:val="594A2AEB"/>
    <w:rsid w:val="595E20F3"/>
    <w:rsid w:val="598558D1"/>
    <w:rsid w:val="59934492"/>
    <w:rsid w:val="59941FB8"/>
    <w:rsid w:val="59A044B9"/>
    <w:rsid w:val="59A815C0"/>
    <w:rsid w:val="59B30690"/>
    <w:rsid w:val="59B368E2"/>
    <w:rsid w:val="59BB12F3"/>
    <w:rsid w:val="59BC506B"/>
    <w:rsid w:val="59C52172"/>
    <w:rsid w:val="59CD7278"/>
    <w:rsid w:val="59D16D68"/>
    <w:rsid w:val="59DB3743"/>
    <w:rsid w:val="59E720E8"/>
    <w:rsid w:val="59F9006D"/>
    <w:rsid w:val="5A0031AA"/>
    <w:rsid w:val="5A0B6BA5"/>
    <w:rsid w:val="5A105AE3"/>
    <w:rsid w:val="5A1B6236"/>
    <w:rsid w:val="5A2055FA"/>
    <w:rsid w:val="5A2E0476"/>
    <w:rsid w:val="5A2E41BB"/>
    <w:rsid w:val="5A3E3CD2"/>
    <w:rsid w:val="5A5534F6"/>
    <w:rsid w:val="5A7A7033"/>
    <w:rsid w:val="5A81253D"/>
    <w:rsid w:val="5A85561B"/>
    <w:rsid w:val="5A9D6C4B"/>
    <w:rsid w:val="5AA12BDF"/>
    <w:rsid w:val="5AAC3332"/>
    <w:rsid w:val="5AB3646E"/>
    <w:rsid w:val="5AC62645"/>
    <w:rsid w:val="5AE44879"/>
    <w:rsid w:val="5AEE56F8"/>
    <w:rsid w:val="5AF70A51"/>
    <w:rsid w:val="5AF947C9"/>
    <w:rsid w:val="5AF96577"/>
    <w:rsid w:val="5B04316E"/>
    <w:rsid w:val="5B21787C"/>
    <w:rsid w:val="5B3475AF"/>
    <w:rsid w:val="5B353327"/>
    <w:rsid w:val="5B3F6646"/>
    <w:rsid w:val="5B433C96"/>
    <w:rsid w:val="5B461090"/>
    <w:rsid w:val="5B4F43E9"/>
    <w:rsid w:val="5B5163B3"/>
    <w:rsid w:val="5B653C0C"/>
    <w:rsid w:val="5B687259"/>
    <w:rsid w:val="5B6B0AF7"/>
    <w:rsid w:val="5B7C4AB2"/>
    <w:rsid w:val="5B841BB9"/>
    <w:rsid w:val="5B887691"/>
    <w:rsid w:val="5B8A5421"/>
    <w:rsid w:val="5B8A71CF"/>
    <w:rsid w:val="5B8D3163"/>
    <w:rsid w:val="5B977B3E"/>
    <w:rsid w:val="5B9E0ECC"/>
    <w:rsid w:val="5BA26C0E"/>
    <w:rsid w:val="5BB16E51"/>
    <w:rsid w:val="5BB66216"/>
    <w:rsid w:val="5BB727DA"/>
    <w:rsid w:val="5BC70423"/>
    <w:rsid w:val="5BC85F49"/>
    <w:rsid w:val="5BD26DC8"/>
    <w:rsid w:val="5BD91F04"/>
    <w:rsid w:val="5BE07737"/>
    <w:rsid w:val="5BF31218"/>
    <w:rsid w:val="5BFD5BA7"/>
    <w:rsid w:val="5C0276AD"/>
    <w:rsid w:val="5C2313D1"/>
    <w:rsid w:val="5C317F92"/>
    <w:rsid w:val="5C337866"/>
    <w:rsid w:val="5C34538D"/>
    <w:rsid w:val="5C3655A9"/>
    <w:rsid w:val="5C3842C4"/>
    <w:rsid w:val="5C3A6E47"/>
    <w:rsid w:val="5C3B671B"/>
    <w:rsid w:val="5C5477DD"/>
    <w:rsid w:val="5C642116"/>
    <w:rsid w:val="5C8E2CEF"/>
    <w:rsid w:val="5C974299"/>
    <w:rsid w:val="5C9F6CAA"/>
    <w:rsid w:val="5CB14C2F"/>
    <w:rsid w:val="5CB62246"/>
    <w:rsid w:val="5CC26E3C"/>
    <w:rsid w:val="5CC52489"/>
    <w:rsid w:val="5CCC1A69"/>
    <w:rsid w:val="5CEE378D"/>
    <w:rsid w:val="5CF039A9"/>
    <w:rsid w:val="5CFC234E"/>
    <w:rsid w:val="5D041203"/>
    <w:rsid w:val="5D1A0A26"/>
    <w:rsid w:val="5D221689"/>
    <w:rsid w:val="5D303DA6"/>
    <w:rsid w:val="5D375134"/>
    <w:rsid w:val="5D46181B"/>
    <w:rsid w:val="5D551A5E"/>
    <w:rsid w:val="5D5C103F"/>
    <w:rsid w:val="5D6677C8"/>
    <w:rsid w:val="5D7A3273"/>
    <w:rsid w:val="5D804D2D"/>
    <w:rsid w:val="5D850596"/>
    <w:rsid w:val="5DBD0370"/>
    <w:rsid w:val="5DC34C1A"/>
    <w:rsid w:val="5DC6470A"/>
    <w:rsid w:val="5DCC7F73"/>
    <w:rsid w:val="5DFB0858"/>
    <w:rsid w:val="5E021BE6"/>
    <w:rsid w:val="5E082F75"/>
    <w:rsid w:val="5E0B4267"/>
    <w:rsid w:val="5E1355CA"/>
    <w:rsid w:val="5E2A4C99"/>
    <w:rsid w:val="5E420235"/>
    <w:rsid w:val="5E473A9D"/>
    <w:rsid w:val="5E4915C3"/>
    <w:rsid w:val="5E525F9E"/>
    <w:rsid w:val="5E5835B4"/>
    <w:rsid w:val="5E6737F7"/>
    <w:rsid w:val="5E68756F"/>
    <w:rsid w:val="5E6E2DD8"/>
    <w:rsid w:val="5E777287"/>
    <w:rsid w:val="5E7B54F5"/>
    <w:rsid w:val="5E802B0B"/>
    <w:rsid w:val="5E84084D"/>
    <w:rsid w:val="5E916AC6"/>
    <w:rsid w:val="5EA467FA"/>
    <w:rsid w:val="5EC62C14"/>
    <w:rsid w:val="5ED66BCF"/>
    <w:rsid w:val="5EDD7F5D"/>
    <w:rsid w:val="5EE906B0"/>
    <w:rsid w:val="5F025C16"/>
    <w:rsid w:val="5F0B4ACB"/>
    <w:rsid w:val="5F17346F"/>
    <w:rsid w:val="5F1C6CD8"/>
    <w:rsid w:val="5F1F40D2"/>
    <w:rsid w:val="5F30008D"/>
    <w:rsid w:val="5F3833E6"/>
    <w:rsid w:val="5F4E2C09"/>
    <w:rsid w:val="5F577D10"/>
    <w:rsid w:val="5F5A15AE"/>
    <w:rsid w:val="5F697A43"/>
    <w:rsid w:val="5F751F44"/>
    <w:rsid w:val="5F7C48E8"/>
    <w:rsid w:val="5F824661"/>
    <w:rsid w:val="5F881C77"/>
    <w:rsid w:val="5F93061C"/>
    <w:rsid w:val="5F9525E6"/>
    <w:rsid w:val="5F9A5558"/>
    <w:rsid w:val="5F9F5213"/>
    <w:rsid w:val="5FBE7D8F"/>
    <w:rsid w:val="5FBF1411"/>
    <w:rsid w:val="5FCB425A"/>
    <w:rsid w:val="5FCD3B2E"/>
    <w:rsid w:val="5FD2383A"/>
    <w:rsid w:val="5FD41360"/>
    <w:rsid w:val="5FD56E87"/>
    <w:rsid w:val="5FE5356E"/>
    <w:rsid w:val="5FE84E0C"/>
    <w:rsid w:val="5FF84F72"/>
    <w:rsid w:val="5FFC08B7"/>
    <w:rsid w:val="5FFC4413"/>
    <w:rsid w:val="601654D5"/>
    <w:rsid w:val="60193217"/>
    <w:rsid w:val="603242D9"/>
    <w:rsid w:val="60367925"/>
    <w:rsid w:val="603B13E0"/>
    <w:rsid w:val="603D5158"/>
    <w:rsid w:val="604007A4"/>
    <w:rsid w:val="60597AB8"/>
    <w:rsid w:val="605D1356"/>
    <w:rsid w:val="606049A2"/>
    <w:rsid w:val="6062696C"/>
    <w:rsid w:val="60917251"/>
    <w:rsid w:val="60BC5280"/>
    <w:rsid w:val="60C5514D"/>
    <w:rsid w:val="60D94755"/>
    <w:rsid w:val="60E92BEA"/>
    <w:rsid w:val="61023CAB"/>
    <w:rsid w:val="6110461A"/>
    <w:rsid w:val="6118527D"/>
    <w:rsid w:val="611A0FF5"/>
    <w:rsid w:val="6129748A"/>
    <w:rsid w:val="61321F75"/>
    <w:rsid w:val="61330309"/>
    <w:rsid w:val="614C4F26"/>
    <w:rsid w:val="615269E1"/>
    <w:rsid w:val="61532759"/>
    <w:rsid w:val="615F2EAC"/>
    <w:rsid w:val="61693D2A"/>
    <w:rsid w:val="61774699"/>
    <w:rsid w:val="617C3A5E"/>
    <w:rsid w:val="618648DC"/>
    <w:rsid w:val="618B1EF3"/>
    <w:rsid w:val="61952D71"/>
    <w:rsid w:val="61954B1F"/>
    <w:rsid w:val="619E1C26"/>
    <w:rsid w:val="61A66D2D"/>
    <w:rsid w:val="61AE798F"/>
    <w:rsid w:val="61B52ACC"/>
    <w:rsid w:val="61B551C2"/>
    <w:rsid w:val="61B72CE8"/>
    <w:rsid w:val="61D03DA9"/>
    <w:rsid w:val="61D45648"/>
    <w:rsid w:val="61D92C5E"/>
    <w:rsid w:val="61FA2BD4"/>
    <w:rsid w:val="61FC06FB"/>
    <w:rsid w:val="61FC4B9F"/>
    <w:rsid w:val="62037CDB"/>
    <w:rsid w:val="62065A1D"/>
    <w:rsid w:val="621041A6"/>
    <w:rsid w:val="621243C2"/>
    <w:rsid w:val="622639C9"/>
    <w:rsid w:val="62373E29"/>
    <w:rsid w:val="623E6F65"/>
    <w:rsid w:val="62481B92"/>
    <w:rsid w:val="62482ABF"/>
    <w:rsid w:val="626369CC"/>
    <w:rsid w:val="626764BC"/>
    <w:rsid w:val="62685D90"/>
    <w:rsid w:val="62782477"/>
    <w:rsid w:val="627E55B4"/>
    <w:rsid w:val="62944DD7"/>
    <w:rsid w:val="62A0552A"/>
    <w:rsid w:val="62A96AD4"/>
    <w:rsid w:val="62BE3C02"/>
    <w:rsid w:val="62C0797A"/>
    <w:rsid w:val="62C21944"/>
    <w:rsid w:val="62D17DD9"/>
    <w:rsid w:val="62D43425"/>
    <w:rsid w:val="62DE42A4"/>
    <w:rsid w:val="62EA49F7"/>
    <w:rsid w:val="62FD0BCE"/>
    <w:rsid w:val="630C7063"/>
    <w:rsid w:val="631877B6"/>
    <w:rsid w:val="632779F9"/>
    <w:rsid w:val="632E6FDA"/>
    <w:rsid w:val="633640E0"/>
    <w:rsid w:val="63365E8E"/>
    <w:rsid w:val="63473BF7"/>
    <w:rsid w:val="635D341B"/>
    <w:rsid w:val="635F3637"/>
    <w:rsid w:val="635F7193"/>
    <w:rsid w:val="63715118"/>
    <w:rsid w:val="637F5A87"/>
    <w:rsid w:val="639F1C85"/>
    <w:rsid w:val="63A86D8C"/>
    <w:rsid w:val="63DC4C88"/>
    <w:rsid w:val="63EE0517"/>
    <w:rsid w:val="63F57AF7"/>
    <w:rsid w:val="63FC70D8"/>
    <w:rsid w:val="641E79ED"/>
    <w:rsid w:val="643028DD"/>
    <w:rsid w:val="64370110"/>
    <w:rsid w:val="643E324C"/>
    <w:rsid w:val="64504D2E"/>
    <w:rsid w:val="64524F4A"/>
    <w:rsid w:val="64550B9A"/>
    <w:rsid w:val="64601415"/>
    <w:rsid w:val="646F78AA"/>
    <w:rsid w:val="647924D6"/>
    <w:rsid w:val="64813139"/>
    <w:rsid w:val="649B069F"/>
    <w:rsid w:val="649E3CEB"/>
    <w:rsid w:val="64A55079"/>
    <w:rsid w:val="64AA6B34"/>
    <w:rsid w:val="64AC6408"/>
    <w:rsid w:val="64B259E8"/>
    <w:rsid w:val="64B74DAD"/>
    <w:rsid w:val="64BE61B5"/>
    <w:rsid w:val="64C03C61"/>
    <w:rsid w:val="64C73242"/>
    <w:rsid w:val="64CA2D32"/>
    <w:rsid w:val="64D67929"/>
    <w:rsid w:val="64D92F75"/>
    <w:rsid w:val="64EF2799"/>
    <w:rsid w:val="650F6997"/>
    <w:rsid w:val="651346D9"/>
    <w:rsid w:val="651421FF"/>
    <w:rsid w:val="651641C9"/>
    <w:rsid w:val="651B358E"/>
    <w:rsid w:val="651B533C"/>
    <w:rsid w:val="651D7306"/>
    <w:rsid w:val="652E1513"/>
    <w:rsid w:val="65363F24"/>
    <w:rsid w:val="65366619"/>
    <w:rsid w:val="65436640"/>
    <w:rsid w:val="65556AA0"/>
    <w:rsid w:val="655A40B6"/>
    <w:rsid w:val="655F0AB3"/>
    <w:rsid w:val="656960A7"/>
    <w:rsid w:val="656B62C3"/>
    <w:rsid w:val="65764C68"/>
    <w:rsid w:val="659A2704"/>
    <w:rsid w:val="65A96DEB"/>
    <w:rsid w:val="65B5753E"/>
    <w:rsid w:val="65C15EE3"/>
    <w:rsid w:val="65CE23AE"/>
    <w:rsid w:val="65D04378"/>
    <w:rsid w:val="65D8322D"/>
    <w:rsid w:val="65DA51F7"/>
    <w:rsid w:val="65EE2A50"/>
    <w:rsid w:val="65FD2C93"/>
    <w:rsid w:val="66014531"/>
    <w:rsid w:val="660404C6"/>
    <w:rsid w:val="660B3602"/>
    <w:rsid w:val="660F6AEA"/>
    <w:rsid w:val="66263F98"/>
    <w:rsid w:val="662D5327"/>
    <w:rsid w:val="6639016F"/>
    <w:rsid w:val="66544FA9"/>
    <w:rsid w:val="66650F64"/>
    <w:rsid w:val="666845B1"/>
    <w:rsid w:val="666B22F3"/>
    <w:rsid w:val="667473F9"/>
    <w:rsid w:val="668478F0"/>
    <w:rsid w:val="668F4233"/>
    <w:rsid w:val="668F7D8F"/>
    <w:rsid w:val="669C24AC"/>
    <w:rsid w:val="66AB26EF"/>
    <w:rsid w:val="66B71094"/>
    <w:rsid w:val="66BA2932"/>
    <w:rsid w:val="66BE2423"/>
    <w:rsid w:val="66CD6B09"/>
    <w:rsid w:val="670267B3"/>
    <w:rsid w:val="67073DC9"/>
    <w:rsid w:val="6712276E"/>
    <w:rsid w:val="672C3830"/>
    <w:rsid w:val="67334BBF"/>
    <w:rsid w:val="67386679"/>
    <w:rsid w:val="67424E02"/>
    <w:rsid w:val="674A015A"/>
    <w:rsid w:val="675B5EC3"/>
    <w:rsid w:val="675D60DF"/>
    <w:rsid w:val="6764746E"/>
    <w:rsid w:val="676B36AE"/>
    <w:rsid w:val="677A5E8B"/>
    <w:rsid w:val="677D5E3A"/>
    <w:rsid w:val="678673E4"/>
    <w:rsid w:val="67892A30"/>
    <w:rsid w:val="67980EC5"/>
    <w:rsid w:val="679A4C3E"/>
    <w:rsid w:val="67A535E2"/>
    <w:rsid w:val="67A930D3"/>
    <w:rsid w:val="67AB0BF9"/>
    <w:rsid w:val="67BA0E3C"/>
    <w:rsid w:val="67BA708E"/>
    <w:rsid w:val="67BD6B7E"/>
    <w:rsid w:val="67C13389"/>
    <w:rsid w:val="67CD5013"/>
    <w:rsid w:val="67D16185"/>
    <w:rsid w:val="67D85766"/>
    <w:rsid w:val="67E211FA"/>
    <w:rsid w:val="67E4410B"/>
    <w:rsid w:val="67EE0AE5"/>
    <w:rsid w:val="68030A35"/>
    <w:rsid w:val="68126ECA"/>
    <w:rsid w:val="681C38A5"/>
    <w:rsid w:val="681C5653"/>
    <w:rsid w:val="68294213"/>
    <w:rsid w:val="682C160E"/>
    <w:rsid w:val="682E35D8"/>
    <w:rsid w:val="68324E76"/>
    <w:rsid w:val="683E7CBF"/>
    <w:rsid w:val="684A6664"/>
    <w:rsid w:val="684D1CB0"/>
    <w:rsid w:val="684F3C7A"/>
    <w:rsid w:val="686314D3"/>
    <w:rsid w:val="687731D1"/>
    <w:rsid w:val="68833924"/>
    <w:rsid w:val="688651C2"/>
    <w:rsid w:val="6888718C"/>
    <w:rsid w:val="688F22C8"/>
    <w:rsid w:val="68955405"/>
    <w:rsid w:val="689618A9"/>
    <w:rsid w:val="689B286C"/>
    <w:rsid w:val="68A044D6"/>
    <w:rsid w:val="68B25FB7"/>
    <w:rsid w:val="68C77CB4"/>
    <w:rsid w:val="68CA77A4"/>
    <w:rsid w:val="68CD2DF1"/>
    <w:rsid w:val="68DC1286"/>
    <w:rsid w:val="68E1689C"/>
    <w:rsid w:val="68EC771B"/>
    <w:rsid w:val="69020CEC"/>
    <w:rsid w:val="690F3409"/>
    <w:rsid w:val="691A3DDD"/>
    <w:rsid w:val="69385DFB"/>
    <w:rsid w:val="693B41FE"/>
    <w:rsid w:val="694A2693"/>
    <w:rsid w:val="695232F6"/>
    <w:rsid w:val="69561038"/>
    <w:rsid w:val="69586B5E"/>
    <w:rsid w:val="69623539"/>
    <w:rsid w:val="696A0640"/>
    <w:rsid w:val="696C085C"/>
    <w:rsid w:val="696F5C56"/>
    <w:rsid w:val="69765236"/>
    <w:rsid w:val="69847953"/>
    <w:rsid w:val="69913E1E"/>
    <w:rsid w:val="69A27DD9"/>
    <w:rsid w:val="69CA7330"/>
    <w:rsid w:val="69CC12FA"/>
    <w:rsid w:val="69CF4947"/>
    <w:rsid w:val="69D41F5D"/>
    <w:rsid w:val="69DC778F"/>
    <w:rsid w:val="69E46644"/>
    <w:rsid w:val="69E95A08"/>
    <w:rsid w:val="69F60125"/>
    <w:rsid w:val="6A107439"/>
    <w:rsid w:val="6A2B6021"/>
    <w:rsid w:val="6A3D7B02"/>
    <w:rsid w:val="6A5A6906"/>
    <w:rsid w:val="6A694D9B"/>
    <w:rsid w:val="6A773014"/>
    <w:rsid w:val="6A9E2C97"/>
    <w:rsid w:val="6A9E67F3"/>
    <w:rsid w:val="6AD06BC8"/>
    <w:rsid w:val="6AE306AA"/>
    <w:rsid w:val="6AFB1E97"/>
    <w:rsid w:val="6AFF300A"/>
    <w:rsid w:val="6B054AC4"/>
    <w:rsid w:val="6B0A3E88"/>
    <w:rsid w:val="6B0B1856"/>
    <w:rsid w:val="6B217424"/>
    <w:rsid w:val="6B2367ED"/>
    <w:rsid w:val="6B264A3A"/>
    <w:rsid w:val="6B2A452A"/>
    <w:rsid w:val="6B39651C"/>
    <w:rsid w:val="6B4078AA"/>
    <w:rsid w:val="6B476E8A"/>
    <w:rsid w:val="6B4849B1"/>
    <w:rsid w:val="6B4D1FC7"/>
    <w:rsid w:val="6B5415A7"/>
    <w:rsid w:val="6B543355"/>
    <w:rsid w:val="6B572E46"/>
    <w:rsid w:val="6B5B2936"/>
    <w:rsid w:val="6B623CC4"/>
    <w:rsid w:val="6B6A0DCB"/>
    <w:rsid w:val="6B6A2B79"/>
    <w:rsid w:val="6B6F1F3D"/>
    <w:rsid w:val="6B6F63E1"/>
    <w:rsid w:val="6B797260"/>
    <w:rsid w:val="6B7B2FD8"/>
    <w:rsid w:val="6B945E48"/>
    <w:rsid w:val="6B96396E"/>
    <w:rsid w:val="6B981494"/>
    <w:rsid w:val="6B99345E"/>
    <w:rsid w:val="6B99520C"/>
    <w:rsid w:val="6BA50055"/>
    <w:rsid w:val="6BA936A1"/>
    <w:rsid w:val="6BAE6F0A"/>
    <w:rsid w:val="6BB81B36"/>
    <w:rsid w:val="6BCC55E2"/>
    <w:rsid w:val="6BD050D2"/>
    <w:rsid w:val="6BD526E8"/>
    <w:rsid w:val="6C060AF4"/>
    <w:rsid w:val="6C07486C"/>
    <w:rsid w:val="6C0B435C"/>
    <w:rsid w:val="6C0B610A"/>
    <w:rsid w:val="6C0E79A8"/>
    <w:rsid w:val="6C223454"/>
    <w:rsid w:val="6C296590"/>
    <w:rsid w:val="6C3A079D"/>
    <w:rsid w:val="6C3C4515"/>
    <w:rsid w:val="6C4B4758"/>
    <w:rsid w:val="6C507FC1"/>
    <w:rsid w:val="6C5A791C"/>
    <w:rsid w:val="6C5C6966"/>
    <w:rsid w:val="6C627CF4"/>
    <w:rsid w:val="6C6677E4"/>
    <w:rsid w:val="6C6E48EB"/>
    <w:rsid w:val="6C727F37"/>
    <w:rsid w:val="6C7C0DB6"/>
    <w:rsid w:val="6C8859AD"/>
    <w:rsid w:val="6C88775B"/>
    <w:rsid w:val="6C8D2FC3"/>
    <w:rsid w:val="6C9500C9"/>
    <w:rsid w:val="6C9D2ADA"/>
    <w:rsid w:val="6CAD0F6F"/>
    <w:rsid w:val="6CB00A5F"/>
    <w:rsid w:val="6CB06CB1"/>
    <w:rsid w:val="6CB30550"/>
    <w:rsid w:val="6CC938CF"/>
    <w:rsid w:val="6CCD1611"/>
    <w:rsid w:val="6CCF5389"/>
    <w:rsid w:val="6CDE737B"/>
    <w:rsid w:val="6CE60925"/>
    <w:rsid w:val="6CEB7CE9"/>
    <w:rsid w:val="6CF21078"/>
    <w:rsid w:val="6D06067F"/>
    <w:rsid w:val="6D140FEE"/>
    <w:rsid w:val="6D154D66"/>
    <w:rsid w:val="6D194857"/>
    <w:rsid w:val="6D1E1E6D"/>
    <w:rsid w:val="6D341690"/>
    <w:rsid w:val="6D34343E"/>
    <w:rsid w:val="6D3A657B"/>
    <w:rsid w:val="6D561607"/>
    <w:rsid w:val="6D5C4743"/>
    <w:rsid w:val="6D5E04BB"/>
    <w:rsid w:val="6D70425D"/>
    <w:rsid w:val="6D763A57"/>
    <w:rsid w:val="6D7E290C"/>
    <w:rsid w:val="6D885538"/>
    <w:rsid w:val="6D8A12B0"/>
    <w:rsid w:val="6D981C1F"/>
    <w:rsid w:val="6DA06D26"/>
    <w:rsid w:val="6DA305C4"/>
    <w:rsid w:val="6DA73C10"/>
    <w:rsid w:val="6DCC3677"/>
    <w:rsid w:val="6DDA24CA"/>
    <w:rsid w:val="6DE44E65"/>
    <w:rsid w:val="6DEC3D19"/>
    <w:rsid w:val="6E005A16"/>
    <w:rsid w:val="6E0E1EE1"/>
    <w:rsid w:val="6E1A0886"/>
    <w:rsid w:val="6E25722B"/>
    <w:rsid w:val="6E3A0F28"/>
    <w:rsid w:val="6E4476B1"/>
    <w:rsid w:val="6E4E22DE"/>
    <w:rsid w:val="6E6715F2"/>
    <w:rsid w:val="6E697118"/>
    <w:rsid w:val="6E6E472E"/>
    <w:rsid w:val="6E970129"/>
    <w:rsid w:val="6E9A5523"/>
    <w:rsid w:val="6EA42846"/>
    <w:rsid w:val="6EA445F4"/>
    <w:rsid w:val="6EA840E4"/>
    <w:rsid w:val="6EA91C0A"/>
    <w:rsid w:val="6EBC193D"/>
    <w:rsid w:val="6ED722D3"/>
    <w:rsid w:val="6EE036BB"/>
    <w:rsid w:val="6EF867B7"/>
    <w:rsid w:val="6EFE1F56"/>
    <w:rsid w:val="6F101C89"/>
    <w:rsid w:val="6F2F210F"/>
    <w:rsid w:val="6F541B76"/>
    <w:rsid w:val="6F683873"/>
    <w:rsid w:val="6F6D0E8A"/>
    <w:rsid w:val="6F6F4C02"/>
    <w:rsid w:val="6F7A7103"/>
    <w:rsid w:val="6F7E6BF3"/>
    <w:rsid w:val="6F8D5088"/>
    <w:rsid w:val="6F9B59F7"/>
    <w:rsid w:val="6FAB7ADE"/>
    <w:rsid w:val="6FB22D40"/>
    <w:rsid w:val="6FB40867"/>
    <w:rsid w:val="6FC7059A"/>
    <w:rsid w:val="6FD42CB7"/>
    <w:rsid w:val="6FED5B27"/>
    <w:rsid w:val="6FF43359"/>
    <w:rsid w:val="6FF670D1"/>
    <w:rsid w:val="700A492A"/>
    <w:rsid w:val="700E441B"/>
    <w:rsid w:val="700E61C9"/>
    <w:rsid w:val="700F1F41"/>
    <w:rsid w:val="70187047"/>
    <w:rsid w:val="703025E3"/>
    <w:rsid w:val="703817E6"/>
    <w:rsid w:val="7040659E"/>
    <w:rsid w:val="704240C4"/>
    <w:rsid w:val="705B5186"/>
    <w:rsid w:val="705B6F34"/>
    <w:rsid w:val="706202C3"/>
    <w:rsid w:val="706B361B"/>
    <w:rsid w:val="707A385E"/>
    <w:rsid w:val="70875F7B"/>
    <w:rsid w:val="709C1A26"/>
    <w:rsid w:val="709D754D"/>
    <w:rsid w:val="709F32C5"/>
    <w:rsid w:val="70A94143"/>
    <w:rsid w:val="70BF3967"/>
    <w:rsid w:val="70DA42FD"/>
    <w:rsid w:val="70E94540"/>
    <w:rsid w:val="70F133F4"/>
    <w:rsid w:val="71123A97"/>
    <w:rsid w:val="711A0B9D"/>
    <w:rsid w:val="712D08D1"/>
    <w:rsid w:val="713559D7"/>
    <w:rsid w:val="71357785"/>
    <w:rsid w:val="7141612A"/>
    <w:rsid w:val="7161057A"/>
    <w:rsid w:val="716D33C3"/>
    <w:rsid w:val="717007BD"/>
    <w:rsid w:val="71752277"/>
    <w:rsid w:val="71761774"/>
    <w:rsid w:val="7185070D"/>
    <w:rsid w:val="71864485"/>
    <w:rsid w:val="71B92164"/>
    <w:rsid w:val="71C70D25"/>
    <w:rsid w:val="71CA611F"/>
    <w:rsid w:val="720A29C0"/>
    <w:rsid w:val="721675B7"/>
    <w:rsid w:val="72253C9E"/>
    <w:rsid w:val="72275320"/>
    <w:rsid w:val="72281098"/>
    <w:rsid w:val="722A4E10"/>
    <w:rsid w:val="722F2426"/>
    <w:rsid w:val="72343EE1"/>
    <w:rsid w:val="7238577F"/>
    <w:rsid w:val="72435ED2"/>
    <w:rsid w:val="72473C14"/>
    <w:rsid w:val="724A3704"/>
    <w:rsid w:val="724F2AC9"/>
    <w:rsid w:val="725325B9"/>
    <w:rsid w:val="726227FC"/>
    <w:rsid w:val="72695938"/>
    <w:rsid w:val="726A7902"/>
    <w:rsid w:val="727442DD"/>
    <w:rsid w:val="7278201F"/>
    <w:rsid w:val="72895FDA"/>
    <w:rsid w:val="72930C07"/>
    <w:rsid w:val="7294672D"/>
    <w:rsid w:val="72964253"/>
    <w:rsid w:val="72B03567"/>
    <w:rsid w:val="72B172DF"/>
    <w:rsid w:val="72BD7A32"/>
    <w:rsid w:val="72D60AF4"/>
    <w:rsid w:val="72D74F98"/>
    <w:rsid w:val="72DF5BFA"/>
    <w:rsid w:val="72E70F53"/>
    <w:rsid w:val="72F35B4A"/>
    <w:rsid w:val="72F86CBC"/>
    <w:rsid w:val="730B69EF"/>
    <w:rsid w:val="73124222"/>
    <w:rsid w:val="73310977"/>
    <w:rsid w:val="73610D05"/>
    <w:rsid w:val="736425A4"/>
    <w:rsid w:val="73661E78"/>
    <w:rsid w:val="73700F48"/>
    <w:rsid w:val="737A3B75"/>
    <w:rsid w:val="737E3665"/>
    <w:rsid w:val="73832A2A"/>
    <w:rsid w:val="738D38A8"/>
    <w:rsid w:val="73A3131E"/>
    <w:rsid w:val="73A63C37"/>
    <w:rsid w:val="73A6496A"/>
    <w:rsid w:val="73B40E35"/>
    <w:rsid w:val="73C05A2C"/>
    <w:rsid w:val="73C53042"/>
    <w:rsid w:val="73D019E7"/>
    <w:rsid w:val="73E01C2A"/>
    <w:rsid w:val="73F2195D"/>
    <w:rsid w:val="7407365B"/>
    <w:rsid w:val="74116287"/>
    <w:rsid w:val="741B7106"/>
    <w:rsid w:val="741D2E7E"/>
    <w:rsid w:val="741E6BF6"/>
    <w:rsid w:val="74387CB8"/>
    <w:rsid w:val="743B50B2"/>
    <w:rsid w:val="74534AF2"/>
    <w:rsid w:val="747F58E7"/>
    <w:rsid w:val="74844CAB"/>
    <w:rsid w:val="74850A24"/>
    <w:rsid w:val="748527D2"/>
    <w:rsid w:val="74884070"/>
    <w:rsid w:val="748E5B2A"/>
    <w:rsid w:val="74933140"/>
    <w:rsid w:val="749D7B1B"/>
    <w:rsid w:val="74AC4202"/>
    <w:rsid w:val="74B35591"/>
    <w:rsid w:val="74B3733F"/>
    <w:rsid w:val="74B66E2F"/>
    <w:rsid w:val="74E20DD2"/>
    <w:rsid w:val="74E90FB2"/>
    <w:rsid w:val="74EC45FF"/>
    <w:rsid w:val="74F6547D"/>
    <w:rsid w:val="74FD680C"/>
    <w:rsid w:val="751122B7"/>
    <w:rsid w:val="751F6782"/>
    <w:rsid w:val="753B10E2"/>
    <w:rsid w:val="75581C94"/>
    <w:rsid w:val="755D54FC"/>
    <w:rsid w:val="756D5080"/>
    <w:rsid w:val="758B206A"/>
    <w:rsid w:val="75947170"/>
    <w:rsid w:val="75954C96"/>
    <w:rsid w:val="759C7DD3"/>
    <w:rsid w:val="75B23A9A"/>
    <w:rsid w:val="75B94E29"/>
    <w:rsid w:val="75B96BD7"/>
    <w:rsid w:val="75BE243F"/>
    <w:rsid w:val="75BE5F9B"/>
    <w:rsid w:val="75C537CD"/>
    <w:rsid w:val="75D03F20"/>
    <w:rsid w:val="75DB4D9F"/>
    <w:rsid w:val="75E654F2"/>
    <w:rsid w:val="75ED4550"/>
    <w:rsid w:val="75FB0F9D"/>
    <w:rsid w:val="75FB71EF"/>
    <w:rsid w:val="75FC2F67"/>
    <w:rsid w:val="76037E52"/>
    <w:rsid w:val="760C31AA"/>
    <w:rsid w:val="7621652A"/>
    <w:rsid w:val="7625601A"/>
    <w:rsid w:val="76393874"/>
    <w:rsid w:val="763B4950"/>
    <w:rsid w:val="76452218"/>
    <w:rsid w:val="765406AD"/>
    <w:rsid w:val="76562678"/>
    <w:rsid w:val="76796366"/>
    <w:rsid w:val="767E572A"/>
    <w:rsid w:val="76A21419"/>
    <w:rsid w:val="76A2766B"/>
    <w:rsid w:val="76AC2297"/>
    <w:rsid w:val="76B37ACA"/>
    <w:rsid w:val="76B64EC4"/>
    <w:rsid w:val="76D35A76"/>
    <w:rsid w:val="76D91E95"/>
    <w:rsid w:val="77091498"/>
    <w:rsid w:val="770C2D36"/>
    <w:rsid w:val="772F0407"/>
    <w:rsid w:val="77495D38"/>
    <w:rsid w:val="77534E09"/>
    <w:rsid w:val="77642B72"/>
    <w:rsid w:val="776C7C79"/>
    <w:rsid w:val="777059BB"/>
    <w:rsid w:val="777F175A"/>
    <w:rsid w:val="77811976"/>
    <w:rsid w:val="7782124A"/>
    <w:rsid w:val="77866F8C"/>
    <w:rsid w:val="7791148D"/>
    <w:rsid w:val="77A85155"/>
    <w:rsid w:val="77BC475C"/>
    <w:rsid w:val="77C875A5"/>
    <w:rsid w:val="77CB499F"/>
    <w:rsid w:val="77D23F80"/>
    <w:rsid w:val="77DE2925"/>
    <w:rsid w:val="77E15F71"/>
    <w:rsid w:val="77F008AA"/>
    <w:rsid w:val="77F04406"/>
    <w:rsid w:val="780305DD"/>
    <w:rsid w:val="780F53CC"/>
    <w:rsid w:val="78126A72"/>
    <w:rsid w:val="78146346"/>
    <w:rsid w:val="781A1483"/>
    <w:rsid w:val="78212811"/>
    <w:rsid w:val="782B3690"/>
    <w:rsid w:val="782C7B34"/>
    <w:rsid w:val="78322C70"/>
    <w:rsid w:val="78540E39"/>
    <w:rsid w:val="7866291A"/>
    <w:rsid w:val="786848E4"/>
    <w:rsid w:val="786A41B8"/>
    <w:rsid w:val="787D038F"/>
    <w:rsid w:val="78866B18"/>
    <w:rsid w:val="788A6608"/>
    <w:rsid w:val="78A07BDA"/>
    <w:rsid w:val="78B90C9C"/>
    <w:rsid w:val="78C86CD9"/>
    <w:rsid w:val="78CA10FB"/>
    <w:rsid w:val="78E0091E"/>
    <w:rsid w:val="79030169"/>
    <w:rsid w:val="79134850"/>
    <w:rsid w:val="792425B9"/>
    <w:rsid w:val="79312F28"/>
    <w:rsid w:val="79352A18"/>
    <w:rsid w:val="794C38BE"/>
    <w:rsid w:val="794E5888"/>
    <w:rsid w:val="79621333"/>
    <w:rsid w:val="79646E59"/>
    <w:rsid w:val="796E4E17"/>
    <w:rsid w:val="796E7CD8"/>
    <w:rsid w:val="797057FE"/>
    <w:rsid w:val="79733540"/>
    <w:rsid w:val="79865022"/>
    <w:rsid w:val="798B088A"/>
    <w:rsid w:val="799139C7"/>
    <w:rsid w:val="799D05BD"/>
    <w:rsid w:val="799E680F"/>
    <w:rsid w:val="79A44EE5"/>
    <w:rsid w:val="79BC0A44"/>
    <w:rsid w:val="79C67B14"/>
    <w:rsid w:val="79C773E8"/>
    <w:rsid w:val="79D044EF"/>
    <w:rsid w:val="79D51B05"/>
    <w:rsid w:val="79F93A46"/>
    <w:rsid w:val="7A0B5527"/>
    <w:rsid w:val="7A1A52C9"/>
    <w:rsid w:val="7A1E525A"/>
    <w:rsid w:val="7A3031E0"/>
    <w:rsid w:val="7A3507F6"/>
    <w:rsid w:val="7A3A5E0C"/>
    <w:rsid w:val="7A440A39"/>
    <w:rsid w:val="7A4D1FE3"/>
    <w:rsid w:val="7A5C5D83"/>
    <w:rsid w:val="7A6F1F5A"/>
    <w:rsid w:val="7A7E03EF"/>
    <w:rsid w:val="7A88301C"/>
    <w:rsid w:val="7A8C48BA"/>
    <w:rsid w:val="7A8D418E"/>
    <w:rsid w:val="7A8F7F06"/>
    <w:rsid w:val="7A9419C0"/>
    <w:rsid w:val="7A990D85"/>
    <w:rsid w:val="7A9E283F"/>
    <w:rsid w:val="7AA17C39"/>
    <w:rsid w:val="7AA339B1"/>
    <w:rsid w:val="7AAA11E4"/>
    <w:rsid w:val="7ABB5A9F"/>
    <w:rsid w:val="7ABD2CC5"/>
    <w:rsid w:val="7AC57DCC"/>
    <w:rsid w:val="7AD26045"/>
    <w:rsid w:val="7AD41DBD"/>
    <w:rsid w:val="7ADE49EA"/>
    <w:rsid w:val="7B046B46"/>
    <w:rsid w:val="7B152B01"/>
    <w:rsid w:val="7B234AF2"/>
    <w:rsid w:val="7B256ABC"/>
    <w:rsid w:val="7B2E3BC3"/>
    <w:rsid w:val="7B3D3E06"/>
    <w:rsid w:val="7B4A02D1"/>
    <w:rsid w:val="7B4B6523"/>
    <w:rsid w:val="7B542EFE"/>
    <w:rsid w:val="7B641393"/>
    <w:rsid w:val="7B871525"/>
    <w:rsid w:val="7B892BA7"/>
    <w:rsid w:val="7B9F061D"/>
    <w:rsid w:val="7B9F686F"/>
    <w:rsid w:val="7BA21EBB"/>
    <w:rsid w:val="7BA774D1"/>
    <w:rsid w:val="7BC40083"/>
    <w:rsid w:val="7BD16399"/>
    <w:rsid w:val="7BE67FFA"/>
    <w:rsid w:val="7C030BAC"/>
    <w:rsid w:val="7C321491"/>
    <w:rsid w:val="7C374CF9"/>
    <w:rsid w:val="7C39281F"/>
    <w:rsid w:val="7C480CB4"/>
    <w:rsid w:val="7C4A4A2C"/>
    <w:rsid w:val="7C52743D"/>
    <w:rsid w:val="7C5331B5"/>
    <w:rsid w:val="7C72188D"/>
    <w:rsid w:val="7C741AA9"/>
    <w:rsid w:val="7C857813"/>
    <w:rsid w:val="7C9061B7"/>
    <w:rsid w:val="7C9F63FA"/>
    <w:rsid w:val="7CA35EEB"/>
    <w:rsid w:val="7CB225D2"/>
    <w:rsid w:val="7CBB3234"/>
    <w:rsid w:val="7CBC51FE"/>
    <w:rsid w:val="7CBC6FAC"/>
    <w:rsid w:val="7CCB71F0"/>
    <w:rsid w:val="7CCD740C"/>
    <w:rsid w:val="7CCF6CE0"/>
    <w:rsid w:val="7CD51E1C"/>
    <w:rsid w:val="7CF130FA"/>
    <w:rsid w:val="7D012C11"/>
    <w:rsid w:val="7D0F3580"/>
    <w:rsid w:val="7D344D95"/>
    <w:rsid w:val="7D380D29"/>
    <w:rsid w:val="7D4E22FA"/>
    <w:rsid w:val="7D4F7E21"/>
    <w:rsid w:val="7D584F27"/>
    <w:rsid w:val="7D871368"/>
    <w:rsid w:val="7DAE4B47"/>
    <w:rsid w:val="7DBA34EC"/>
    <w:rsid w:val="7DBF0B02"/>
    <w:rsid w:val="7DBF4FA6"/>
    <w:rsid w:val="7DC46119"/>
    <w:rsid w:val="7DC66335"/>
    <w:rsid w:val="7DD00F61"/>
    <w:rsid w:val="7DDA593C"/>
    <w:rsid w:val="7DE40569"/>
    <w:rsid w:val="7DF06F0E"/>
    <w:rsid w:val="7DF84014"/>
    <w:rsid w:val="7DFC1D56"/>
    <w:rsid w:val="7E062BD5"/>
    <w:rsid w:val="7E1150D6"/>
    <w:rsid w:val="7E12157A"/>
    <w:rsid w:val="7E123328"/>
    <w:rsid w:val="7E176B90"/>
    <w:rsid w:val="7E1C7D03"/>
    <w:rsid w:val="7E260B81"/>
    <w:rsid w:val="7E2E5C88"/>
    <w:rsid w:val="7E355268"/>
    <w:rsid w:val="7E394D59"/>
    <w:rsid w:val="7E3F60E7"/>
    <w:rsid w:val="7E3F7E95"/>
    <w:rsid w:val="7E4436FD"/>
    <w:rsid w:val="7E576F8D"/>
    <w:rsid w:val="7E5C27F5"/>
    <w:rsid w:val="7E61605D"/>
    <w:rsid w:val="7E6416AA"/>
    <w:rsid w:val="7E694F12"/>
    <w:rsid w:val="7E775881"/>
    <w:rsid w:val="7E7933A7"/>
    <w:rsid w:val="7E7F0292"/>
    <w:rsid w:val="7E8D29AE"/>
    <w:rsid w:val="7EA5419C"/>
    <w:rsid w:val="7EB50157"/>
    <w:rsid w:val="7EBC7738"/>
    <w:rsid w:val="7EC30AC6"/>
    <w:rsid w:val="7EC32874"/>
    <w:rsid w:val="7F08297D"/>
    <w:rsid w:val="7F1D01D6"/>
    <w:rsid w:val="7F390D88"/>
    <w:rsid w:val="7F4A6AF1"/>
    <w:rsid w:val="7F4C4618"/>
    <w:rsid w:val="7F4F5EB6"/>
    <w:rsid w:val="7F5D6825"/>
    <w:rsid w:val="7F606315"/>
    <w:rsid w:val="7F6556D9"/>
    <w:rsid w:val="7F69341C"/>
    <w:rsid w:val="7F6C2F0C"/>
    <w:rsid w:val="7F6D27E0"/>
    <w:rsid w:val="7F737DF6"/>
    <w:rsid w:val="7F7818B1"/>
    <w:rsid w:val="7F792F33"/>
    <w:rsid w:val="7F8C710A"/>
    <w:rsid w:val="7F967F89"/>
    <w:rsid w:val="7F983C52"/>
    <w:rsid w:val="7FA02BB5"/>
    <w:rsid w:val="7FA44454"/>
    <w:rsid w:val="7FB0104A"/>
    <w:rsid w:val="7FB14DC3"/>
    <w:rsid w:val="7FB977D3"/>
    <w:rsid w:val="7FBD5515"/>
    <w:rsid w:val="7FCC5758"/>
    <w:rsid w:val="7FDC1E3F"/>
    <w:rsid w:val="7FF60A27"/>
    <w:rsid w:val="7FF8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autoRedefine/>
    <w:qFormat/>
    <w:uiPriority w:val="0"/>
    <w:pPr>
      <w:snapToGrid w:val="0"/>
      <w:jc w:val="left"/>
    </w:pPr>
    <w:rPr>
      <w:sz w:val="18"/>
    </w:rPr>
  </w:style>
  <w:style w:type="character" w:styleId="5">
    <w:name w:val="Hyperlink"/>
    <w:basedOn w:val="4"/>
    <w:uiPriority w:val="0"/>
    <w:rPr>
      <w:color w:val="0000FF"/>
      <w:u w:val="single"/>
    </w:rPr>
  </w:style>
  <w:style w:type="character" w:styleId="6">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5.bin"/><Relationship Id="rId98" Type="http://schemas.openxmlformats.org/officeDocument/2006/relationships/image" Target="media/image40.wmf"/><Relationship Id="rId97" Type="http://schemas.openxmlformats.org/officeDocument/2006/relationships/oleObject" Target="embeddings/oleObject54.bin"/><Relationship Id="rId96" Type="http://schemas.openxmlformats.org/officeDocument/2006/relationships/image" Target="media/image39.wmf"/><Relationship Id="rId95" Type="http://schemas.openxmlformats.org/officeDocument/2006/relationships/oleObject" Target="embeddings/oleObject53.bin"/><Relationship Id="rId94" Type="http://schemas.openxmlformats.org/officeDocument/2006/relationships/image" Target="media/image38.wmf"/><Relationship Id="rId93" Type="http://schemas.openxmlformats.org/officeDocument/2006/relationships/oleObject" Target="embeddings/oleObject52.bin"/><Relationship Id="rId92" Type="http://schemas.openxmlformats.org/officeDocument/2006/relationships/image" Target="media/image37.wmf"/><Relationship Id="rId91" Type="http://schemas.openxmlformats.org/officeDocument/2006/relationships/oleObject" Target="embeddings/oleObject51.bin"/><Relationship Id="rId90" Type="http://schemas.openxmlformats.org/officeDocument/2006/relationships/image" Target="media/image36.wmf"/><Relationship Id="rId9" Type="http://schemas.openxmlformats.org/officeDocument/2006/relationships/oleObject" Target="embeddings/oleObject3.bin"/><Relationship Id="rId89" Type="http://schemas.openxmlformats.org/officeDocument/2006/relationships/oleObject" Target="embeddings/oleObject50.bin"/><Relationship Id="rId88" Type="http://schemas.openxmlformats.org/officeDocument/2006/relationships/image" Target="media/image35.wmf"/><Relationship Id="rId87" Type="http://schemas.openxmlformats.org/officeDocument/2006/relationships/oleObject" Target="embeddings/oleObject49.bin"/><Relationship Id="rId86" Type="http://schemas.openxmlformats.org/officeDocument/2006/relationships/oleObject" Target="embeddings/oleObject48.bin"/><Relationship Id="rId85" Type="http://schemas.openxmlformats.org/officeDocument/2006/relationships/image" Target="media/image34.wmf"/><Relationship Id="rId84" Type="http://schemas.openxmlformats.org/officeDocument/2006/relationships/oleObject" Target="embeddings/oleObject47.bin"/><Relationship Id="rId83" Type="http://schemas.openxmlformats.org/officeDocument/2006/relationships/image" Target="media/image33.wmf"/><Relationship Id="rId82" Type="http://schemas.openxmlformats.org/officeDocument/2006/relationships/oleObject" Target="embeddings/oleObject46.bin"/><Relationship Id="rId81" Type="http://schemas.openxmlformats.org/officeDocument/2006/relationships/image" Target="media/image32.wmf"/><Relationship Id="rId80" Type="http://schemas.openxmlformats.org/officeDocument/2006/relationships/oleObject" Target="embeddings/oleObject45.bin"/><Relationship Id="rId8" Type="http://schemas.openxmlformats.org/officeDocument/2006/relationships/image" Target="media/image2.wmf"/><Relationship Id="rId79" Type="http://schemas.openxmlformats.org/officeDocument/2006/relationships/image" Target="media/image31.wmf"/><Relationship Id="rId78" Type="http://schemas.openxmlformats.org/officeDocument/2006/relationships/oleObject" Target="embeddings/oleObject44.bin"/><Relationship Id="rId77" Type="http://schemas.openxmlformats.org/officeDocument/2006/relationships/image" Target="media/image30.wmf"/><Relationship Id="rId76" Type="http://schemas.openxmlformats.org/officeDocument/2006/relationships/oleObject" Target="embeddings/oleObject43.bin"/><Relationship Id="rId75" Type="http://schemas.openxmlformats.org/officeDocument/2006/relationships/image" Target="media/image29.wmf"/><Relationship Id="rId74" Type="http://schemas.openxmlformats.org/officeDocument/2006/relationships/oleObject" Target="embeddings/oleObject42.bin"/><Relationship Id="rId73" Type="http://schemas.openxmlformats.org/officeDocument/2006/relationships/image" Target="media/image28.wmf"/><Relationship Id="rId72" Type="http://schemas.openxmlformats.org/officeDocument/2006/relationships/oleObject" Target="embeddings/oleObject41.bin"/><Relationship Id="rId71" Type="http://schemas.openxmlformats.org/officeDocument/2006/relationships/image" Target="media/image27.wmf"/><Relationship Id="rId70" Type="http://schemas.openxmlformats.org/officeDocument/2006/relationships/oleObject" Target="embeddings/oleObject40.bin"/><Relationship Id="rId7" Type="http://schemas.openxmlformats.org/officeDocument/2006/relationships/oleObject" Target="embeddings/oleObject2.bin"/><Relationship Id="rId69" Type="http://schemas.openxmlformats.org/officeDocument/2006/relationships/image" Target="media/image26.wmf"/><Relationship Id="rId68" Type="http://schemas.openxmlformats.org/officeDocument/2006/relationships/oleObject" Target="embeddings/oleObject39.bin"/><Relationship Id="rId67" Type="http://schemas.openxmlformats.org/officeDocument/2006/relationships/oleObject" Target="embeddings/oleObject38.bin"/><Relationship Id="rId66" Type="http://schemas.openxmlformats.org/officeDocument/2006/relationships/oleObject" Target="embeddings/oleObject37.bin"/><Relationship Id="rId65" Type="http://schemas.openxmlformats.org/officeDocument/2006/relationships/oleObject" Target="embeddings/oleObject36.bin"/><Relationship Id="rId64" Type="http://schemas.openxmlformats.org/officeDocument/2006/relationships/oleObject" Target="embeddings/oleObject35.bin"/><Relationship Id="rId63" Type="http://schemas.openxmlformats.org/officeDocument/2006/relationships/oleObject" Target="embeddings/oleObject34.bin"/><Relationship Id="rId62" Type="http://schemas.openxmlformats.org/officeDocument/2006/relationships/oleObject" Target="embeddings/oleObject33.bin"/><Relationship Id="rId61" Type="http://schemas.openxmlformats.org/officeDocument/2006/relationships/oleObject" Target="embeddings/oleObject32.bin"/><Relationship Id="rId60" Type="http://schemas.openxmlformats.org/officeDocument/2006/relationships/oleObject" Target="embeddings/oleObject31.bin"/><Relationship Id="rId6" Type="http://schemas.openxmlformats.org/officeDocument/2006/relationships/image" Target="media/image1.wmf"/><Relationship Id="rId59" Type="http://schemas.openxmlformats.org/officeDocument/2006/relationships/oleObject" Target="embeddings/oleObject30.bin"/><Relationship Id="rId58" Type="http://schemas.openxmlformats.org/officeDocument/2006/relationships/oleObject" Target="embeddings/oleObject29.bin"/><Relationship Id="rId57" Type="http://schemas.openxmlformats.org/officeDocument/2006/relationships/image" Target="media/image25.wmf"/><Relationship Id="rId56" Type="http://schemas.openxmlformats.org/officeDocument/2006/relationships/oleObject" Target="embeddings/oleObject28.bin"/><Relationship Id="rId55" Type="http://schemas.openxmlformats.org/officeDocument/2006/relationships/image" Target="media/image24.wmf"/><Relationship Id="rId54" Type="http://schemas.openxmlformats.org/officeDocument/2006/relationships/oleObject" Target="embeddings/oleObject27.bin"/><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image" Target="media/image22.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1.wmf"/><Relationship Id="rId48" Type="http://schemas.openxmlformats.org/officeDocument/2006/relationships/oleObject" Target="embeddings/oleObject24.bin"/><Relationship Id="rId47" Type="http://schemas.openxmlformats.org/officeDocument/2006/relationships/image" Target="media/image20.wmf"/><Relationship Id="rId46" Type="http://schemas.openxmlformats.org/officeDocument/2006/relationships/oleObject" Target="embeddings/oleObject23.bin"/><Relationship Id="rId45" Type="http://schemas.openxmlformats.org/officeDocument/2006/relationships/image" Target="media/image19.wmf"/><Relationship Id="rId44" Type="http://schemas.openxmlformats.org/officeDocument/2006/relationships/oleObject" Target="embeddings/oleObject22.bin"/><Relationship Id="rId43" Type="http://schemas.openxmlformats.org/officeDocument/2006/relationships/image" Target="media/image18.wmf"/><Relationship Id="rId42" Type="http://schemas.openxmlformats.org/officeDocument/2006/relationships/oleObject" Target="embeddings/oleObject21.bin"/><Relationship Id="rId41" Type="http://schemas.openxmlformats.org/officeDocument/2006/relationships/image" Target="media/image17.wmf"/><Relationship Id="rId40" Type="http://schemas.openxmlformats.org/officeDocument/2006/relationships/oleObject" Target="embeddings/oleObject20.bin"/><Relationship Id="rId4" Type="http://schemas.openxmlformats.org/officeDocument/2006/relationships/theme" Target="theme/theme1.xml"/><Relationship Id="rId39" Type="http://schemas.openxmlformats.org/officeDocument/2006/relationships/image" Target="media/image16.wmf"/><Relationship Id="rId38" Type="http://schemas.openxmlformats.org/officeDocument/2006/relationships/oleObject" Target="embeddings/oleObject19.bin"/><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png"/><Relationship Id="rId120" Type="http://schemas.openxmlformats.org/officeDocument/2006/relationships/fontTable" Target="fontTable.xml"/><Relationship Id="rId12" Type="http://schemas.openxmlformats.org/officeDocument/2006/relationships/image" Target="media/image4.wmf"/><Relationship Id="rId119" Type="http://schemas.openxmlformats.org/officeDocument/2006/relationships/numbering" Target="numbering.xml"/><Relationship Id="rId118" Type="http://schemas.openxmlformats.org/officeDocument/2006/relationships/oleObject" Target="embeddings/oleObject65.bin"/><Relationship Id="rId117" Type="http://schemas.openxmlformats.org/officeDocument/2006/relationships/oleObject" Target="embeddings/oleObject64.bin"/><Relationship Id="rId116" Type="http://schemas.openxmlformats.org/officeDocument/2006/relationships/image" Target="media/image49.wmf"/><Relationship Id="rId115" Type="http://schemas.openxmlformats.org/officeDocument/2006/relationships/oleObject" Target="embeddings/oleObject63.bin"/><Relationship Id="rId114" Type="http://schemas.openxmlformats.org/officeDocument/2006/relationships/image" Target="media/image48.wmf"/><Relationship Id="rId113" Type="http://schemas.openxmlformats.org/officeDocument/2006/relationships/oleObject" Target="embeddings/oleObject62.bin"/><Relationship Id="rId112" Type="http://schemas.openxmlformats.org/officeDocument/2006/relationships/image" Target="media/image47.wmf"/><Relationship Id="rId111" Type="http://schemas.openxmlformats.org/officeDocument/2006/relationships/oleObject" Target="embeddings/oleObject61.bin"/><Relationship Id="rId110" Type="http://schemas.openxmlformats.org/officeDocument/2006/relationships/image" Target="media/image46.wmf"/><Relationship Id="rId11" Type="http://schemas.openxmlformats.org/officeDocument/2006/relationships/oleObject" Target="embeddings/oleObject4.bin"/><Relationship Id="rId109" Type="http://schemas.openxmlformats.org/officeDocument/2006/relationships/oleObject" Target="embeddings/oleObject60.bin"/><Relationship Id="rId108" Type="http://schemas.openxmlformats.org/officeDocument/2006/relationships/image" Target="media/image45.wmf"/><Relationship Id="rId107" Type="http://schemas.openxmlformats.org/officeDocument/2006/relationships/oleObject" Target="embeddings/oleObject59.bin"/><Relationship Id="rId106" Type="http://schemas.openxmlformats.org/officeDocument/2006/relationships/image" Target="media/image44.wmf"/><Relationship Id="rId105" Type="http://schemas.openxmlformats.org/officeDocument/2006/relationships/oleObject" Target="embeddings/oleObject58.bin"/><Relationship Id="rId104" Type="http://schemas.openxmlformats.org/officeDocument/2006/relationships/image" Target="media/image43.wmf"/><Relationship Id="rId103" Type="http://schemas.openxmlformats.org/officeDocument/2006/relationships/oleObject" Target="embeddings/oleObject57.bin"/><Relationship Id="rId102" Type="http://schemas.openxmlformats.org/officeDocument/2006/relationships/image" Target="media/image42.wmf"/><Relationship Id="rId101" Type="http://schemas.openxmlformats.org/officeDocument/2006/relationships/oleObject" Target="embeddings/oleObject56.bin"/><Relationship Id="rId100" Type="http://schemas.openxmlformats.org/officeDocument/2006/relationships/image" Target="media/image41.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2024-05-03T01:56:00Z</dcterms:created>
  <dc:creator>Rain1700</dc:creator>
  <cp:lastModifiedBy>Eternityシ浅忆</cp:lastModifiedBy>
  <dcterms:modified xsi:type="dcterms:W3CDTF">2024-05-10T02:12:42Z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4471708C568D443F83FAF28CC98F8F96_12</vt:lpwstr>
  </property>
</Properties>
</file>