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8C246" w14:textId="0B8C3B09" w:rsidR="00011ADB" w:rsidRPr="00011ADB" w:rsidRDefault="00011ADB">
      <w:pPr>
        <w:rPr>
          <w:lang w:val="en-US"/>
        </w:rPr>
      </w:pPr>
      <w:r>
        <w:rPr>
          <w:lang w:val="en-US"/>
        </w:rPr>
        <w:t xml:space="preserve"> </w:t>
      </w:r>
    </w:p>
    <w:p w14:paraId="57C9FFA1" w14:textId="18426B54" w:rsidR="007728BE" w:rsidRPr="00011ADB" w:rsidRDefault="007728BE">
      <w:pPr>
        <w:rPr>
          <w:b/>
          <w:bCs/>
          <w:u w:val="single"/>
          <w:lang w:val="en-US"/>
        </w:rPr>
      </w:pPr>
      <w:r w:rsidRPr="00011ADB">
        <w:rPr>
          <w:b/>
          <w:bCs/>
          <w:u w:val="single"/>
          <w:lang w:val="en-US"/>
        </w:rPr>
        <w:t>Exposure time automation tool</w:t>
      </w:r>
    </w:p>
    <w:p w14:paraId="6551C621" w14:textId="5916B660" w:rsidR="00011ADB" w:rsidRDefault="00011ADB" w:rsidP="00011ADB">
      <w:pPr>
        <w:rPr>
          <w:lang w:val="en-US"/>
        </w:rPr>
      </w:pPr>
      <w:r w:rsidRPr="00011ADB">
        <w:rPr>
          <w:b/>
          <w:bCs/>
          <w:lang w:val="en-US"/>
        </w:rPr>
        <w:t>Main Execution Manager</w:t>
      </w:r>
      <w:r>
        <w:rPr>
          <w:lang w:val="en-US"/>
        </w:rPr>
        <w:t>: Iliya Shir</w:t>
      </w:r>
    </w:p>
    <w:p w14:paraId="1DC18F9B" w14:textId="12D63D6B" w:rsidR="00011ADB" w:rsidRDefault="00011ADB" w:rsidP="00011ADB">
      <w:pPr>
        <w:rPr>
          <w:lang w:val="en-US"/>
        </w:rPr>
      </w:pPr>
      <w:r w:rsidRPr="00011ADB">
        <w:rPr>
          <w:b/>
          <w:bCs/>
          <w:lang w:val="en-US"/>
        </w:rPr>
        <w:t>Project Owner</w:t>
      </w:r>
      <w:r>
        <w:rPr>
          <w:lang w:val="en-US"/>
        </w:rPr>
        <w:t>: Eli Sobolev</w:t>
      </w:r>
    </w:p>
    <w:p w14:paraId="3FFEDE14" w14:textId="6F8C87A2" w:rsidR="00011ADB" w:rsidRDefault="00011ADB" w:rsidP="00011ADB">
      <w:pPr>
        <w:rPr>
          <w:lang w:val="en-US"/>
        </w:rPr>
      </w:pPr>
      <w:r w:rsidRPr="00011ADB">
        <w:rPr>
          <w:b/>
          <w:bCs/>
          <w:lang w:val="en-US"/>
        </w:rPr>
        <w:t>Project Manager</w:t>
      </w:r>
      <w:r>
        <w:rPr>
          <w:lang w:val="en-US"/>
        </w:rPr>
        <w:t>: Eli Sobolev</w:t>
      </w:r>
    </w:p>
    <w:p w14:paraId="471C4191" w14:textId="433C48E4" w:rsidR="007728BE" w:rsidRDefault="00011ADB" w:rsidP="00011ADB">
      <w:pPr>
        <w:rPr>
          <w:lang w:val="en-US"/>
        </w:rPr>
      </w:pPr>
      <w:r w:rsidRPr="00011ADB">
        <w:rPr>
          <w:b/>
          <w:bCs/>
          <w:lang w:val="en-US"/>
        </w:rPr>
        <w:t>Author/Engineer</w:t>
      </w:r>
      <w:r>
        <w:rPr>
          <w:lang w:val="en-US"/>
        </w:rPr>
        <w:t>: Dennis Komarov</w:t>
      </w:r>
    </w:p>
    <w:p w14:paraId="7AC5216D" w14:textId="0A96F547" w:rsidR="00B517F8" w:rsidRPr="00B517F8" w:rsidRDefault="00B517F8" w:rsidP="00011ADB">
      <w:pPr>
        <w:rPr>
          <w:b/>
          <w:bCs/>
          <w:u w:val="single"/>
          <w:lang w:val="en-US"/>
        </w:rPr>
      </w:pPr>
      <w:r w:rsidRPr="00B517F8">
        <w:rPr>
          <w:b/>
          <w:bCs/>
          <w:u w:val="single"/>
          <w:lang w:val="en-US"/>
        </w:rPr>
        <w:t>Source:</w:t>
      </w:r>
      <w:r>
        <w:rPr>
          <w:b/>
          <w:bCs/>
          <w:u w:val="single"/>
          <w:lang w:val="en-US"/>
        </w:rPr>
        <w:t xml:space="preserve"> </w:t>
      </w:r>
      <w:r w:rsidRPr="00B517F8">
        <w:rPr>
          <w:b/>
          <w:bCs/>
          <w:u w:val="single"/>
          <w:lang w:val="en-US"/>
        </w:rPr>
        <w:t>https://github.com/311725154/automated_exposure_snap.git</w:t>
      </w:r>
    </w:p>
    <w:p w14:paraId="68910AEF" w14:textId="480799F8" w:rsidR="008E3880" w:rsidRDefault="008E3880" w:rsidP="008E3880">
      <w:pPr>
        <w:rPr>
          <w:b/>
          <w:bCs/>
          <w:u w:val="single"/>
          <w:lang w:val="en-US"/>
        </w:rPr>
      </w:pPr>
      <w:r w:rsidRPr="008E3880">
        <w:rPr>
          <w:b/>
          <w:bCs/>
          <w:u w:val="single"/>
          <w:lang w:val="en-US"/>
        </w:rPr>
        <w:t>System requirements:</w:t>
      </w:r>
    </w:p>
    <w:p w14:paraId="66AAA25F" w14:textId="699083CD" w:rsidR="008E3880" w:rsidRDefault="008E3880" w:rsidP="008E3880">
      <w:pPr>
        <w:pStyle w:val="ListParagraph"/>
        <w:numPr>
          <w:ilvl w:val="0"/>
          <w:numId w:val="1"/>
        </w:numPr>
        <w:rPr>
          <w:lang w:val="en-US"/>
        </w:rPr>
      </w:pPr>
      <w:r w:rsidRPr="008E3880">
        <w:rPr>
          <w:b/>
          <w:bCs/>
          <w:lang w:val="en-US"/>
        </w:rPr>
        <w:t>Operation system:</w:t>
      </w:r>
      <w:r>
        <w:rPr>
          <w:lang w:val="en-US"/>
        </w:rPr>
        <w:t xml:space="preserve"> Windows 10/11 pack101.1 and later.</w:t>
      </w:r>
    </w:p>
    <w:p w14:paraId="681D3419" w14:textId="6FB9F07E" w:rsidR="008E3880" w:rsidRDefault="008E3880" w:rsidP="008E3880">
      <w:pPr>
        <w:pStyle w:val="ListParagraph"/>
        <w:numPr>
          <w:ilvl w:val="0"/>
          <w:numId w:val="1"/>
        </w:numPr>
        <w:rPr>
          <w:lang w:val="en-US"/>
        </w:rPr>
      </w:pPr>
      <w:r>
        <w:rPr>
          <w:lang w:val="en-US"/>
        </w:rPr>
        <w:t xml:space="preserve">Python 3.9 and later </w:t>
      </w:r>
    </w:p>
    <w:p w14:paraId="4B4C0191" w14:textId="2A85258F" w:rsidR="008E3880" w:rsidRDefault="008E3880" w:rsidP="008E3880">
      <w:pPr>
        <w:pStyle w:val="ListParagraph"/>
        <w:numPr>
          <w:ilvl w:val="0"/>
          <w:numId w:val="1"/>
        </w:numPr>
        <w:rPr>
          <w:lang w:val="en-US"/>
        </w:rPr>
      </w:pPr>
      <w:r>
        <w:rPr>
          <w:lang w:val="en-US"/>
        </w:rPr>
        <w:t xml:space="preserve">Installed modules: </w:t>
      </w:r>
    </w:p>
    <w:p w14:paraId="50FEA3BC" w14:textId="78BA0730" w:rsidR="008E3880" w:rsidRDefault="008E3880" w:rsidP="008E3880">
      <w:pPr>
        <w:pStyle w:val="ListParagraph"/>
        <w:numPr>
          <w:ilvl w:val="1"/>
          <w:numId w:val="1"/>
        </w:numPr>
        <w:rPr>
          <w:lang w:val="en-US"/>
        </w:rPr>
      </w:pPr>
      <w:r>
        <w:rPr>
          <w:lang w:val="en-US"/>
        </w:rPr>
        <w:t>pyAutoGui – should be installed separately via pip.</w:t>
      </w:r>
    </w:p>
    <w:p w14:paraId="41EB4F41" w14:textId="59C8B27A" w:rsidR="008E3880" w:rsidRDefault="008E3880" w:rsidP="008E3880">
      <w:pPr>
        <w:pStyle w:val="ListParagraph"/>
        <w:numPr>
          <w:ilvl w:val="1"/>
          <w:numId w:val="1"/>
        </w:numPr>
        <w:rPr>
          <w:lang w:val="en-US"/>
        </w:rPr>
      </w:pPr>
      <w:r>
        <w:rPr>
          <w:lang w:val="en-US"/>
        </w:rPr>
        <w:t xml:space="preserve">sys – </w:t>
      </w:r>
      <w:r w:rsidRPr="008E3880">
        <w:rPr>
          <w:i/>
          <w:iCs/>
          <w:color w:val="70AD47" w:themeColor="accent6"/>
          <w:sz w:val="20"/>
          <w:szCs w:val="20"/>
          <w:lang w:val="en-US"/>
        </w:rPr>
        <w:t>regular package already included</w:t>
      </w:r>
    </w:p>
    <w:p w14:paraId="2D3FBF52" w14:textId="56158359" w:rsidR="008E3880" w:rsidRPr="008E3880" w:rsidRDefault="008E3880" w:rsidP="008E3880">
      <w:pPr>
        <w:pStyle w:val="ListParagraph"/>
        <w:numPr>
          <w:ilvl w:val="1"/>
          <w:numId w:val="1"/>
        </w:numPr>
        <w:rPr>
          <w:lang w:val="en-US"/>
        </w:rPr>
      </w:pPr>
      <w:r>
        <w:rPr>
          <w:lang w:val="en-US"/>
        </w:rPr>
        <w:t xml:space="preserve">time </w:t>
      </w:r>
      <w:r>
        <w:rPr>
          <w:lang w:val="en-US"/>
        </w:rPr>
        <w:t xml:space="preserve">– </w:t>
      </w:r>
      <w:r w:rsidRPr="008E3880">
        <w:rPr>
          <w:i/>
          <w:iCs/>
          <w:color w:val="70AD47" w:themeColor="accent6"/>
          <w:sz w:val="20"/>
          <w:szCs w:val="20"/>
          <w:lang w:val="en-US"/>
        </w:rPr>
        <w:t>regular package already included</w:t>
      </w:r>
    </w:p>
    <w:p w14:paraId="4AEDEE71" w14:textId="548D6FFE" w:rsidR="007728BE" w:rsidRPr="00B905A0" w:rsidRDefault="007728BE">
      <w:pPr>
        <w:rPr>
          <w:b/>
          <w:bCs/>
          <w:u w:val="single"/>
          <w:lang w:val="en-US"/>
        </w:rPr>
      </w:pPr>
      <w:r w:rsidRPr="00B905A0">
        <w:rPr>
          <w:b/>
          <w:bCs/>
          <w:u w:val="single"/>
          <w:lang w:val="en-US"/>
        </w:rPr>
        <w:t>Specification:</w:t>
      </w:r>
    </w:p>
    <w:tbl>
      <w:tblPr>
        <w:tblStyle w:val="TableGrid"/>
        <w:tblW w:w="10213" w:type="dxa"/>
        <w:tblLook w:val="04A0" w:firstRow="1" w:lastRow="0" w:firstColumn="1" w:lastColumn="0" w:noHBand="0" w:noVBand="1"/>
      </w:tblPr>
      <w:tblGrid>
        <w:gridCol w:w="2377"/>
        <w:gridCol w:w="6690"/>
        <w:gridCol w:w="1146"/>
      </w:tblGrid>
      <w:tr w:rsidR="00A973E2" w14:paraId="7C722D8A" w14:textId="4F0A4988" w:rsidTr="00A973E2">
        <w:trPr>
          <w:trHeight w:val="239"/>
        </w:trPr>
        <w:tc>
          <w:tcPr>
            <w:tcW w:w="2377" w:type="dxa"/>
          </w:tcPr>
          <w:p w14:paraId="1D8B0F1B" w14:textId="5EBF684E" w:rsidR="00A973E2" w:rsidRPr="00A973E2" w:rsidRDefault="00A973E2">
            <w:pPr>
              <w:rPr>
                <w:b/>
                <w:bCs/>
                <w:lang w:val="en-US"/>
              </w:rPr>
            </w:pPr>
            <w:r w:rsidRPr="00A973E2">
              <w:rPr>
                <w:b/>
                <w:bCs/>
                <w:lang w:val="en-US"/>
              </w:rPr>
              <w:t>Source:</w:t>
            </w:r>
          </w:p>
        </w:tc>
        <w:tc>
          <w:tcPr>
            <w:tcW w:w="6690" w:type="dxa"/>
          </w:tcPr>
          <w:p w14:paraId="1B586E3D" w14:textId="1EAB5155" w:rsidR="00A973E2" w:rsidRPr="008E3880" w:rsidRDefault="003D53D5">
            <w:pPr>
              <w:rPr>
                <w:b/>
                <w:bCs/>
                <w:lang w:val="en-US"/>
              </w:rPr>
            </w:pPr>
            <w:r w:rsidRPr="008E3880">
              <w:rPr>
                <w:b/>
                <w:bCs/>
                <w:lang w:val="en-US"/>
              </w:rPr>
              <w:t>Specifications:</w:t>
            </w:r>
          </w:p>
        </w:tc>
        <w:tc>
          <w:tcPr>
            <w:tcW w:w="1146" w:type="dxa"/>
          </w:tcPr>
          <w:p w14:paraId="58B3BA40" w14:textId="5A22B225" w:rsidR="00A973E2" w:rsidRPr="008E3880" w:rsidRDefault="00A973E2">
            <w:pPr>
              <w:rPr>
                <w:b/>
                <w:bCs/>
                <w:lang w:val="en-US"/>
              </w:rPr>
            </w:pPr>
            <w:r w:rsidRPr="008E3880">
              <w:rPr>
                <w:b/>
                <w:bCs/>
                <w:lang w:val="en-US"/>
              </w:rPr>
              <w:t>imports</w:t>
            </w:r>
          </w:p>
        </w:tc>
      </w:tr>
      <w:tr w:rsidR="00A973E2" w14:paraId="17886783" w14:textId="01FD0CE9" w:rsidTr="00A973E2">
        <w:trPr>
          <w:trHeight w:val="2200"/>
        </w:trPr>
        <w:tc>
          <w:tcPr>
            <w:tcW w:w="2377" w:type="dxa"/>
          </w:tcPr>
          <w:p w14:paraId="4349F55A" w14:textId="2202DB32" w:rsidR="00A973E2" w:rsidRDefault="00A973E2">
            <w:pPr>
              <w:rPr>
                <w:lang w:val="en-US"/>
              </w:rPr>
            </w:pPr>
            <w:r>
              <w:rPr>
                <w:lang w:val="en-US"/>
              </w:rPr>
              <w:t>Autoexposure.py (exposure time, destination folder, file name, number)</w:t>
            </w:r>
          </w:p>
        </w:tc>
        <w:tc>
          <w:tcPr>
            <w:tcW w:w="6690" w:type="dxa"/>
          </w:tcPr>
          <w:p w14:paraId="081504AD" w14:textId="27F3DB4B" w:rsidR="00A973E2" w:rsidRDefault="00A973E2">
            <w:pPr>
              <w:rPr>
                <w:lang w:val="en-US"/>
              </w:rPr>
            </w:pPr>
            <w:r>
              <w:rPr>
                <w:lang w:val="en-US"/>
              </w:rPr>
              <w:t>The execution of the script is performed by the command line via MATLAB remote execution. The script runs while the “NITVision” application is already running, the script adjusts the exposure time in microseconds, according to the argument It gets from the command line call, then the script moves to the “recording” tab, sets the path of the destination folder, file name, and additional number index and finally hits the snap button.</w:t>
            </w:r>
          </w:p>
        </w:tc>
        <w:tc>
          <w:tcPr>
            <w:tcW w:w="1146" w:type="dxa"/>
          </w:tcPr>
          <w:p w14:paraId="4562EA2B" w14:textId="6671F0BE" w:rsidR="00A973E2" w:rsidRDefault="00A973E2">
            <w:pPr>
              <w:rPr>
                <w:lang w:val="en-US"/>
              </w:rPr>
            </w:pPr>
            <w:r>
              <w:rPr>
                <w:lang w:val="en-US"/>
              </w:rPr>
              <w:t>Pyautogui</w:t>
            </w:r>
          </w:p>
          <w:p w14:paraId="1B6A66AC" w14:textId="5E1BE177" w:rsidR="00A973E2" w:rsidRDefault="00A973E2">
            <w:pPr>
              <w:rPr>
                <w:lang w:val="en-US"/>
              </w:rPr>
            </w:pPr>
            <w:r>
              <w:rPr>
                <w:lang w:val="en-US"/>
              </w:rPr>
              <w:t>Time</w:t>
            </w:r>
          </w:p>
          <w:p w14:paraId="63E4EA15" w14:textId="45A2A066" w:rsidR="00A973E2" w:rsidRDefault="00A973E2">
            <w:pPr>
              <w:rPr>
                <w:lang w:val="en-US"/>
              </w:rPr>
            </w:pPr>
            <w:r>
              <w:rPr>
                <w:lang w:val="en-US"/>
              </w:rPr>
              <w:t>sys</w:t>
            </w:r>
          </w:p>
        </w:tc>
      </w:tr>
      <w:tr w:rsidR="00A973E2" w14:paraId="7F7E0571" w14:textId="5FF5249C" w:rsidTr="00A973E2">
        <w:trPr>
          <w:trHeight w:val="1219"/>
        </w:trPr>
        <w:tc>
          <w:tcPr>
            <w:tcW w:w="2377" w:type="dxa"/>
          </w:tcPr>
          <w:p w14:paraId="66F7C981" w14:textId="493F0A1A" w:rsidR="00A973E2" w:rsidRDefault="00A973E2">
            <w:pPr>
              <w:rPr>
                <w:lang w:val="en-US"/>
              </w:rPr>
            </w:pPr>
            <w:r>
              <w:rPr>
                <w:lang w:val="en-US"/>
              </w:rPr>
              <w:t>Autosnap.py ( repeats )</w:t>
            </w:r>
          </w:p>
        </w:tc>
        <w:tc>
          <w:tcPr>
            <w:tcW w:w="6690" w:type="dxa"/>
          </w:tcPr>
          <w:p w14:paraId="0EEAA815" w14:textId="41104C14" w:rsidR="00A973E2" w:rsidRDefault="00A973E2">
            <w:pPr>
              <w:rPr>
                <w:lang w:val="en-US"/>
              </w:rPr>
            </w:pPr>
            <w:r>
              <w:rPr>
                <w:lang w:val="en-US"/>
              </w:rPr>
              <w:t>The execution of the script is performed by the command line via MATLAB remote execution. The script moves to the “recording” tab and hits the snap button as many times as defined in the “repeats” argument.</w:t>
            </w:r>
          </w:p>
        </w:tc>
        <w:tc>
          <w:tcPr>
            <w:tcW w:w="1146" w:type="dxa"/>
          </w:tcPr>
          <w:p w14:paraId="7C647069" w14:textId="77777777" w:rsidR="00A973E2" w:rsidRDefault="00A973E2" w:rsidP="00A973E2">
            <w:pPr>
              <w:rPr>
                <w:lang w:val="en-US"/>
              </w:rPr>
            </w:pPr>
            <w:r>
              <w:rPr>
                <w:lang w:val="en-US"/>
              </w:rPr>
              <w:t>Pyautogui</w:t>
            </w:r>
          </w:p>
          <w:p w14:paraId="34396767" w14:textId="77777777" w:rsidR="00A973E2" w:rsidRDefault="00A973E2" w:rsidP="00A973E2">
            <w:pPr>
              <w:rPr>
                <w:lang w:val="en-US"/>
              </w:rPr>
            </w:pPr>
            <w:r>
              <w:rPr>
                <w:lang w:val="en-US"/>
              </w:rPr>
              <w:t>Time</w:t>
            </w:r>
          </w:p>
          <w:p w14:paraId="5A8A649D" w14:textId="1940AC9E" w:rsidR="00A973E2" w:rsidRDefault="00A973E2" w:rsidP="00A973E2">
            <w:pPr>
              <w:rPr>
                <w:lang w:val="en-US"/>
              </w:rPr>
            </w:pPr>
            <w:r>
              <w:rPr>
                <w:lang w:val="en-US"/>
              </w:rPr>
              <w:t>sys</w:t>
            </w:r>
          </w:p>
        </w:tc>
      </w:tr>
    </w:tbl>
    <w:p w14:paraId="510E3CF6" w14:textId="77777777" w:rsidR="007728BE" w:rsidRDefault="007728BE">
      <w:pPr>
        <w:rPr>
          <w:lang w:val="en-US"/>
        </w:rPr>
      </w:pPr>
    </w:p>
    <w:tbl>
      <w:tblPr>
        <w:tblStyle w:val="TableGrid"/>
        <w:tblW w:w="10201" w:type="dxa"/>
        <w:tblLook w:val="04A0" w:firstRow="1" w:lastRow="0" w:firstColumn="1" w:lastColumn="0" w:noHBand="0" w:noVBand="1"/>
      </w:tblPr>
      <w:tblGrid>
        <w:gridCol w:w="4508"/>
        <w:gridCol w:w="5693"/>
      </w:tblGrid>
      <w:tr w:rsidR="00A973E2" w14:paraId="5A0AF908" w14:textId="77777777" w:rsidTr="00A973E2">
        <w:tc>
          <w:tcPr>
            <w:tcW w:w="4508" w:type="dxa"/>
          </w:tcPr>
          <w:p w14:paraId="05138E12" w14:textId="77777777" w:rsidR="00A973E2" w:rsidRPr="00A973E2" w:rsidRDefault="00A973E2" w:rsidP="00A973E2">
            <w:pPr>
              <w:rPr>
                <w:rFonts w:ascii="Lucida Console" w:hAnsi="Lucida Console"/>
                <w:lang w:val="en-US"/>
              </w:rPr>
            </w:pPr>
            <w:r w:rsidRPr="00A973E2">
              <w:rPr>
                <w:rFonts w:ascii="Lucida Console" w:hAnsi="Lucida Console"/>
                <w:lang w:val="en-US"/>
              </w:rPr>
              <w:t>autoexposure(exposure_time, dest_folder, file_name, num)</w:t>
            </w:r>
          </w:p>
          <w:p w14:paraId="33E09603" w14:textId="3230615A" w:rsidR="00A973E2" w:rsidRPr="00A973E2" w:rsidRDefault="00A973E2" w:rsidP="00A973E2">
            <w:pPr>
              <w:rPr>
                <w:rFonts w:ascii="Lucida Console" w:hAnsi="Lucida Console"/>
                <w:lang w:val="en-US"/>
              </w:rPr>
            </w:pPr>
          </w:p>
        </w:tc>
        <w:tc>
          <w:tcPr>
            <w:tcW w:w="5693" w:type="dxa"/>
          </w:tcPr>
          <w:p w14:paraId="7D9962D6" w14:textId="77777777" w:rsidR="00A973E2" w:rsidRPr="00A973E2" w:rsidRDefault="00A973E2" w:rsidP="00A973E2">
            <w:pPr>
              <w:rPr>
                <w:rFonts w:ascii="Lucida Console" w:hAnsi="Lucida Console"/>
                <w:lang w:val="en-US"/>
              </w:rPr>
            </w:pPr>
            <w:r w:rsidRPr="00A973E2">
              <w:rPr>
                <w:rFonts w:ascii="Lucida Console" w:hAnsi="Lucida Console"/>
                <w:lang w:val="en-US"/>
              </w:rPr>
              <w:t>function gets the parameters and using pyautogui module automates snap procedure</w:t>
            </w:r>
            <w:r w:rsidRPr="00A973E2">
              <w:rPr>
                <w:rFonts w:ascii="Lucida Console" w:hAnsi="Lucida Console"/>
                <w:lang w:val="en-US"/>
              </w:rPr>
              <w:br/>
              <w:t>:param exposure_time: int - exposure time in us</w:t>
            </w:r>
            <w:r w:rsidRPr="00A973E2">
              <w:rPr>
                <w:rFonts w:ascii="Lucida Console" w:hAnsi="Lucida Console"/>
                <w:lang w:val="en-US"/>
              </w:rPr>
              <w:br/>
              <w:t>:param dest_folder: string - save destination path</w:t>
            </w:r>
            <w:r w:rsidRPr="00A973E2">
              <w:rPr>
                <w:rFonts w:ascii="Lucida Console" w:hAnsi="Lucida Console"/>
                <w:lang w:val="en-US"/>
              </w:rPr>
              <w:br/>
              <w:t>:param file_name: string - file name</w:t>
            </w:r>
            <w:r w:rsidRPr="00A973E2">
              <w:rPr>
                <w:rFonts w:ascii="Lucida Console" w:hAnsi="Lucida Console"/>
                <w:lang w:val="en-US"/>
              </w:rPr>
              <w:br/>
              <w:t>:param num: int - additional elemen to file name for counting and indexing the output files</w:t>
            </w:r>
            <w:r w:rsidRPr="00A973E2">
              <w:rPr>
                <w:rFonts w:ascii="Lucida Console" w:hAnsi="Lucida Console"/>
                <w:lang w:val="en-US"/>
              </w:rPr>
              <w:br/>
              <w:t>:return: void</w:t>
            </w:r>
          </w:p>
          <w:p w14:paraId="49E7BB58" w14:textId="77777777" w:rsidR="00A973E2" w:rsidRPr="00A973E2" w:rsidRDefault="00A973E2"/>
        </w:tc>
      </w:tr>
      <w:tr w:rsidR="00A973E2" w14:paraId="7B47C040" w14:textId="77777777" w:rsidTr="00A973E2">
        <w:tc>
          <w:tcPr>
            <w:tcW w:w="4508" w:type="dxa"/>
          </w:tcPr>
          <w:p w14:paraId="72008E7B" w14:textId="0765F691" w:rsidR="00A973E2" w:rsidRPr="00A973E2" w:rsidRDefault="00A973E2">
            <w:pPr>
              <w:rPr>
                <w:rFonts w:ascii="Lucida Console" w:hAnsi="Lucida Console"/>
                <w:lang w:val="en-US"/>
              </w:rPr>
            </w:pPr>
            <w:r w:rsidRPr="00A973E2">
              <w:rPr>
                <w:rFonts w:ascii="Lucida Console" w:hAnsi="Lucida Console"/>
                <w:lang w:val="en-US"/>
              </w:rPr>
              <w:t>autosnap(rep)</w:t>
            </w:r>
          </w:p>
        </w:tc>
        <w:tc>
          <w:tcPr>
            <w:tcW w:w="5693" w:type="dxa"/>
          </w:tcPr>
          <w:p w14:paraId="6B5E539A" w14:textId="77777777" w:rsidR="00A973E2" w:rsidRPr="00A973E2" w:rsidRDefault="00A973E2" w:rsidP="00A973E2">
            <w:pPr>
              <w:rPr>
                <w:rFonts w:ascii="Lucida Console" w:hAnsi="Lucida Console"/>
                <w:lang w:val="en-US"/>
              </w:rPr>
            </w:pPr>
            <w:r w:rsidRPr="00A973E2">
              <w:rPr>
                <w:rFonts w:ascii="Lucida Console" w:hAnsi="Lucida Console"/>
                <w:lang w:val="en-US"/>
              </w:rPr>
              <w:t>perform auto snap o running state via pyautogui module</w:t>
            </w:r>
            <w:r w:rsidRPr="00A973E2">
              <w:rPr>
                <w:rFonts w:ascii="Lucida Console" w:hAnsi="Lucida Console"/>
                <w:lang w:val="en-US"/>
              </w:rPr>
              <w:br/>
              <w:t>:param rep: int - the number of repetitions needed for execution</w:t>
            </w:r>
            <w:r w:rsidRPr="00A973E2">
              <w:rPr>
                <w:rFonts w:ascii="Lucida Console" w:hAnsi="Lucida Console"/>
                <w:lang w:val="en-US"/>
              </w:rPr>
              <w:br/>
              <w:t>:return: void</w:t>
            </w:r>
          </w:p>
          <w:p w14:paraId="1A66F813" w14:textId="77777777" w:rsidR="00A973E2" w:rsidRPr="00A973E2" w:rsidRDefault="00A973E2"/>
        </w:tc>
      </w:tr>
    </w:tbl>
    <w:p w14:paraId="6F0CC776" w14:textId="79050DE4" w:rsidR="007728BE" w:rsidRDefault="007728BE">
      <w:pPr>
        <w:rPr>
          <w:lang w:val="en-US"/>
        </w:rPr>
      </w:pPr>
    </w:p>
    <w:p w14:paraId="3E90D78C" w14:textId="3ACA99DE" w:rsidR="00D42753" w:rsidRDefault="00D42753">
      <w:pPr>
        <w:rPr>
          <w:lang w:val="en-US"/>
        </w:rPr>
      </w:pPr>
      <w:r>
        <w:rPr>
          <w:lang w:val="en-US"/>
        </w:rPr>
        <w:t>Both python code files must locate inside the directory with the snapshot files (.png),</w:t>
      </w:r>
    </w:p>
    <w:p w14:paraId="66CB2BA7" w14:textId="31ECC3C6" w:rsidR="00D42753" w:rsidRDefault="00D42753">
      <w:pPr>
        <w:rPr>
          <w:lang w:val="en-US"/>
        </w:rPr>
      </w:pPr>
      <w:r>
        <w:rPr>
          <w:lang w:val="en-US"/>
        </w:rPr>
        <w:t>If the user wants to separate the code files from its snapshot library</w:t>
      </w:r>
      <w:r w:rsidR="006A0320">
        <w:rPr>
          <w:lang w:val="en-US"/>
        </w:rPr>
        <w:t>,</w:t>
      </w:r>
      <w:r>
        <w:rPr>
          <w:lang w:val="en-US"/>
        </w:rPr>
        <w:t xml:space="preserve"> the path of the snapshot library must be included inside the code of each python file thus the variable</w:t>
      </w:r>
      <w:r w:rsidR="006A0320">
        <w:rPr>
          <w:lang w:val="en-US"/>
        </w:rPr>
        <w:t xml:space="preserve"> should be updated</w:t>
      </w:r>
      <w:r>
        <w:rPr>
          <w:lang w:val="en-US"/>
        </w:rPr>
        <w:t xml:space="preserve">: </w:t>
      </w:r>
    </w:p>
    <w:p w14:paraId="51F2D39F" w14:textId="3C55A077" w:rsidR="00D42753" w:rsidRDefault="00D42753">
      <w:pPr>
        <w:rPr>
          <w:lang w:val="en-US"/>
        </w:rPr>
      </w:pPr>
      <w:r w:rsidRPr="008E3880">
        <w:rPr>
          <w:rFonts w:ascii="Cascadia Code" w:hAnsi="Cascadia Code"/>
          <w:highlight w:val="lightGray"/>
          <w:lang w:val="en-US"/>
        </w:rPr>
        <w:t>local_folder_path</w:t>
      </w:r>
      <w:r w:rsidRPr="008E3880">
        <w:rPr>
          <w:highlight w:val="lightGray"/>
          <w:lang w:val="en-US"/>
        </w:rPr>
        <w:t xml:space="preserve"> = </w:t>
      </w:r>
      <w:r w:rsidRPr="008E3880">
        <w:rPr>
          <w:highlight w:val="lightGray"/>
          <w:lang w:val="en-US"/>
        </w:rPr>
        <w:t>snapshot library</w:t>
      </w:r>
      <w:r w:rsidRPr="008E3880">
        <w:rPr>
          <w:highlight w:val="lightGray"/>
          <w:lang w:val="en-US"/>
        </w:rPr>
        <w:t xml:space="preserve"> path</w:t>
      </w:r>
    </w:p>
    <w:p w14:paraId="3BF9DAE9" w14:textId="100A621B" w:rsidR="006A0320" w:rsidRDefault="006A0320">
      <w:pPr>
        <w:rPr>
          <w:lang w:val="en-US"/>
        </w:rPr>
      </w:pPr>
    </w:p>
    <w:p w14:paraId="796268CB" w14:textId="77777777" w:rsidR="006A0320" w:rsidRDefault="006A0320">
      <w:pPr>
        <w:rPr>
          <w:lang w:val="en-US"/>
        </w:rPr>
      </w:pPr>
    </w:p>
    <w:p w14:paraId="30FA63A3" w14:textId="24697739" w:rsidR="008E3880" w:rsidRDefault="008E3880">
      <w:pPr>
        <w:rPr>
          <w:lang w:val="en-US"/>
        </w:rPr>
      </w:pPr>
      <w:r>
        <w:rPr>
          <w:lang w:val="en-US"/>
        </w:rPr>
        <w:t xml:space="preserve">The automation module </w:t>
      </w:r>
      <w:r w:rsidR="006A0320">
        <w:rPr>
          <w:lang w:val="en-US"/>
        </w:rPr>
        <w:t>uses</w:t>
      </w:r>
      <w:r>
        <w:rPr>
          <w:lang w:val="en-US"/>
        </w:rPr>
        <w:t xml:space="preserve"> the “pyAutoGui” library (</w:t>
      </w:r>
      <w:hyperlink r:id="rId7" w:history="1">
        <w:r>
          <w:rPr>
            <w:rStyle w:val="Hyperlink"/>
            <w:lang w:val="en-US"/>
          </w:rPr>
          <w:t>https://pyautogui</w:t>
        </w:r>
        <w:r>
          <w:rPr>
            <w:rStyle w:val="Hyperlink"/>
            <w:lang w:val="en-US"/>
          </w:rPr>
          <w:t>.</w:t>
        </w:r>
        <w:r>
          <w:rPr>
            <w:rStyle w:val="Hyperlink"/>
            <w:lang w:val="en-US"/>
          </w:rPr>
          <w:t>readthedocs.io/en/latest/</w:t>
        </w:r>
      </w:hyperlink>
      <w:r>
        <w:rPr>
          <w:lang w:val="en-US"/>
        </w:rPr>
        <w:t>)</w:t>
      </w:r>
    </w:p>
    <w:p w14:paraId="03E12204" w14:textId="28C8DCF7" w:rsidR="006A0320" w:rsidRDefault="006A0320" w:rsidP="006A0320">
      <w:pPr>
        <w:rPr>
          <w:b/>
          <w:bCs/>
          <w:lang w:val="en-US"/>
        </w:rPr>
      </w:pPr>
      <w:r>
        <w:rPr>
          <w:lang w:val="en-US"/>
        </w:rPr>
        <w:t xml:space="preserve">That performs a sequence of preprepared actions via force control of the keyboard and the mouse during the running, therefore </w:t>
      </w:r>
      <w:r w:rsidRPr="006A0320">
        <w:rPr>
          <w:b/>
          <w:bCs/>
          <w:lang w:val="en-US"/>
        </w:rPr>
        <w:t>after lunching the module avoid moving the mouse or typing on the keyboard.</w:t>
      </w:r>
      <w:r>
        <w:rPr>
          <w:b/>
          <w:bCs/>
          <w:lang w:val="en-US"/>
        </w:rPr>
        <w:t xml:space="preserve"> </w:t>
      </w:r>
    </w:p>
    <w:p w14:paraId="1B419A65" w14:textId="77777777" w:rsidR="003D53D5" w:rsidRDefault="003D53D5">
      <w:pPr>
        <w:rPr>
          <w:b/>
          <w:bCs/>
          <w:u w:val="single"/>
          <w:lang w:val="en-US"/>
        </w:rPr>
      </w:pPr>
    </w:p>
    <w:p w14:paraId="5F2FF14D" w14:textId="77777777" w:rsidR="006A0320" w:rsidRPr="00E105CD" w:rsidRDefault="006A0320">
      <w:pPr>
        <w:rPr>
          <w:u w:val="single"/>
          <w:lang w:val="en-US"/>
        </w:rPr>
      </w:pPr>
      <w:r w:rsidRPr="00E105CD">
        <w:rPr>
          <w:u w:val="single"/>
          <w:lang w:val="en-US"/>
        </w:rPr>
        <w:t>Primary action sequence:</w:t>
      </w:r>
    </w:p>
    <w:p w14:paraId="5E40F0FC" w14:textId="77777777" w:rsidR="00E105CD" w:rsidRDefault="006A0320">
      <w:pPr>
        <w:rPr>
          <w:b/>
          <w:bCs/>
          <w:u w:val="single"/>
          <w:lang w:val="en-US"/>
        </w:rPr>
      </w:pPr>
      <w:r>
        <w:rPr>
          <w:b/>
          <w:bCs/>
          <w:noProof/>
          <w:u w:val="single"/>
          <w:lang w:val="en-US"/>
        </w:rPr>
        <w:drawing>
          <wp:inline distT="0" distB="0" distL="0" distR="0" wp14:anchorId="543302F2" wp14:editId="7F8F4894">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C69D4E2" w14:textId="77777777" w:rsidR="00E105CD" w:rsidRDefault="00E105CD" w:rsidP="00E105CD">
      <w:pPr>
        <w:rPr>
          <w:b/>
          <w:bCs/>
          <w:u w:val="single"/>
          <w:lang w:val="en-US"/>
        </w:rPr>
      </w:pPr>
      <w:r>
        <w:rPr>
          <w:b/>
          <w:bCs/>
          <w:u w:val="single"/>
          <w:lang w:val="en-US"/>
        </w:rPr>
        <w:t>Exceptions:</w:t>
      </w:r>
    </w:p>
    <w:p w14:paraId="57788308" w14:textId="77777777" w:rsidR="00E105CD" w:rsidRDefault="00E105CD" w:rsidP="00E105CD">
      <w:pPr>
        <w:rPr>
          <w:lang w:val="en-US"/>
        </w:rPr>
      </w:pPr>
      <w:r>
        <w:rPr>
          <w:lang w:val="en-US"/>
        </w:rPr>
        <w:t>The module throws exceptions of Operation system primary errors: while the searching process failed due to capturing extraction, detecting, or quality failure.</w:t>
      </w:r>
    </w:p>
    <w:p w14:paraId="283F56D0" w14:textId="42E26BED" w:rsidR="00E105CD" w:rsidRDefault="00E105CD" w:rsidP="00E105CD">
      <w:pPr>
        <w:rPr>
          <w:lang w:val="en-US"/>
        </w:rPr>
      </w:pPr>
      <w:r>
        <w:rPr>
          <w:lang w:val="en-US"/>
        </w:rPr>
        <w:t>Any of the exceptions care by continuing to the next step execution.</w:t>
      </w:r>
    </w:p>
    <w:p w14:paraId="03533945" w14:textId="1207A956" w:rsidR="00E105CD" w:rsidRPr="00E105CD" w:rsidRDefault="00E105CD" w:rsidP="00E105CD">
      <w:pPr>
        <w:rPr>
          <w:b/>
          <w:bCs/>
          <w:u w:val="single"/>
          <w:lang w:val="en-US"/>
        </w:rPr>
      </w:pPr>
      <w:r w:rsidRPr="00E105CD">
        <w:rPr>
          <w:b/>
          <w:bCs/>
          <w:u w:val="single"/>
          <w:lang w:val="en-US"/>
        </w:rPr>
        <w:t>Complexity:</w:t>
      </w:r>
    </w:p>
    <w:p w14:paraId="4D277248" w14:textId="5B5FD581" w:rsidR="00E105CD" w:rsidRPr="00E105CD" w:rsidRDefault="00E105CD" w:rsidP="00FA7BF4">
      <w:pPr>
        <w:rPr>
          <w:lang w:val="en-US"/>
        </w:rPr>
      </w:pPr>
      <w:r>
        <w:rPr>
          <w:lang w:val="en-US"/>
        </w:rPr>
        <w:t>No special treatment to algorithm complexity was grante</w:t>
      </w:r>
      <w:r w:rsidR="00FA7BF4">
        <w:rPr>
          <w:lang w:val="en-US"/>
        </w:rPr>
        <w:t>d, thus all subprocess runs at least in linear complexity and less than O(n</w:t>
      </w:r>
      <w:r w:rsidR="00FA7BF4">
        <w:rPr>
          <w:vertAlign w:val="superscript"/>
          <w:lang w:val="en-US"/>
        </w:rPr>
        <w:t>2</w:t>
      </w:r>
      <w:r w:rsidR="00FA7BF4">
        <w:rPr>
          <w:lang w:val="en-US"/>
        </w:rPr>
        <w:t xml:space="preserve">) complexity. </w:t>
      </w:r>
      <w:r w:rsidR="00FA7BF4" w:rsidRPr="00FA7BF4">
        <w:rPr>
          <w:b/>
          <w:bCs/>
          <w:lang w:val="en-US"/>
        </w:rPr>
        <w:t>There were no special algorithms implemented.</w:t>
      </w:r>
      <w:r w:rsidR="00FA7BF4">
        <w:rPr>
          <w:lang w:val="en-US"/>
        </w:rPr>
        <w:t xml:space="preserve">    </w:t>
      </w:r>
      <w:r>
        <w:rPr>
          <w:lang w:val="en-US"/>
        </w:rPr>
        <w:t xml:space="preserve"> </w:t>
      </w:r>
    </w:p>
    <w:p w14:paraId="648EFAF1" w14:textId="40F3343A" w:rsidR="006A0320" w:rsidRDefault="00E105CD" w:rsidP="00E105CD">
      <w:pPr>
        <w:rPr>
          <w:b/>
          <w:bCs/>
          <w:u w:val="single"/>
          <w:lang w:val="en-US"/>
        </w:rPr>
      </w:pPr>
      <w:r>
        <w:rPr>
          <w:lang w:val="en-US"/>
        </w:rPr>
        <w:lastRenderedPageBreak/>
        <w:t xml:space="preserve">  </w:t>
      </w:r>
      <w:r w:rsidR="006A0320">
        <w:rPr>
          <w:b/>
          <w:bCs/>
          <w:u w:val="single"/>
          <w:lang w:val="en-US"/>
        </w:rPr>
        <w:br w:type="page"/>
      </w:r>
    </w:p>
    <w:p w14:paraId="43C1FC6F" w14:textId="77777777" w:rsidR="006A0320" w:rsidRDefault="006A0320">
      <w:pPr>
        <w:rPr>
          <w:b/>
          <w:bCs/>
          <w:u w:val="single"/>
          <w:lang w:val="en-US"/>
        </w:rPr>
      </w:pPr>
    </w:p>
    <w:p w14:paraId="77A71C5C" w14:textId="12871DCD" w:rsidR="00A973E2" w:rsidRDefault="00A973E2">
      <w:pPr>
        <w:rPr>
          <w:b/>
          <w:bCs/>
          <w:u w:val="single"/>
          <w:lang w:val="en-US"/>
        </w:rPr>
      </w:pPr>
      <w:r w:rsidRPr="00A973E2">
        <w:rPr>
          <w:b/>
          <w:bCs/>
          <w:u w:val="single"/>
          <w:lang w:val="en-US"/>
        </w:rPr>
        <w:t>Algorithms:</w:t>
      </w:r>
    </w:p>
    <w:p w14:paraId="54FEFF10" w14:textId="73078942" w:rsidR="003D53D5" w:rsidRDefault="003D53D5">
      <w:pPr>
        <w:rPr>
          <w:b/>
          <w:bCs/>
          <w:i/>
          <w:iCs/>
          <w:lang w:val="en-US"/>
        </w:rPr>
      </w:pPr>
      <w:r w:rsidRPr="003D53D5">
        <w:rPr>
          <w:b/>
          <w:bCs/>
          <w:i/>
          <w:iCs/>
          <w:lang w:val="en-US"/>
        </w:rPr>
        <w:t>Sutoexposure</w:t>
      </w:r>
      <w:r>
        <w:rPr>
          <w:b/>
          <w:bCs/>
          <w:i/>
          <w:iCs/>
          <w:lang w:val="en-US"/>
        </w:rPr>
        <w:t>.py:</w:t>
      </w:r>
    </w:p>
    <w:p w14:paraId="0329AF67" w14:textId="798DB2F8" w:rsidR="003D53D5" w:rsidRDefault="003D53D5">
      <w:pPr>
        <w:rPr>
          <w:b/>
          <w:bCs/>
          <w:lang w:val="en-US"/>
        </w:rPr>
      </w:pPr>
      <w:r>
        <w:rPr>
          <w:noProof/>
        </w:rPr>
        <w:drawing>
          <wp:inline distT="0" distB="0" distL="0" distR="0" wp14:anchorId="1954DC8B" wp14:editId="5DCC16A5">
            <wp:extent cx="5731510" cy="6169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169660"/>
                    </a:xfrm>
                    <a:prstGeom prst="rect">
                      <a:avLst/>
                    </a:prstGeom>
                  </pic:spPr>
                </pic:pic>
              </a:graphicData>
            </a:graphic>
          </wp:inline>
        </w:drawing>
      </w:r>
    </w:p>
    <w:p w14:paraId="4C17DE09" w14:textId="16E615B0" w:rsidR="001D4733" w:rsidRDefault="001D4733">
      <w:pPr>
        <w:rPr>
          <w:b/>
          <w:bCs/>
          <w:lang w:val="en-US"/>
        </w:rPr>
      </w:pPr>
      <w:r>
        <w:rPr>
          <w:b/>
          <w:bCs/>
          <w:lang w:val="en-US"/>
        </w:rPr>
        <w:br w:type="page"/>
      </w:r>
    </w:p>
    <w:p w14:paraId="13DAB757" w14:textId="77777777" w:rsidR="003D53D5" w:rsidRDefault="003D53D5">
      <w:pPr>
        <w:rPr>
          <w:b/>
          <w:bCs/>
          <w:lang w:val="en-US"/>
        </w:rPr>
      </w:pPr>
    </w:p>
    <w:p w14:paraId="318A2092" w14:textId="6E8BCF92" w:rsidR="003D53D5" w:rsidRDefault="001D4733">
      <w:pPr>
        <w:rPr>
          <w:b/>
          <w:bCs/>
          <w:lang w:val="en-US"/>
        </w:rPr>
      </w:pPr>
      <w:r>
        <w:rPr>
          <w:b/>
          <w:bCs/>
          <w:lang w:val="en-US"/>
        </w:rPr>
        <w:t>a</w:t>
      </w:r>
      <w:r w:rsidR="003D53D5">
        <w:rPr>
          <w:b/>
          <w:bCs/>
          <w:lang w:val="en-US"/>
        </w:rPr>
        <w:t>uto</w:t>
      </w:r>
      <w:r>
        <w:rPr>
          <w:b/>
          <w:bCs/>
          <w:lang w:val="en-US"/>
        </w:rPr>
        <w:t>snap.py:</w:t>
      </w:r>
    </w:p>
    <w:p w14:paraId="04A707E2" w14:textId="5B9182F9" w:rsidR="001D4733" w:rsidRPr="003D53D5" w:rsidRDefault="001D4733">
      <w:pPr>
        <w:rPr>
          <w:b/>
          <w:bCs/>
          <w:lang w:val="en-US"/>
        </w:rPr>
      </w:pPr>
      <w:r>
        <w:rPr>
          <w:noProof/>
        </w:rPr>
        <w:drawing>
          <wp:inline distT="0" distB="0" distL="0" distR="0" wp14:anchorId="785A778D" wp14:editId="004497AB">
            <wp:extent cx="5731510" cy="628153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0208" cy="6291063"/>
                    </a:xfrm>
                    <a:prstGeom prst="rect">
                      <a:avLst/>
                    </a:prstGeom>
                  </pic:spPr>
                </pic:pic>
              </a:graphicData>
            </a:graphic>
          </wp:inline>
        </w:drawing>
      </w:r>
    </w:p>
    <w:p w14:paraId="1F3493EE" w14:textId="1370B7CA" w:rsidR="00A973E2" w:rsidRDefault="003D53D5">
      <w:pPr>
        <w:rPr>
          <w:b/>
          <w:bCs/>
          <w:u w:val="single"/>
          <w:lang w:val="en-US"/>
        </w:rPr>
      </w:pPr>
      <w:r w:rsidRPr="003D53D5">
        <w:rPr>
          <w:b/>
          <w:bCs/>
          <w:u w:val="single"/>
          <w:lang w:val="en-US"/>
        </w:rPr>
        <w:t>Execution:</w:t>
      </w:r>
    </w:p>
    <w:p w14:paraId="5AF3D262" w14:textId="5A045937" w:rsidR="001D4733" w:rsidRDefault="001D4733">
      <w:pPr>
        <w:rPr>
          <w:lang w:val="en-US"/>
        </w:rPr>
      </w:pPr>
      <w:r>
        <w:rPr>
          <w:lang w:val="en-US"/>
        </w:rPr>
        <w:t>from command line:</w:t>
      </w:r>
    </w:p>
    <w:p w14:paraId="73DF8312" w14:textId="705B2ADF" w:rsidR="001D4733" w:rsidRDefault="001D4733">
      <w:pPr>
        <w:rPr>
          <w:lang w:val="en-US"/>
        </w:rPr>
      </w:pPr>
      <w:r>
        <w:rPr>
          <w:lang w:val="en-US"/>
        </w:rPr>
        <w:t>python &lt;script name&gt;.py argument1 argoment2 …</w:t>
      </w:r>
    </w:p>
    <w:p w14:paraId="7488A14C" w14:textId="44A72251" w:rsidR="00B905A0" w:rsidRDefault="00B905A0">
      <w:pPr>
        <w:rPr>
          <w:lang w:val="en-US"/>
        </w:rPr>
      </w:pPr>
      <w:r>
        <w:rPr>
          <w:noProof/>
        </w:rPr>
        <w:drawing>
          <wp:inline distT="0" distB="0" distL="0" distR="0" wp14:anchorId="5ADC4C40" wp14:editId="50661063">
            <wp:extent cx="519112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342900"/>
                    </a:xfrm>
                    <a:prstGeom prst="rect">
                      <a:avLst/>
                    </a:prstGeom>
                  </pic:spPr>
                </pic:pic>
              </a:graphicData>
            </a:graphic>
          </wp:inline>
        </w:drawing>
      </w:r>
    </w:p>
    <w:p w14:paraId="65E0CC08" w14:textId="61C260B6" w:rsidR="001D4733" w:rsidRPr="00D42753" w:rsidRDefault="00D42753">
      <w:pPr>
        <w:rPr>
          <w:color w:val="4472C4" w:themeColor="accent1"/>
          <w:lang w:val="en-US"/>
        </w:rPr>
      </w:pPr>
      <w:r w:rsidRPr="00D42753">
        <w:rPr>
          <w:color w:val="4472C4" w:themeColor="accent1"/>
          <w:lang w:val="en-US"/>
        </w:rPr>
        <w:t>Actual design based on implementation into MATLAB execution trigger</w:t>
      </w:r>
    </w:p>
    <w:sectPr w:rsidR="001D4733" w:rsidRPr="00D42753">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766DC" w14:textId="77777777" w:rsidR="00B71348" w:rsidRDefault="00B71348" w:rsidP="007728BE">
      <w:pPr>
        <w:spacing w:after="0" w:line="240" w:lineRule="auto"/>
      </w:pPr>
      <w:r>
        <w:separator/>
      </w:r>
    </w:p>
  </w:endnote>
  <w:endnote w:type="continuationSeparator" w:id="0">
    <w:p w14:paraId="3A22A099" w14:textId="77777777" w:rsidR="00B71348" w:rsidRDefault="00B71348" w:rsidP="0077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D3C8B" w14:textId="77777777" w:rsidR="00B71348" w:rsidRDefault="00B71348" w:rsidP="007728BE">
      <w:pPr>
        <w:spacing w:after="0" w:line="240" w:lineRule="auto"/>
      </w:pPr>
      <w:r>
        <w:separator/>
      </w:r>
    </w:p>
  </w:footnote>
  <w:footnote w:type="continuationSeparator" w:id="0">
    <w:p w14:paraId="1BE0B944" w14:textId="77777777" w:rsidR="00B71348" w:rsidRDefault="00B71348" w:rsidP="0077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CBB96" w14:textId="66AF5FB1" w:rsidR="007728BE" w:rsidRDefault="007728BE">
    <w:pPr>
      <w:pStyle w:val="Header"/>
    </w:pPr>
    <w:r w:rsidRPr="00BA47B0">
      <w:rPr>
        <w:noProof/>
      </w:rPr>
      <w:drawing>
        <wp:inline distT="0" distB="0" distL="0" distR="0" wp14:anchorId="70F6E7B5" wp14:editId="2BF78437">
          <wp:extent cx="1276350" cy="440121"/>
          <wp:effectExtent l="0" t="0" r="0" b="0"/>
          <wp:docPr id="14" name="Picture 2">
            <a:extLst xmlns:a="http://schemas.openxmlformats.org/drawingml/2006/main">
              <a:ext uri="{FF2B5EF4-FFF2-40B4-BE49-F238E27FC236}">
                <a16:creationId xmlns:a16="http://schemas.microsoft.com/office/drawing/2014/main" id="{83E7228B-BA8B-4FE8-A889-3096B59FBD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3E7228B-BA8B-4FE8-A889-3096B59FBD64}"/>
                      </a:ext>
                    </a:extLst>
                  </pic:cNvPr>
                  <pic:cNvPicPr>
                    <a:picLocks noChangeAspect="1"/>
                  </pic:cNvPicPr>
                </pic:nvPicPr>
                <pic:blipFill>
                  <a:blip r:embed="rId1"/>
                  <a:stretch>
                    <a:fillRect/>
                  </a:stretch>
                </pic:blipFill>
                <pic:spPr>
                  <a:xfrm>
                    <a:off x="0" y="0"/>
                    <a:ext cx="1340853" cy="462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90049"/>
    <w:multiLevelType w:val="hybridMultilevel"/>
    <w:tmpl w:val="7CC6430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BE"/>
    <w:rsid w:val="00011ADB"/>
    <w:rsid w:val="001D4733"/>
    <w:rsid w:val="003D53D5"/>
    <w:rsid w:val="004C2B43"/>
    <w:rsid w:val="006A0320"/>
    <w:rsid w:val="007728BE"/>
    <w:rsid w:val="008E3880"/>
    <w:rsid w:val="00A973E2"/>
    <w:rsid w:val="00B517F8"/>
    <w:rsid w:val="00B71348"/>
    <w:rsid w:val="00B905A0"/>
    <w:rsid w:val="00D42753"/>
    <w:rsid w:val="00E105CD"/>
    <w:rsid w:val="00FA7B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445D3"/>
  <w15:chartTrackingRefBased/>
  <w15:docId w15:val="{4590FB75-458C-45FD-A2A3-D75D58D9A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8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8BE"/>
  </w:style>
  <w:style w:type="paragraph" w:styleId="Footer">
    <w:name w:val="footer"/>
    <w:basedOn w:val="Normal"/>
    <w:link w:val="FooterChar"/>
    <w:uiPriority w:val="99"/>
    <w:unhideWhenUsed/>
    <w:rsid w:val="007728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8BE"/>
  </w:style>
  <w:style w:type="table" w:styleId="TableGrid">
    <w:name w:val="Table Grid"/>
    <w:basedOn w:val="TableNormal"/>
    <w:uiPriority w:val="39"/>
    <w:rsid w:val="0077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880"/>
    <w:pPr>
      <w:ind w:left="720"/>
      <w:contextualSpacing/>
    </w:pPr>
  </w:style>
  <w:style w:type="character" w:styleId="Hyperlink">
    <w:name w:val="Hyperlink"/>
    <w:basedOn w:val="DefaultParagraphFont"/>
    <w:uiPriority w:val="99"/>
    <w:unhideWhenUsed/>
    <w:rsid w:val="008E3880"/>
    <w:rPr>
      <w:color w:val="0563C1" w:themeColor="hyperlink"/>
      <w:u w:val="single"/>
    </w:rPr>
  </w:style>
  <w:style w:type="character" w:styleId="UnresolvedMention">
    <w:name w:val="Unresolved Mention"/>
    <w:basedOn w:val="DefaultParagraphFont"/>
    <w:uiPriority w:val="99"/>
    <w:semiHidden/>
    <w:unhideWhenUsed/>
    <w:rsid w:val="008E3880"/>
    <w:rPr>
      <w:color w:val="605E5C"/>
      <w:shd w:val="clear" w:color="auto" w:fill="E1DFDD"/>
    </w:rPr>
  </w:style>
  <w:style w:type="character" w:styleId="FollowedHyperlink">
    <w:name w:val="FollowedHyperlink"/>
    <w:basedOn w:val="DefaultParagraphFont"/>
    <w:uiPriority w:val="99"/>
    <w:semiHidden/>
    <w:unhideWhenUsed/>
    <w:rsid w:val="008E38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autogui.readthedocs.io/en/latest/"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54ABDB-C311-4A8D-9A94-665AA99CE28C}"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IL"/>
        </a:p>
      </dgm:t>
    </dgm:pt>
    <dgm:pt modelId="{E98E5BDF-8006-4552-B43C-977AE95CB615}">
      <dgm:prSet phldrT="[Text]"/>
      <dgm:spPr/>
      <dgm:t>
        <a:bodyPr/>
        <a:lstStyle/>
        <a:p>
          <a:r>
            <a:rPr lang="en-US"/>
            <a:t>activate the requiered filed or section by clicking on it or typeing text</a:t>
          </a:r>
          <a:endParaRPr lang="en-IL"/>
        </a:p>
      </dgm:t>
    </dgm:pt>
    <dgm:pt modelId="{C4FA745A-0B6D-48F0-96E0-A21F5AEAB8C5}" type="parTrans" cxnId="{3D019E7A-3B4A-4A35-8932-B7514E5282EA}">
      <dgm:prSet/>
      <dgm:spPr/>
      <dgm:t>
        <a:bodyPr/>
        <a:lstStyle/>
        <a:p>
          <a:endParaRPr lang="en-IL"/>
        </a:p>
      </dgm:t>
    </dgm:pt>
    <dgm:pt modelId="{BFB2CDE5-846E-4881-937F-F24A12EC62CA}" type="sibTrans" cxnId="{3D019E7A-3B4A-4A35-8932-B7514E5282EA}">
      <dgm:prSet/>
      <dgm:spPr/>
      <dgm:t>
        <a:bodyPr/>
        <a:lstStyle/>
        <a:p>
          <a:endParaRPr lang="en-IL"/>
        </a:p>
      </dgm:t>
    </dgm:pt>
    <dgm:pt modelId="{AC68E29A-6803-456A-A519-22CD88610F6C}">
      <dgm:prSet phldrT="[Text]"/>
      <dgm:spPr/>
      <dgm:t>
        <a:bodyPr/>
        <a:lstStyle/>
        <a:p>
          <a:r>
            <a:rPr lang="en-US"/>
            <a:t>approving changes via hitting enter or clicking on execution element</a:t>
          </a:r>
          <a:endParaRPr lang="en-IL"/>
        </a:p>
      </dgm:t>
    </dgm:pt>
    <dgm:pt modelId="{B6FBE29E-A8A1-4150-B4C8-217532097049}" type="parTrans" cxnId="{43FE73E5-C1DE-4CE9-BBE8-BFF8E7AFA578}">
      <dgm:prSet/>
      <dgm:spPr/>
      <dgm:t>
        <a:bodyPr/>
        <a:lstStyle/>
        <a:p>
          <a:endParaRPr lang="en-IL"/>
        </a:p>
      </dgm:t>
    </dgm:pt>
    <dgm:pt modelId="{A1526612-C8DC-4F7D-B16C-26AB25D54BEE}" type="sibTrans" cxnId="{43FE73E5-C1DE-4CE9-BBE8-BFF8E7AFA578}">
      <dgm:prSet/>
      <dgm:spPr/>
      <dgm:t>
        <a:bodyPr/>
        <a:lstStyle/>
        <a:p>
          <a:endParaRPr lang="en-IL"/>
        </a:p>
      </dgm:t>
    </dgm:pt>
    <dgm:pt modelId="{E20FD27A-705C-4FCB-A580-F739CB032E81}">
      <dgm:prSet phldrT="[Text]"/>
      <dgm:spPr/>
      <dgm:t>
        <a:bodyPr/>
        <a:lstStyle/>
        <a:p>
          <a:r>
            <a:rPr lang="en-US"/>
            <a:t>checking if the partial sequence created the expected condition</a:t>
          </a:r>
          <a:endParaRPr lang="en-IL"/>
        </a:p>
      </dgm:t>
    </dgm:pt>
    <dgm:pt modelId="{04F4AB10-0EB6-4C83-B72F-80BE83883B38}" type="parTrans" cxnId="{1C1BEE77-8518-4A5B-8DF4-5D5DBA3D0B4A}">
      <dgm:prSet/>
      <dgm:spPr/>
      <dgm:t>
        <a:bodyPr/>
        <a:lstStyle/>
        <a:p>
          <a:endParaRPr lang="en-IL"/>
        </a:p>
      </dgm:t>
    </dgm:pt>
    <dgm:pt modelId="{9685B7DB-CB6A-4DF3-8A66-55E1F88522BB}" type="sibTrans" cxnId="{1C1BEE77-8518-4A5B-8DF4-5D5DBA3D0B4A}">
      <dgm:prSet/>
      <dgm:spPr/>
      <dgm:t>
        <a:bodyPr/>
        <a:lstStyle/>
        <a:p>
          <a:endParaRPr lang="en-IL"/>
        </a:p>
      </dgm:t>
    </dgm:pt>
    <dgm:pt modelId="{5AA524BD-76C3-4D74-B2DB-6304F83E5C24}">
      <dgm:prSet phldrT="[Text]"/>
      <dgm:spPr/>
      <dgm:t>
        <a:bodyPr/>
        <a:lstStyle/>
        <a:p>
          <a:r>
            <a:rPr lang="en-US"/>
            <a:t>approving and moving to next element</a:t>
          </a:r>
          <a:endParaRPr lang="en-IL"/>
        </a:p>
      </dgm:t>
    </dgm:pt>
    <dgm:pt modelId="{04E7D842-65DC-4097-A71F-735289CB8813}" type="parTrans" cxnId="{66E8254E-B411-4B8A-817C-03969916193B}">
      <dgm:prSet/>
      <dgm:spPr/>
      <dgm:t>
        <a:bodyPr/>
        <a:lstStyle/>
        <a:p>
          <a:endParaRPr lang="en-IL"/>
        </a:p>
      </dgm:t>
    </dgm:pt>
    <dgm:pt modelId="{D1AB4919-895E-4283-A6DB-28038C8CFE3E}" type="sibTrans" cxnId="{66E8254E-B411-4B8A-817C-03969916193B}">
      <dgm:prSet/>
      <dgm:spPr/>
      <dgm:t>
        <a:bodyPr/>
        <a:lstStyle/>
        <a:p>
          <a:endParaRPr lang="en-IL"/>
        </a:p>
      </dgm:t>
    </dgm:pt>
    <dgm:pt modelId="{6768EF11-7A8E-486F-B4CF-E209513E2D81}">
      <dgm:prSet phldrT="[Text]"/>
      <dgm:spPr/>
      <dgm:t>
        <a:bodyPr/>
        <a:lstStyle/>
        <a:p>
          <a:r>
            <a:rPr lang="en-US"/>
            <a:t>find capture of visual element as apeares in the snapshot</a:t>
          </a:r>
          <a:endParaRPr lang="en-IL"/>
        </a:p>
      </dgm:t>
    </dgm:pt>
    <dgm:pt modelId="{203AA539-40F9-402E-909E-8D44900A900B}" type="parTrans" cxnId="{A1D3593A-C3BD-4CE1-88BF-368EBBBAD7E5}">
      <dgm:prSet/>
      <dgm:spPr/>
      <dgm:t>
        <a:bodyPr/>
        <a:lstStyle/>
        <a:p>
          <a:endParaRPr lang="en-IL"/>
        </a:p>
      </dgm:t>
    </dgm:pt>
    <dgm:pt modelId="{A4953787-E621-43A5-ADF9-4EBFD916ED40}" type="sibTrans" cxnId="{A1D3593A-C3BD-4CE1-88BF-368EBBBAD7E5}">
      <dgm:prSet/>
      <dgm:spPr/>
      <dgm:t>
        <a:bodyPr/>
        <a:lstStyle/>
        <a:p>
          <a:endParaRPr lang="en-IL"/>
        </a:p>
      </dgm:t>
    </dgm:pt>
    <dgm:pt modelId="{93A8F3E5-3EA7-4ECA-8321-ECBE6E598F79}" type="pres">
      <dgm:prSet presAssocID="{B454ABDB-C311-4A8D-9A94-665AA99CE28C}" presName="cycle" presStyleCnt="0">
        <dgm:presLayoutVars>
          <dgm:dir/>
          <dgm:resizeHandles val="exact"/>
        </dgm:presLayoutVars>
      </dgm:prSet>
      <dgm:spPr/>
    </dgm:pt>
    <dgm:pt modelId="{7E71E05B-9A01-420F-A3DF-92AAC49096A2}" type="pres">
      <dgm:prSet presAssocID="{E98E5BDF-8006-4552-B43C-977AE95CB615}" presName="dummy" presStyleCnt="0"/>
      <dgm:spPr/>
    </dgm:pt>
    <dgm:pt modelId="{CBA2FF28-C751-4691-9B29-7AC9D5C860BE}" type="pres">
      <dgm:prSet presAssocID="{E98E5BDF-8006-4552-B43C-977AE95CB615}" presName="node" presStyleLbl="revTx" presStyleIdx="0" presStyleCnt="5">
        <dgm:presLayoutVars>
          <dgm:bulletEnabled val="1"/>
        </dgm:presLayoutVars>
      </dgm:prSet>
      <dgm:spPr/>
    </dgm:pt>
    <dgm:pt modelId="{4F687B62-7D68-4E9C-A620-B3D408A644EB}" type="pres">
      <dgm:prSet presAssocID="{BFB2CDE5-846E-4881-937F-F24A12EC62CA}" presName="sibTrans" presStyleLbl="node1" presStyleIdx="0" presStyleCnt="5"/>
      <dgm:spPr/>
    </dgm:pt>
    <dgm:pt modelId="{C7E8DAA2-C212-4F05-B24C-3B07C0EE8CEA}" type="pres">
      <dgm:prSet presAssocID="{AC68E29A-6803-456A-A519-22CD88610F6C}" presName="dummy" presStyleCnt="0"/>
      <dgm:spPr/>
    </dgm:pt>
    <dgm:pt modelId="{10ADA3E7-ED7A-4DFA-B802-BC2ECC261F54}" type="pres">
      <dgm:prSet presAssocID="{AC68E29A-6803-456A-A519-22CD88610F6C}" presName="node" presStyleLbl="revTx" presStyleIdx="1" presStyleCnt="5">
        <dgm:presLayoutVars>
          <dgm:bulletEnabled val="1"/>
        </dgm:presLayoutVars>
      </dgm:prSet>
      <dgm:spPr/>
    </dgm:pt>
    <dgm:pt modelId="{D02540C3-24FC-437A-9778-67C9A1CDEFEB}" type="pres">
      <dgm:prSet presAssocID="{A1526612-C8DC-4F7D-B16C-26AB25D54BEE}" presName="sibTrans" presStyleLbl="node1" presStyleIdx="1" presStyleCnt="5"/>
      <dgm:spPr/>
    </dgm:pt>
    <dgm:pt modelId="{6665775E-FCD6-4516-8482-E958794737FA}" type="pres">
      <dgm:prSet presAssocID="{E20FD27A-705C-4FCB-A580-F739CB032E81}" presName="dummy" presStyleCnt="0"/>
      <dgm:spPr/>
    </dgm:pt>
    <dgm:pt modelId="{E6CC14A8-2EE3-4421-8614-8F7EFBF671B6}" type="pres">
      <dgm:prSet presAssocID="{E20FD27A-705C-4FCB-A580-F739CB032E81}" presName="node" presStyleLbl="revTx" presStyleIdx="2" presStyleCnt="5">
        <dgm:presLayoutVars>
          <dgm:bulletEnabled val="1"/>
        </dgm:presLayoutVars>
      </dgm:prSet>
      <dgm:spPr/>
    </dgm:pt>
    <dgm:pt modelId="{F62B01D0-A9A1-4AA0-9012-40313E820A88}" type="pres">
      <dgm:prSet presAssocID="{9685B7DB-CB6A-4DF3-8A66-55E1F88522BB}" presName="sibTrans" presStyleLbl="node1" presStyleIdx="2" presStyleCnt="5"/>
      <dgm:spPr/>
    </dgm:pt>
    <dgm:pt modelId="{76D5E278-090C-4AEE-A5EA-2C57EAF4C577}" type="pres">
      <dgm:prSet presAssocID="{5AA524BD-76C3-4D74-B2DB-6304F83E5C24}" presName="dummy" presStyleCnt="0"/>
      <dgm:spPr/>
    </dgm:pt>
    <dgm:pt modelId="{620EDA38-7A80-49C7-8B8F-E3A0872EDAC9}" type="pres">
      <dgm:prSet presAssocID="{5AA524BD-76C3-4D74-B2DB-6304F83E5C24}" presName="node" presStyleLbl="revTx" presStyleIdx="3" presStyleCnt="5">
        <dgm:presLayoutVars>
          <dgm:bulletEnabled val="1"/>
        </dgm:presLayoutVars>
      </dgm:prSet>
      <dgm:spPr/>
    </dgm:pt>
    <dgm:pt modelId="{87BA66AD-2096-4800-BF08-23F2B06CDD2C}" type="pres">
      <dgm:prSet presAssocID="{D1AB4919-895E-4283-A6DB-28038C8CFE3E}" presName="sibTrans" presStyleLbl="node1" presStyleIdx="3" presStyleCnt="5"/>
      <dgm:spPr/>
    </dgm:pt>
    <dgm:pt modelId="{5D73E797-22DA-4D9F-B851-B6DAB259A903}" type="pres">
      <dgm:prSet presAssocID="{6768EF11-7A8E-486F-B4CF-E209513E2D81}" presName="dummy" presStyleCnt="0"/>
      <dgm:spPr/>
    </dgm:pt>
    <dgm:pt modelId="{5108AEAC-946D-4975-AB7A-C0C64F9EC005}" type="pres">
      <dgm:prSet presAssocID="{6768EF11-7A8E-486F-B4CF-E209513E2D81}" presName="node" presStyleLbl="revTx" presStyleIdx="4" presStyleCnt="5" custScaleX="115210" custScaleY="112853">
        <dgm:presLayoutVars>
          <dgm:bulletEnabled val="1"/>
        </dgm:presLayoutVars>
      </dgm:prSet>
      <dgm:spPr/>
    </dgm:pt>
    <dgm:pt modelId="{8F343F4E-07F0-483A-9687-880185309910}" type="pres">
      <dgm:prSet presAssocID="{A4953787-E621-43A5-ADF9-4EBFD916ED40}" presName="sibTrans" presStyleLbl="node1" presStyleIdx="4" presStyleCnt="5"/>
      <dgm:spPr/>
    </dgm:pt>
  </dgm:ptLst>
  <dgm:cxnLst>
    <dgm:cxn modelId="{6204E60E-4C63-42D1-B488-B69CAF6C3BDF}" type="presOf" srcId="{B454ABDB-C311-4A8D-9A94-665AA99CE28C}" destId="{93A8F3E5-3EA7-4ECA-8321-ECBE6E598F79}" srcOrd="0" destOrd="0" presId="urn:microsoft.com/office/officeart/2005/8/layout/cycle1"/>
    <dgm:cxn modelId="{5C1E551F-1968-43B3-BA53-455D0D765746}" type="presOf" srcId="{6768EF11-7A8E-486F-B4CF-E209513E2D81}" destId="{5108AEAC-946D-4975-AB7A-C0C64F9EC005}" srcOrd="0" destOrd="0" presId="urn:microsoft.com/office/officeart/2005/8/layout/cycle1"/>
    <dgm:cxn modelId="{A1D3593A-C3BD-4CE1-88BF-368EBBBAD7E5}" srcId="{B454ABDB-C311-4A8D-9A94-665AA99CE28C}" destId="{6768EF11-7A8E-486F-B4CF-E209513E2D81}" srcOrd="4" destOrd="0" parTransId="{203AA539-40F9-402E-909E-8D44900A900B}" sibTransId="{A4953787-E621-43A5-ADF9-4EBFD916ED40}"/>
    <dgm:cxn modelId="{2418D06D-A4AB-4FC0-94EC-1775116EC408}" type="presOf" srcId="{A1526612-C8DC-4F7D-B16C-26AB25D54BEE}" destId="{D02540C3-24FC-437A-9778-67C9A1CDEFEB}" srcOrd="0" destOrd="0" presId="urn:microsoft.com/office/officeart/2005/8/layout/cycle1"/>
    <dgm:cxn modelId="{66E8254E-B411-4B8A-817C-03969916193B}" srcId="{B454ABDB-C311-4A8D-9A94-665AA99CE28C}" destId="{5AA524BD-76C3-4D74-B2DB-6304F83E5C24}" srcOrd="3" destOrd="0" parTransId="{04E7D842-65DC-4097-A71F-735289CB8813}" sibTransId="{D1AB4919-895E-4283-A6DB-28038C8CFE3E}"/>
    <dgm:cxn modelId="{4464C770-0E66-4347-8D46-239759782E86}" type="presOf" srcId="{D1AB4919-895E-4283-A6DB-28038C8CFE3E}" destId="{87BA66AD-2096-4800-BF08-23F2B06CDD2C}" srcOrd="0" destOrd="0" presId="urn:microsoft.com/office/officeart/2005/8/layout/cycle1"/>
    <dgm:cxn modelId="{0E14E950-7F5D-4F90-8260-DA2F4B95D094}" type="presOf" srcId="{9685B7DB-CB6A-4DF3-8A66-55E1F88522BB}" destId="{F62B01D0-A9A1-4AA0-9012-40313E820A88}" srcOrd="0" destOrd="0" presId="urn:microsoft.com/office/officeart/2005/8/layout/cycle1"/>
    <dgm:cxn modelId="{1C1BEE77-8518-4A5B-8DF4-5D5DBA3D0B4A}" srcId="{B454ABDB-C311-4A8D-9A94-665AA99CE28C}" destId="{E20FD27A-705C-4FCB-A580-F739CB032E81}" srcOrd="2" destOrd="0" parTransId="{04F4AB10-0EB6-4C83-B72F-80BE83883B38}" sibTransId="{9685B7DB-CB6A-4DF3-8A66-55E1F88522BB}"/>
    <dgm:cxn modelId="{3D019E7A-3B4A-4A35-8932-B7514E5282EA}" srcId="{B454ABDB-C311-4A8D-9A94-665AA99CE28C}" destId="{E98E5BDF-8006-4552-B43C-977AE95CB615}" srcOrd="0" destOrd="0" parTransId="{C4FA745A-0B6D-48F0-96E0-A21F5AEAB8C5}" sibTransId="{BFB2CDE5-846E-4881-937F-F24A12EC62CA}"/>
    <dgm:cxn modelId="{36BF887F-B9FF-46D3-BD6F-61E7540816F8}" type="presOf" srcId="{5AA524BD-76C3-4D74-B2DB-6304F83E5C24}" destId="{620EDA38-7A80-49C7-8B8F-E3A0872EDAC9}" srcOrd="0" destOrd="0" presId="urn:microsoft.com/office/officeart/2005/8/layout/cycle1"/>
    <dgm:cxn modelId="{4E698589-2C6E-41DD-973A-EC43368F2CFD}" type="presOf" srcId="{AC68E29A-6803-456A-A519-22CD88610F6C}" destId="{10ADA3E7-ED7A-4DFA-B802-BC2ECC261F54}" srcOrd="0" destOrd="0" presId="urn:microsoft.com/office/officeart/2005/8/layout/cycle1"/>
    <dgm:cxn modelId="{915BB8AA-60DC-4D1D-BD19-178A1213D174}" type="presOf" srcId="{A4953787-E621-43A5-ADF9-4EBFD916ED40}" destId="{8F343F4E-07F0-483A-9687-880185309910}" srcOrd="0" destOrd="0" presId="urn:microsoft.com/office/officeart/2005/8/layout/cycle1"/>
    <dgm:cxn modelId="{B8AE87C2-78AB-4367-882D-4A176597D8B4}" type="presOf" srcId="{BFB2CDE5-846E-4881-937F-F24A12EC62CA}" destId="{4F687B62-7D68-4E9C-A620-B3D408A644EB}" srcOrd="0" destOrd="0" presId="urn:microsoft.com/office/officeart/2005/8/layout/cycle1"/>
    <dgm:cxn modelId="{43386CC3-CAC1-4854-AA97-E1C6F165BE19}" type="presOf" srcId="{E20FD27A-705C-4FCB-A580-F739CB032E81}" destId="{E6CC14A8-2EE3-4421-8614-8F7EFBF671B6}" srcOrd="0" destOrd="0" presId="urn:microsoft.com/office/officeart/2005/8/layout/cycle1"/>
    <dgm:cxn modelId="{42788ADD-4F24-4340-8BDC-E41E385182A7}" type="presOf" srcId="{E98E5BDF-8006-4552-B43C-977AE95CB615}" destId="{CBA2FF28-C751-4691-9B29-7AC9D5C860BE}" srcOrd="0" destOrd="0" presId="urn:microsoft.com/office/officeart/2005/8/layout/cycle1"/>
    <dgm:cxn modelId="{43FE73E5-C1DE-4CE9-BBE8-BFF8E7AFA578}" srcId="{B454ABDB-C311-4A8D-9A94-665AA99CE28C}" destId="{AC68E29A-6803-456A-A519-22CD88610F6C}" srcOrd="1" destOrd="0" parTransId="{B6FBE29E-A8A1-4150-B4C8-217532097049}" sibTransId="{A1526612-C8DC-4F7D-B16C-26AB25D54BEE}"/>
    <dgm:cxn modelId="{074E1D49-B800-4335-9718-614F147C1D7B}" type="presParOf" srcId="{93A8F3E5-3EA7-4ECA-8321-ECBE6E598F79}" destId="{7E71E05B-9A01-420F-A3DF-92AAC49096A2}" srcOrd="0" destOrd="0" presId="urn:microsoft.com/office/officeart/2005/8/layout/cycle1"/>
    <dgm:cxn modelId="{B073106B-71AA-48D4-BFEA-F81B86F84F8C}" type="presParOf" srcId="{93A8F3E5-3EA7-4ECA-8321-ECBE6E598F79}" destId="{CBA2FF28-C751-4691-9B29-7AC9D5C860BE}" srcOrd="1" destOrd="0" presId="urn:microsoft.com/office/officeart/2005/8/layout/cycle1"/>
    <dgm:cxn modelId="{BB1786D2-582E-4AC8-988D-67D34050CB35}" type="presParOf" srcId="{93A8F3E5-3EA7-4ECA-8321-ECBE6E598F79}" destId="{4F687B62-7D68-4E9C-A620-B3D408A644EB}" srcOrd="2" destOrd="0" presId="urn:microsoft.com/office/officeart/2005/8/layout/cycle1"/>
    <dgm:cxn modelId="{71FDD79E-13AF-4C4A-AD6F-9637740C19A9}" type="presParOf" srcId="{93A8F3E5-3EA7-4ECA-8321-ECBE6E598F79}" destId="{C7E8DAA2-C212-4F05-B24C-3B07C0EE8CEA}" srcOrd="3" destOrd="0" presId="urn:microsoft.com/office/officeart/2005/8/layout/cycle1"/>
    <dgm:cxn modelId="{2DCB4548-0CB8-4397-9044-343BA6AE7E0E}" type="presParOf" srcId="{93A8F3E5-3EA7-4ECA-8321-ECBE6E598F79}" destId="{10ADA3E7-ED7A-4DFA-B802-BC2ECC261F54}" srcOrd="4" destOrd="0" presId="urn:microsoft.com/office/officeart/2005/8/layout/cycle1"/>
    <dgm:cxn modelId="{9B250155-F94F-47CC-91E1-8F9BC8C3F8AA}" type="presParOf" srcId="{93A8F3E5-3EA7-4ECA-8321-ECBE6E598F79}" destId="{D02540C3-24FC-437A-9778-67C9A1CDEFEB}" srcOrd="5" destOrd="0" presId="urn:microsoft.com/office/officeart/2005/8/layout/cycle1"/>
    <dgm:cxn modelId="{63D40B06-C32B-4FEE-9509-0A24A1808580}" type="presParOf" srcId="{93A8F3E5-3EA7-4ECA-8321-ECBE6E598F79}" destId="{6665775E-FCD6-4516-8482-E958794737FA}" srcOrd="6" destOrd="0" presId="urn:microsoft.com/office/officeart/2005/8/layout/cycle1"/>
    <dgm:cxn modelId="{2C5C0ED1-DF87-4C07-AA7F-7A98A58C3174}" type="presParOf" srcId="{93A8F3E5-3EA7-4ECA-8321-ECBE6E598F79}" destId="{E6CC14A8-2EE3-4421-8614-8F7EFBF671B6}" srcOrd="7" destOrd="0" presId="urn:microsoft.com/office/officeart/2005/8/layout/cycle1"/>
    <dgm:cxn modelId="{A1F8E3C3-B96F-48F1-97A1-74CC3BCF622A}" type="presParOf" srcId="{93A8F3E5-3EA7-4ECA-8321-ECBE6E598F79}" destId="{F62B01D0-A9A1-4AA0-9012-40313E820A88}" srcOrd="8" destOrd="0" presId="urn:microsoft.com/office/officeart/2005/8/layout/cycle1"/>
    <dgm:cxn modelId="{02A3B85B-3A34-4648-A13D-0472128816BB}" type="presParOf" srcId="{93A8F3E5-3EA7-4ECA-8321-ECBE6E598F79}" destId="{76D5E278-090C-4AEE-A5EA-2C57EAF4C577}" srcOrd="9" destOrd="0" presId="urn:microsoft.com/office/officeart/2005/8/layout/cycle1"/>
    <dgm:cxn modelId="{320A6434-725C-4EDF-A132-EC1608619BA4}" type="presParOf" srcId="{93A8F3E5-3EA7-4ECA-8321-ECBE6E598F79}" destId="{620EDA38-7A80-49C7-8B8F-E3A0872EDAC9}" srcOrd="10" destOrd="0" presId="urn:microsoft.com/office/officeart/2005/8/layout/cycle1"/>
    <dgm:cxn modelId="{29B49B51-B576-419D-913D-CA9AA09BC483}" type="presParOf" srcId="{93A8F3E5-3EA7-4ECA-8321-ECBE6E598F79}" destId="{87BA66AD-2096-4800-BF08-23F2B06CDD2C}" srcOrd="11" destOrd="0" presId="urn:microsoft.com/office/officeart/2005/8/layout/cycle1"/>
    <dgm:cxn modelId="{A89F8D18-BD6D-47CD-AC3E-B73B757187F6}" type="presParOf" srcId="{93A8F3E5-3EA7-4ECA-8321-ECBE6E598F79}" destId="{5D73E797-22DA-4D9F-B851-B6DAB259A903}" srcOrd="12" destOrd="0" presId="urn:microsoft.com/office/officeart/2005/8/layout/cycle1"/>
    <dgm:cxn modelId="{B43F1BDC-2CDF-48A3-81B8-781BBE666B62}" type="presParOf" srcId="{93A8F3E5-3EA7-4ECA-8321-ECBE6E598F79}" destId="{5108AEAC-946D-4975-AB7A-C0C64F9EC005}" srcOrd="13" destOrd="0" presId="urn:microsoft.com/office/officeart/2005/8/layout/cycle1"/>
    <dgm:cxn modelId="{91859D98-19BA-4F04-B2FD-3A51D7A9BB65}" type="presParOf" srcId="{93A8F3E5-3EA7-4ECA-8321-ECBE6E598F79}" destId="{8F343F4E-07F0-483A-9687-880185309910}" srcOrd="14" destOrd="0" presId="urn:microsoft.com/office/officeart/2005/8/layout/cycl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A2FF28-C751-4691-9B29-7AC9D5C860BE}">
      <dsp:nvSpPr>
        <dsp:cNvPr id="0" name=""/>
        <dsp:cNvSpPr/>
      </dsp:nvSpPr>
      <dsp:spPr>
        <a:xfrm>
          <a:off x="3121452" y="38671"/>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activate the requiered filed or section by clicking on it or typeing text</a:t>
          </a:r>
          <a:endParaRPr lang="en-IL" sz="900" kern="1200"/>
        </a:p>
      </dsp:txBody>
      <dsp:txXfrm>
        <a:off x="3121452" y="38671"/>
        <a:ext cx="791616" cy="791616"/>
      </dsp:txXfrm>
    </dsp:sp>
    <dsp:sp modelId="{4F687B62-7D68-4E9C-A620-B3D408A644EB}">
      <dsp:nvSpPr>
        <dsp:cNvPr id="0" name=""/>
        <dsp:cNvSpPr/>
      </dsp:nvSpPr>
      <dsp:spPr>
        <a:xfrm>
          <a:off x="1259060" y="15743"/>
          <a:ext cx="2968278" cy="2968278"/>
        </a:xfrm>
        <a:prstGeom prst="circularArrow">
          <a:avLst>
            <a:gd name="adj1" fmla="val 5200"/>
            <a:gd name="adj2" fmla="val 335938"/>
            <a:gd name="adj3" fmla="val 21293141"/>
            <a:gd name="adj4" fmla="val 19766327"/>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ADA3E7-ED7A-4DFA-B802-BC2ECC261F54}">
      <dsp:nvSpPr>
        <dsp:cNvPr id="0" name=""/>
        <dsp:cNvSpPr/>
      </dsp:nvSpPr>
      <dsp:spPr>
        <a:xfrm>
          <a:off x="3599847" y="1511022"/>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approving changes via hitting enter or clicking on execution element</a:t>
          </a:r>
          <a:endParaRPr lang="en-IL" sz="900" kern="1200"/>
        </a:p>
      </dsp:txBody>
      <dsp:txXfrm>
        <a:off x="3599847" y="1511022"/>
        <a:ext cx="791616" cy="791616"/>
      </dsp:txXfrm>
    </dsp:sp>
    <dsp:sp modelId="{D02540C3-24FC-437A-9778-67C9A1CDEFEB}">
      <dsp:nvSpPr>
        <dsp:cNvPr id="0" name=""/>
        <dsp:cNvSpPr/>
      </dsp:nvSpPr>
      <dsp:spPr>
        <a:xfrm>
          <a:off x="1259060" y="15743"/>
          <a:ext cx="2968278" cy="2968278"/>
        </a:xfrm>
        <a:prstGeom prst="circularArrow">
          <a:avLst>
            <a:gd name="adj1" fmla="val 5200"/>
            <a:gd name="adj2" fmla="val 335938"/>
            <a:gd name="adj3" fmla="val 4014594"/>
            <a:gd name="adj4" fmla="val 2253528"/>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6CC14A8-2EE3-4421-8614-8F7EFBF671B6}">
      <dsp:nvSpPr>
        <dsp:cNvPr id="0" name=""/>
        <dsp:cNvSpPr/>
      </dsp:nvSpPr>
      <dsp:spPr>
        <a:xfrm>
          <a:off x="2347391" y="2420984"/>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checking if the partial sequence created the expected condition</a:t>
          </a:r>
          <a:endParaRPr lang="en-IL" sz="900" kern="1200"/>
        </a:p>
      </dsp:txBody>
      <dsp:txXfrm>
        <a:off x="2347391" y="2420984"/>
        <a:ext cx="791616" cy="791616"/>
      </dsp:txXfrm>
    </dsp:sp>
    <dsp:sp modelId="{F62B01D0-A9A1-4AA0-9012-40313E820A88}">
      <dsp:nvSpPr>
        <dsp:cNvPr id="0" name=""/>
        <dsp:cNvSpPr/>
      </dsp:nvSpPr>
      <dsp:spPr>
        <a:xfrm>
          <a:off x="1259060" y="15743"/>
          <a:ext cx="2968278" cy="2968278"/>
        </a:xfrm>
        <a:prstGeom prst="circularArrow">
          <a:avLst>
            <a:gd name="adj1" fmla="val 5200"/>
            <a:gd name="adj2" fmla="val 335938"/>
            <a:gd name="adj3" fmla="val 8210534"/>
            <a:gd name="adj4" fmla="val 6449468"/>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0EDA38-7A80-49C7-8B8F-E3A0872EDAC9}">
      <dsp:nvSpPr>
        <dsp:cNvPr id="0" name=""/>
        <dsp:cNvSpPr/>
      </dsp:nvSpPr>
      <dsp:spPr>
        <a:xfrm>
          <a:off x="1094935" y="1511022"/>
          <a:ext cx="791616" cy="7916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approving and moving to next element</a:t>
          </a:r>
          <a:endParaRPr lang="en-IL" sz="900" kern="1200"/>
        </a:p>
      </dsp:txBody>
      <dsp:txXfrm>
        <a:off x="1094935" y="1511022"/>
        <a:ext cx="791616" cy="791616"/>
      </dsp:txXfrm>
    </dsp:sp>
    <dsp:sp modelId="{87BA66AD-2096-4800-BF08-23F2B06CDD2C}">
      <dsp:nvSpPr>
        <dsp:cNvPr id="0" name=""/>
        <dsp:cNvSpPr/>
      </dsp:nvSpPr>
      <dsp:spPr>
        <a:xfrm>
          <a:off x="1259060" y="15743"/>
          <a:ext cx="2968278" cy="2968278"/>
        </a:xfrm>
        <a:prstGeom prst="circularArrow">
          <a:avLst>
            <a:gd name="adj1" fmla="val 5200"/>
            <a:gd name="adj2" fmla="val 335938"/>
            <a:gd name="adj3" fmla="val 12145450"/>
            <a:gd name="adj4" fmla="val 10770921"/>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108AEAC-946D-4975-AB7A-C0C64F9EC005}">
      <dsp:nvSpPr>
        <dsp:cNvPr id="0" name=""/>
        <dsp:cNvSpPr/>
      </dsp:nvSpPr>
      <dsp:spPr>
        <a:xfrm>
          <a:off x="1513128" y="-12201"/>
          <a:ext cx="912021" cy="8933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find capture of visual element as apeares in the snapshot</a:t>
          </a:r>
          <a:endParaRPr lang="en-IL" sz="900" kern="1200"/>
        </a:p>
      </dsp:txBody>
      <dsp:txXfrm>
        <a:off x="1513128" y="-12201"/>
        <a:ext cx="912021" cy="893363"/>
      </dsp:txXfrm>
    </dsp:sp>
    <dsp:sp modelId="{8F343F4E-07F0-483A-9687-880185309910}">
      <dsp:nvSpPr>
        <dsp:cNvPr id="0" name=""/>
        <dsp:cNvSpPr/>
      </dsp:nvSpPr>
      <dsp:spPr>
        <a:xfrm>
          <a:off x="1259060" y="15743"/>
          <a:ext cx="2968278" cy="2968278"/>
        </a:xfrm>
        <a:prstGeom prst="circularArrow">
          <a:avLst>
            <a:gd name="adj1" fmla="val 5200"/>
            <a:gd name="adj2" fmla="val 335938"/>
            <a:gd name="adj3" fmla="val 16865583"/>
            <a:gd name="adj4" fmla="val 15361452"/>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 Dennis</dc:creator>
  <cp:keywords/>
  <dc:description/>
  <cp:lastModifiedBy>Komarov, Dennis</cp:lastModifiedBy>
  <cp:revision>3</cp:revision>
  <dcterms:created xsi:type="dcterms:W3CDTF">2022-03-02T13:44:00Z</dcterms:created>
  <dcterms:modified xsi:type="dcterms:W3CDTF">2022-03-03T17:42:00Z</dcterms:modified>
</cp:coreProperties>
</file>