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t>DFD</w:t>
      </w:r>
    </w:p>
    <w:p>
      <w:pPr>
        <w:numPr>
          <w:ilvl w:val="0"/>
          <w:numId w:val="0"/>
        </w:numPr>
        <w:tabs>
          <w:tab w:val="left" w:pos="2140"/>
        </w:tabs>
        <w:spacing w:after="160" w:line="259" w:lineRule="auto"/>
        <w:rPr>
          <w:rFonts w:hint="default"/>
          <w:sz w:val="28"/>
          <w:szCs w:val="28"/>
          <w:rtl w:val="0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rtl w:val="0"/>
          <w:lang w:val="en-US"/>
        </w:rPr>
      </w:pPr>
      <w:r>
        <w:rPr>
          <w:rtl w:val="0"/>
        </w:rPr>
        <w:t xml:space="preserve">Quản lý </w:t>
      </w:r>
      <w:r>
        <w:rPr>
          <w:rFonts w:hint="default"/>
          <w:rtl w:val="0"/>
          <w:lang w:val="en-US"/>
        </w:rPr>
        <w:t>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7.1 Thêm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00425"/>
            <wp:effectExtent l="0" t="0" r="0" b="13335"/>
            <wp:docPr id="12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(Ảnh sản phẩm, Mã sản phẩm , Tên sản phẩm  , Mã loại, số lượng, Đơn vị tính, Giá nhập, Giá bán, Mã nhà cung cấp)  cần thêm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Danh sách sản phẩm vừa cập nhật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Danh sách các sản phẩm được đọc từ database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D4:Thông tin các sản phẩm được lưu trữ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01: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color w:val="000000"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Nhận D1 từ người dùn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g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04: Kiểm tra thông tin sản phẩm và số lượng sản phẩm nhập đúng quy định chưa?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Nếu không thỏa thì tới bước  07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06: Lưu D4 xuống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07: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08: Kết thúc.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7.2 Sửa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248025"/>
            <wp:effectExtent l="0" t="0" r="0" b="13335"/>
            <wp:docPr id="13" name="Picture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(Ảnh sản phẩm, Mã sản phẩm , Tên sản phẩm  , Mã loại, số lượng, Đơn vị tính, Giá nhập, Giá bán, Mã nhà cung cấp)  cần sửa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Danh sách sản phẩm vừa cập nhật, thông báo thành công/ thất bại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  Danh sách các sản phẩm được đọc từ database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D4:Thông tin các sản phẩm được lưu trữ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1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Nhận D1 từ người dùng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04: Kiểm tra thông tin sản phẩm và số lượng sản phẩm nhập đúng quy định chưa?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Nếu không thỏa thì tới bước  07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ước 06: Lưu D4 xuống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ước 07: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08: Kết thúc.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7.3 Xóa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390900"/>
            <wp:effectExtent l="0" t="0" r="0" b="7620"/>
            <wp:docPr id="14" name="Picture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(Ảnh sản phẩm, Mã sản phẩm , Tên sản phẩm  , Mã loại, số lượng, Đơn vị tính, Giá nhập, Giá bán, Mã nhà cung cấp)  cần xóa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Danh sách sản phẩm vừa cập nhật, thông báo thành công/ thất bại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  Danh sách các sản phẩm được đọc từ database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Thông tin các sản phẩm được lưu trữ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01: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Hiển thị danh sách các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04: Chọn sản phẩm cần xóa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Xác nhận xóa sản phẩm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06: Lưu D4 xuống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07: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08: Kết thúc.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7.4 Báo sản phẩm lỗi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267075"/>
            <wp:effectExtent l="0" t="0" r="0" b="9525"/>
            <wp:docPr id="10" name="Picture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(Mã sản phẩm, tên sản phẩm, số lượng, lý do lỗi)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Thông báo thành công/ thất bại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  Danh sách các sản phẩm được đọc từ database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Thông tin các sản phẩm lỗi được lưu trữ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01: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Nhận D1 từ người dùng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ước 04: Kiểm tra thông tin sản phẩm và số lượng sản phẩm lỗi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Nếu không thỏa thì tới bước  07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06: Lưu D4 xuống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07: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08: Kết thúc.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7.5 Cho sản phẩm vào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324225"/>
            <wp:effectExtent l="0" t="0" r="0" b="13335"/>
            <wp:docPr id="11" name="Picture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Thông tin sản phẩm (Mã sản phẩm, tên sản phẩm, số lượng, mã kho)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Thông báo thành công/ thất bại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  Danh sách các sản phẩm được đọc từ database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Thông tin các sản phẩm cho vào kho được lưu trữ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01: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Nhận D1 từ người dùng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04: Kiểm tra thông tin sản phẩm và số lượng sản phẩm cho vào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Nếu không thỏa thì tới bước  07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06: Lưu D4 xuống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B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ước 07: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08: Kết thúc.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7.2 DFD mức 1: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4916805"/>
            <wp:effectExtent l="0" t="0" r="3810" b="571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12 Kiểm kê hàng tồn kho</w:t>
      </w:r>
    </w:p>
    <w:p>
      <w:pPr>
        <w:rPr>
          <w:rFonts w:hint="default"/>
          <w:rtl w:val="0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12. Kiểm kê hàng tồn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590925"/>
            <wp:effectExtent l="0" t="0" r="0" b="5715"/>
            <wp:docPr id="15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D1: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D2: Danh sách sản phẩm tồn kho, tổng số lượng tồn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D3: Dữ liệu về danh sách sản phẩm hiện có trong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D4: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D5: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D6: không có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Thuật toán: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01: Kết nối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02: Đọc D3 từ bộ nhớ phụ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03: Tính toán tổng số lượng tồn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04: Hiển thị kết quả tính toán và chi tiết kho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05: Đóng kết nối cơ sở dữ liệu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Bước 06: Kết thúc.</w:t>
      </w:r>
    </w:p>
    <w:p>
      <w:pPr>
        <w:pStyle w:val="4"/>
        <w:bidi w:val="0"/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12.2 DFD mức 1: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675" cy="2758440"/>
            <wp:effectExtent l="0" t="0" r="1460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A679"/>
    <w:multiLevelType w:val="singleLevel"/>
    <w:tmpl w:val="1B60A679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1FA7"/>
    <w:rsid w:val="27DE26BD"/>
    <w:rsid w:val="32A575CE"/>
    <w:rsid w:val="33523EA3"/>
    <w:rsid w:val="3672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2020-11-16T12:14:00Z</dcterms:created>
  <dc:creator>Hi</dc:creator>
  <cp:lastModifiedBy>Hi</cp:lastModifiedBy>
  <dcterms:modified xsi:type="dcterms:W3CDTF">2020-11-30T06:52:14Z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