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vertAlign w:val="baseline"/>
          <w:lang w:val="en-US"/>
        </w:rPr>
      </w:pPr>
      <w:r>
        <w:rPr>
          <w:rFonts w:hint="default"/>
          <w:sz w:val="40"/>
          <w:szCs w:val="40"/>
          <w:vertAlign w:val="baseline"/>
          <w:lang w:val="en-US"/>
        </w:rPr>
        <w:t>Thống kê lợi nhuận</w:t>
      </w:r>
    </w:p>
    <w:p>
      <w:r>
        <w:rPr>
          <w:rFonts w:hint="default"/>
          <w:sz w:val="40"/>
          <w:szCs w:val="40"/>
          <w:vertAlign w:val="baseline"/>
          <w:lang w:val="en-US"/>
        </w:rPr>
        <w:t>DFD tổng quát</w:t>
      </w:r>
      <w:r>
        <w:rPr>
          <w:rFonts w:hint="default"/>
          <w:sz w:val="40"/>
          <w:szCs w:val="40"/>
          <w:vertAlign w:val="baseline"/>
          <w:lang w:val="en-US"/>
        </w:rPr>
        <w:br w:type="textWrapping"/>
      </w:r>
      <w:r>
        <w:drawing>
          <wp:inline distT="0" distB="0" distL="114300" distR="114300">
            <wp:extent cx="5273675" cy="336423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D1 : khoảng thời gian cần thống kê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D2 : kết quả bảng thống kê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D3 : dữ liệu lấy từ các bảng hóa đơn, sản phẩm,..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D4 : không có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D5 : bộ lựa chọn thời gian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D6 : hiển thị bảng thống kê lên màn hình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- Thuận toán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B1 : lựa chọn khoảng thời gian cần thống kê D1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B2 : hệ thống kiểm tra hợp lệ khoảng thời gian vừa chọn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B3 : nếu không hợp lệ thì quay lại nhập D1 , không thì đọc dữ liệu từ D3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B4 : lọc và tính toán từ D3 và D1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t>B5 : trả về bảng kết quả thống kê D2</w:t>
      </w:r>
      <w:bookmarkStart w:id="0" w:name="_GoBack"/>
      <w:bookmarkEnd w:id="0"/>
    </w:p>
    <w:p>
      <w:pPr>
        <w:rPr>
          <w:rFonts w:hint="default"/>
          <w:sz w:val="40"/>
          <w:szCs w:val="40"/>
          <w:vertAlign w:val="baseline"/>
          <w:lang w:val="en-US"/>
        </w:rPr>
      </w:pPr>
      <w:r>
        <w:rPr>
          <w:rFonts w:hint="default"/>
          <w:sz w:val="40"/>
          <w:szCs w:val="40"/>
          <w:vertAlign w:val="baseline"/>
          <w:lang w:val="en-US"/>
        </w:rPr>
        <w:t>Sequence</w:t>
      </w:r>
      <w:r>
        <w:rPr>
          <w:rFonts w:hint="default"/>
          <w:sz w:val="40"/>
          <w:szCs w:val="40"/>
          <w:vertAlign w:val="baseline"/>
          <w:lang w:val="en-US"/>
        </w:rPr>
        <w:br w:type="textWrapping"/>
      </w:r>
      <w:r>
        <w:drawing>
          <wp:inline distT="0" distB="0" distL="114300" distR="114300">
            <wp:extent cx="6193790" cy="28663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vertAlign w:val="baseline"/>
          <w:lang w:val="en-US"/>
        </w:rPr>
      </w:pPr>
      <w:r>
        <w:rPr>
          <w:rFonts w:hint="default"/>
          <w:sz w:val="40"/>
          <w:szCs w:val="40"/>
          <w:vertAlign w:val="baseline"/>
          <w:lang w:val="en-US"/>
        </w:rPr>
        <w:t>Activity</w:t>
      </w:r>
    </w:p>
    <w:p>
      <w:pPr>
        <w:rPr>
          <w:rFonts w:hint="default"/>
          <w:sz w:val="40"/>
          <w:szCs w:val="40"/>
          <w:vertAlign w:val="baseline"/>
          <w:lang w:val="en-US"/>
        </w:rPr>
      </w:pPr>
      <w:r>
        <w:drawing>
          <wp:inline distT="0" distB="0" distL="114300" distR="114300">
            <wp:extent cx="5290820" cy="6084570"/>
            <wp:effectExtent l="0" t="0" r="508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60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  <w:r>
        <w:rPr>
          <w:rFonts w:hint="default"/>
          <w:sz w:val="40"/>
          <w:szCs w:val="40"/>
          <w:vertAlign w:val="baseline"/>
          <w:lang w:val="en-US"/>
        </w:rPr>
        <w:t>Usecase và đặc tả</w:t>
      </w:r>
    </w:p>
    <w:p>
      <w:r>
        <w:drawing>
          <wp:inline distT="0" distB="0" distL="114300" distR="114300">
            <wp:extent cx="5268595" cy="2216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Đặc tả chức năng</w:t>
      </w:r>
    </w:p>
    <w:tbl>
      <w:tblPr>
        <w:tblStyle w:val="4"/>
        <w:tblW w:w="9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49"/>
        <w:gridCol w:w="6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49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Tên usecase</w:t>
            </w:r>
          </w:p>
        </w:tc>
        <w:tc>
          <w:tcPr>
            <w:tcW w:w="6123" w:type="dxa"/>
          </w:tcPr>
          <w:p>
            <w:pPr>
              <w:spacing w:line="360" w:lineRule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Thống kê lợi nhuận thu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49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Tác nhân</w:t>
            </w:r>
          </w:p>
        </w:tc>
        <w:tc>
          <w:tcPr>
            <w:tcW w:w="6123" w:type="dxa"/>
          </w:tcPr>
          <w:p>
            <w:pPr>
              <w:spacing w:line="360" w:lineRule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Giám đốc, quản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49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Điều kiện tiên quyết</w:t>
            </w:r>
          </w:p>
        </w:tc>
        <w:tc>
          <w:tcPr>
            <w:tcW w:w="6123" w:type="dxa"/>
          </w:tcPr>
          <w:p>
            <w:pPr>
              <w:spacing w:line="360" w:lineRule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Chọn vào giao diện thống kê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49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Dòng sự kiện chính</w:t>
            </w:r>
          </w:p>
        </w:tc>
        <w:tc>
          <w:tcPr>
            <w:tcW w:w="61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Hiển thị giao diện và bộ lựa chọn </w:t>
            </w:r>
          </w:p>
          <w:p>
            <w:pPr>
              <w:spacing w:line="360" w:lineRule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Khoảng thời gian cần thống kê: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 Theo khoảng thời gian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 Theo tháng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 Theo quý, năm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2. Lựa chọn thời gian cần thống kê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3. Ấn nút thống kê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4. Hệ thống kiểm tra nhập liệu và tính toán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5. Trả kết quả thống kê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49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Dòng sự kiện phụ</w:t>
            </w:r>
          </w:p>
        </w:tc>
        <w:tc>
          <w:tcPr>
            <w:tcW w:w="6123" w:type="dxa"/>
          </w:tcPr>
          <w:p>
            <w:pPr>
              <w:spacing w:line="360" w:lineRule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 Nếu lựa chọn khoảng thời gian không hợp lệ ở bước 4 thì hệ thống sẽ báo lỗi và yêu cầu nhập lại hoặc không thì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49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Kết quả</w:t>
            </w:r>
          </w:p>
        </w:tc>
        <w:tc>
          <w:tcPr>
            <w:tcW w:w="6123" w:type="dxa"/>
          </w:tcPr>
          <w:p>
            <w:pPr>
              <w:spacing w:line="360" w:lineRule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 Nếu thành công hệ thống sẽ trả kết quả là bảng thống kê của khoảng thời gian vừa chọn và có thể in báo cáo thống kê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- Nếu trong khoảng thời gian đó không có gì thì hệ thống sẽ trả về bảng trống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2C3BF"/>
    <w:multiLevelType w:val="singleLevel"/>
    <w:tmpl w:val="B972C3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92307"/>
    <w:rsid w:val="14C316D0"/>
    <w:rsid w:val="46EB12F4"/>
    <w:rsid w:val="4C436F2D"/>
    <w:rsid w:val="6F425706"/>
    <w:rsid w:val="73B92307"/>
    <w:rsid w:val="7D8331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2020-11-28T02:57:00Z</dcterms:created>
  <dc:creator>MINH TUAN</dc:creator>
  <cp:lastModifiedBy>MINH TUAN</cp:lastModifiedBy>
  <dcterms:modified xsi:type="dcterms:W3CDTF">2020-11-28T03:58:07Z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