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E392" w14:textId="1EBCC20E" w:rsidR="00EA7ECC" w:rsidRDefault="000C5C86" w:rsidP="000C5C86">
      <w:r w:rsidRPr="000C5C86">
        <w:t xml:space="preserve">Hand gestures are mainly acquired by wearable devices and camera devices </w:t>
      </w:r>
      <w:proofErr w:type="gramStart"/>
      <w:r w:rsidRPr="000C5C86">
        <w:t>presently</w:t>
      </w:r>
      <w:r w:rsidR="00981381">
        <w:t>[</w:t>
      </w:r>
      <w:proofErr w:type="gramEnd"/>
      <w:r w:rsidR="00981381">
        <w:t>]</w:t>
      </w:r>
      <w:r w:rsidRPr="000C5C86">
        <w:t xml:space="preserve">. Though direction- and velocity-based wearable devices have the advantage of convenience and </w:t>
      </w:r>
      <w:proofErr w:type="gramStart"/>
      <w:r w:rsidRPr="000C5C86">
        <w:t>portability</w:t>
      </w:r>
      <w:r w:rsidR="00981381">
        <w:t>[</w:t>
      </w:r>
      <w:proofErr w:type="gramEnd"/>
      <w:r w:rsidR="00981381">
        <w:t>]</w:t>
      </w:r>
      <w:r w:rsidRPr="000C5C86">
        <w:t xml:space="preserve">, the devices are complex. Camera-based technology is capable of detecting fine-grained visual </w:t>
      </w:r>
      <w:proofErr w:type="gramStart"/>
      <w:r w:rsidRPr="000C5C86">
        <w:t>features</w:t>
      </w:r>
      <w:r w:rsidR="00981381">
        <w:t>[</w:t>
      </w:r>
      <w:proofErr w:type="gramEnd"/>
      <w:r w:rsidR="00981381">
        <w:t>]</w:t>
      </w:r>
      <w:r w:rsidRPr="000C5C86">
        <w:t xml:space="preserve">, but cannot protect our privacy. </w:t>
      </w:r>
    </w:p>
    <w:p w14:paraId="4A6D51F3" w14:textId="5EEDC053" w:rsidR="00B53554" w:rsidRDefault="00B53554" w:rsidP="000C5C86"/>
    <w:p w14:paraId="61F82351" w14:textId="11D1E466" w:rsidR="00B53554" w:rsidRDefault="009B6CDD" w:rsidP="009B6CDD">
      <w:r w:rsidRPr="009B6CDD">
        <w:t>Although the camera device has high recognition accuracy for gestures, its reliability will be reduced under poor lighting conditions</w:t>
      </w:r>
      <w:r>
        <w:t xml:space="preserve">. </w:t>
      </w:r>
      <w:r w:rsidRPr="009B6CDD">
        <w:t xml:space="preserve">In addition, it </w:t>
      </w:r>
      <w:proofErr w:type="spellStart"/>
      <w:r w:rsidRPr="009B6CDD">
        <w:t>can not</w:t>
      </w:r>
      <w:proofErr w:type="spellEnd"/>
      <w:r w:rsidRPr="009B6CDD">
        <w:t xml:space="preserve"> protect our privacy.</w:t>
      </w:r>
    </w:p>
    <w:p w14:paraId="3C33C631" w14:textId="294714ED" w:rsidR="009B6CDD" w:rsidRDefault="009B6CDD" w:rsidP="009B6CDD"/>
    <w:p w14:paraId="26FA9ABF" w14:textId="76782FC1" w:rsidR="009B6CDD" w:rsidRPr="000C5C86" w:rsidRDefault="009B6CDD" w:rsidP="009B6CDD">
      <w:pPr>
        <w:rPr>
          <w:rFonts w:hint="eastAsia"/>
        </w:rPr>
      </w:pPr>
      <w:r>
        <w:t>physiological-based wearable sensors</w:t>
      </w:r>
      <w:r w:rsidR="0036074A">
        <w:t xml:space="preserve"> are </w:t>
      </w:r>
      <w:proofErr w:type="spellStart"/>
      <w:r w:rsidR="0036074A">
        <w:t>protable</w:t>
      </w:r>
      <w:proofErr w:type="spellEnd"/>
      <w:r w:rsidR="0036074A">
        <w:t xml:space="preserve"> and </w:t>
      </w:r>
    </w:p>
    <w:sectPr w:rsidR="009B6CDD" w:rsidRPr="000C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7C"/>
    <w:rsid w:val="000C5C86"/>
    <w:rsid w:val="00150F5F"/>
    <w:rsid w:val="0036074A"/>
    <w:rsid w:val="0044365D"/>
    <w:rsid w:val="0056757C"/>
    <w:rsid w:val="00981381"/>
    <w:rsid w:val="009B6CDD"/>
    <w:rsid w:val="00B53554"/>
    <w:rsid w:val="00D45AA1"/>
    <w:rsid w:val="00E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5"/>
  <w15:chartTrackingRefBased/>
  <w15:docId w15:val="{BC117C22-BCC8-4D28-828B-1BCC0EF3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Gtuff</dc:creator>
  <cp:keywords/>
  <dc:description/>
  <cp:lastModifiedBy>Gtuff</cp:lastModifiedBy>
  <cp:revision>3</cp:revision>
  <dcterms:created xsi:type="dcterms:W3CDTF">2021-04-05T12:34:00Z</dcterms:created>
  <dcterms:modified xsi:type="dcterms:W3CDTF">2021-04-05T15:08:00Z</dcterms:modified>
</cp:coreProperties>
</file>