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CF19E16" w14:textId="58CD364E" w:rsidR="00C90A75" w:rsidRPr="006D7F44" w:rsidRDefault="00C90A75" w:rsidP="00C90A75">
      <w:pPr>
        <w:jc w:val="center"/>
        <w:rPr>
          <w:rFonts w:ascii="Arial" w:eastAsia="楷体_GB2312" w:hAnsi="Arial" w:cs="Arial"/>
          <w:bCs/>
          <w:sz w:val="32"/>
          <w:szCs w:val="32"/>
          <w14:ligatures w14:val="standardContextual"/>
        </w:rPr>
      </w:pPr>
    </w:p>
    <w:p w14:paraId="53A9397C" w14:textId="77777777" w:rsidR="006B7E5B" w:rsidRPr="006D7F44" w:rsidRDefault="006B7E5B" w:rsidP="00C90A75">
      <w:pPr>
        <w:jc w:val="center"/>
        <w:rPr>
          <w:rFonts w:ascii="Arial" w:eastAsia="楷体_GB2312" w:hAnsi="Arial" w:cs="Arial"/>
          <w:sz w:val="28"/>
          <w:szCs w:val="28"/>
          <w14:ligatures w14:val="standardContextual"/>
        </w:rPr>
      </w:pPr>
    </w:p>
    <w:p w14:paraId="12180FF2" w14:textId="77777777" w:rsidR="00C90A75" w:rsidRPr="006D7F44" w:rsidRDefault="00C90A75" w:rsidP="00C90A75">
      <w:pPr>
        <w:jc w:val="center"/>
        <w:rPr>
          <w:rFonts w:ascii="Arial" w:eastAsia="楷体_GB2312" w:hAnsi="Arial" w:cs="Arial"/>
          <w:sz w:val="28"/>
          <w:szCs w:val="28"/>
          <w14:ligatures w14:val="standardContextual"/>
        </w:rPr>
      </w:pPr>
    </w:p>
    <w:p w14:paraId="4028819E" w14:textId="77777777" w:rsidR="00C90A75" w:rsidRPr="006D7F44" w:rsidRDefault="00C90A75" w:rsidP="00C90A75">
      <w:pPr>
        <w:jc w:val="center"/>
        <w:rPr>
          <w:rFonts w:ascii="Arial" w:eastAsia="楷体_GB2312" w:hAnsi="Arial" w:cs="Arial"/>
          <w:sz w:val="28"/>
          <w:szCs w:val="28"/>
          <w14:ligatures w14:val="standardContextual"/>
        </w:rPr>
      </w:pPr>
    </w:p>
    <w:p w14:paraId="7F9854E0" w14:textId="605248AC" w:rsidR="006D7F44" w:rsidRDefault="00734220" w:rsidP="00C90A75">
      <w:pPr>
        <w:jc w:val="center"/>
        <w:rPr>
          <w:rFonts w:ascii="Arial" w:eastAsia="楷体_GB2312" w:hAnsi="Arial" w:cs="Arial"/>
          <w:b/>
          <w:bCs/>
          <w:sz w:val="32"/>
          <w:szCs w:val="32"/>
          <w14:ligatures w14:val="standardContextual"/>
        </w:rPr>
      </w:pPr>
      <w:r>
        <w:rPr>
          <w:rFonts w:ascii="Arial" w:eastAsia="楷体_GB2312" w:hAnsi="Arial" w:cs="Arial"/>
          <w:b/>
          <w:bCs/>
          <w:sz w:val="32"/>
          <w:szCs w:val="32"/>
          <w14:ligatures w14:val="standardContextual"/>
        </w:rPr>
        <w:t>四川汇源光通信股份有限公司</w:t>
      </w:r>
    </w:p>
    <w:p w14:paraId="6D0167E8" w14:textId="4C449F19" w:rsidR="00C90A75" w:rsidRPr="006D7F44" w:rsidRDefault="00C90A75" w:rsidP="00C90A75">
      <w:pPr>
        <w:jc w:val="center"/>
        <w:rPr>
          <w:rFonts w:ascii="Arial" w:eastAsia="楷体_GB2312" w:hAnsi="Arial" w:cs="Arial"/>
          <w:b/>
          <w:bCs/>
          <w:sz w:val="32"/>
          <w:szCs w:val="32"/>
          <w14:ligatures w14:val="standardContextual"/>
        </w:rPr>
      </w:pPr>
      <w:r w:rsidRPr="006D7F44">
        <w:rPr>
          <w:rFonts w:ascii="Arial" w:eastAsia="楷体_GB2312" w:hAnsi="Arial" w:cs="Arial"/>
          <w:b/>
          <w:bCs/>
          <w:sz w:val="32"/>
          <w:szCs w:val="32"/>
          <w14:ligatures w14:val="standardContextual"/>
        </w:rPr>
        <w:t>向特定对象发行</w:t>
      </w:r>
      <w:r w:rsidRPr="006D7F44">
        <w:rPr>
          <w:rFonts w:ascii="Arial" w:eastAsia="楷体_GB2312" w:hAnsi="Arial" w:cs="Arial"/>
          <w:b/>
          <w:bCs/>
          <w:sz w:val="32"/>
          <w:szCs w:val="32"/>
          <w14:ligatures w14:val="standardContextual"/>
        </w:rPr>
        <w:t>A</w:t>
      </w:r>
      <w:r w:rsidRPr="006D7F44">
        <w:rPr>
          <w:rFonts w:ascii="Arial" w:eastAsia="楷体_GB2312" w:hAnsi="Arial" w:cs="Arial"/>
          <w:b/>
          <w:bCs/>
          <w:sz w:val="32"/>
          <w:szCs w:val="32"/>
          <w14:ligatures w14:val="standardContextual"/>
        </w:rPr>
        <w:t>股股票</w:t>
      </w:r>
    </w:p>
    <w:p w14:paraId="69FC237E" w14:textId="77777777" w:rsidR="00C90A75" w:rsidRPr="006D7F44" w:rsidRDefault="00C90A75" w:rsidP="00C90A75">
      <w:pPr>
        <w:jc w:val="center"/>
        <w:rPr>
          <w:rFonts w:ascii="Arial" w:eastAsia="楷体_GB2312" w:hAnsi="Arial" w:cs="Arial"/>
          <w:b/>
          <w:bCs/>
          <w:sz w:val="32"/>
          <w:szCs w:val="32"/>
          <w14:ligatures w14:val="standardContextual"/>
        </w:rPr>
      </w:pPr>
      <w:r w:rsidRPr="006D7F44">
        <w:rPr>
          <w:rFonts w:ascii="Arial" w:eastAsia="楷体_GB2312" w:hAnsi="Arial" w:cs="Arial"/>
          <w:b/>
          <w:bCs/>
          <w:sz w:val="32"/>
          <w:szCs w:val="32"/>
          <w14:ligatures w14:val="standardContextual"/>
        </w:rPr>
        <w:t>附条件生效的股份认购协议</w:t>
      </w:r>
    </w:p>
    <w:p w14:paraId="08EA8E7D" w14:textId="77777777" w:rsidR="00C90A75" w:rsidRPr="006D7F44" w:rsidRDefault="00C90A75" w:rsidP="00C90A75">
      <w:pPr>
        <w:jc w:val="center"/>
        <w:rPr>
          <w:rFonts w:ascii="Arial" w:eastAsia="楷体_GB2312" w:hAnsi="Arial" w:cs="Arial"/>
          <w:b/>
          <w:bCs/>
          <w:sz w:val="28"/>
          <w:szCs w:val="28"/>
          <w14:ligatures w14:val="standardContextual"/>
        </w:rPr>
      </w:pPr>
    </w:p>
    <w:p w14:paraId="29691299" w14:textId="03739A4C" w:rsidR="00C90A75" w:rsidRPr="006D7F44" w:rsidRDefault="00C90A75" w:rsidP="00C90A75">
      <w:pPr>
        <w:jc w:val="center"/>
        <w:rPr>
          <w:rFonts w:ascii="Arial" w:eastAsia="楷体_GB2312" w:hAnsi="Arial" w:cs="Arial"/>
          <w:b/>
          <w:bCs/>
          <w:sz w:val="28"/>
          <w:szCs w:val="28"/>
          <w14:ligatures w14:val="standardContextual"/>
        </w:rPr>
      </w:pPr>
    </w:p>
    <w:p w14:paraId="04F30F02" w14:textId="7B937872" w:rsidR="006B7E5B" w:rsidRPr="006D7F44" w:rsidRDefault="006B7E5B" w:rsidP="00C90A75">
      <w:pPr>
        <w:jc w:val="center"/>
        <w:rPr>
          <w:rFonts w:ascii="Arial" w:eastAsia="楷体_GB2312" w:hAnsi="Arial" w:cs="Arial"/>
          <w:b/>
          <w:bCs/>
          <w:sz w:val="28"/>
          <w:szCs w:val="28"/>
          <w14:ligatures w14:val="standardContextual"/>
        </w:rPr>
      </w:pPr>
    </w:p>
    <w:p w14:paraId="63809A82" w14:textId="57B4590C" w:rsidR="006B7E5B" w:rsidRPr="006D7F44" w:rsidRDefault="006B7E5B" w:rsidP="00C90A75">
      <w:pPr>
        <w:jc w:val="center"/>
        <w:rPr>
          <w:rFonts w:ascii="Arial" w:eastAsia="楷体_GB2312" w:hAnsi="Arial" w:cs="Arial"/>
          <w:b/>
          <w:bCs/>
          <w:sz w:val="28"/>
          <w:szCs w:val="28"/>
          <w14:ligatures w14:val="standardContextual"/>
        </w:rPr>
      </w:pPr>
    </w:p>
    <w:p w14:paraId="3CC909CF" w14:textId="1B303619" w:rsidR="006B7E5B" w:rsidRPr="006D7F44" w:rsidRDefault="006B7E5B" w:rsidP="00C90A75">
      <w:pPr>
        <w:jc w:val="center"/>
        <w:rPr>
          <w:rFonts w:ascii="Arial" w:eastAsia="楷体_GB2312" w:hAnsi="Arial" w:cs="Arial"/>
          <w:b/>
          <w:bCs/>
          <w:sz w:val="28"/>
          <w:szCs w:val="28"/>
          <w14:ligatures w14:val="standardContextual"/>
        </w:rPr>
      </w:pPr>
    </w:p>
    <w:p w14:paraId="23981AAD" w14:textId="77777777" w:rsidR="006B7E5B" w:rsidRPr="006D7F44" w:rsidRDefault="006B7E5B" w:rsidP="00C90A75">
      <w:pPr>
        <w:jc w:val="center"/>
        <w:rPr>
          <w:rFonts w:ascii="Arial" w:eastAsia="楷体_GB2312" w:hAnsi="Arial" w:cs="Arial"/>
          <w:b/>
          <w:bCs/>
          <w:sz w:val="28"/>
          <w:szCs w:val="28"/>
          <w14:ligatures w14:val="standardContextual"/>
        </w:rPr>
      </w:pPr>
    </w:p>
    <w:p w14:paraId="3EFB5278" w14:textId="77777777" w:rsidR="00C90A75" w:rsidRPr="006D7F44" w:rsidRDefault="00C90A75" w:rsidP="00C90A75">
      <w:pPr>
        <w:jc w:val="center"/>
        <w:rPr>
          <w:rFonts w:ascii="Arial" w:eastAsia="楷体_GB2312" w:hAnsi="Arial" w:cs="Arial"/>
          <w:b/>
          <w:bCs/>
          <w:sz w:val="28"/>
          <w:szCs w:val="28"/>
          <w14:ligatures w14:val="standardContextual"/>
        </w:rPr>
      </w:pPr>
    </w:p>
    <w:p w14:paraId="4A97AC18" w14:textId="740F617A" w:rsidR="00C90A75" w:rsidRPr="006D7F44" w:rsidRDefault="00C90A75" w:rsidP="00C90A75">
      <w:pPr>
        <w:jc w:val="center"/>
        <w:rPr>
          <w:rFonts w:ascii="Arial" w:eastAsia="楷体_GB2312" w:hAnsi="Arial" w:cs="Arial"/>
          <w:b/>
          <w:bCs/>
          <w:sz w:val="28"/>
          <w:szCs w:val="28"/>
          <w14:ligatures w14:val="standardContextual"/>
        </w:rPr>
      </w:pPr>
      <w:r w:rsidRPr="006D7F44">
        <w:rPr>
          <w:rFonts w:ascii="Arial" w:eastAsia="楷体_GB2312" w:hAnsi="Arial" w:cs="Arial"/>
          <w:b/>
          <w:bCs/>
          <w:sz w:val="28"/>
          <w:szCs w:val="28"/>
          <w14:ligatures w14:val="standardContextual"/>
        </w:rPr>
        <w:t>二</w:t>
      </w:r>
      <w:r w:rsidRPr="006D7F44">
        <w:rPr>
          <w:rFonts w:ascii="Arial" w:eastAsia="微软雅黑" w:hAnsi="Arial" w:cs="Arial"/>
          <w:b/>
          <w:bCs/>
          <w:sz w:val="28"/>
          <w:szCs w:val="28"/>
          <w14:ligatures w14:val="standardContextual"/>
        </w:rPr>
        <w:t>〇</w:t>
      </w:r>
      <w:r w:rsidRPr="006D7F44">
        <w:rPr>
          <w:rFonts w:ascii="Arial" w:eastAsia="楷体_GB2312" w:hAnsi="Arial" w:cs="Arial"/>
          <w:b/>
          <w:bCs/>
          <w:sz w:val="28"/>
          <w:szCs w:val="28"/>
          <w14:ligatures w14:val="standardContextual"/>
        </w:rPr>
        <w:t>二五年</w:t>
      </w:r>
      <w:r w:rsidR="007D72FD">
        <w:rPr>
          <w:rFonts w:ascii="Arial" w:eastAsia="楷体_GB2312" w:hAnsi="Arial" w:cs="Arial" w:hint="eastAsia"/>
          <w:b/>
          <w:bCs/>
          <w:sz w:val="28"/>
          <w:szCs w:val="28"/>
          <w14:ligatures w14:val="standardContextual"/>
        </w:rPr>
        <w:t>十一</w:t>
      </w:r>
      <w:r w:rsidRPr="006D7F44">
        <w:rPr>
          <w:rFonts w:ascii="Arial" w:eastAsia="楷体_GB2312" w:hAnsi="Arial" w:cs="Arial"/>
          <w:b/>
          <w:bCs/>
          <w:sz w:val="28"/>
          <w:szCs w:val="28"/>
          <w14:ligatures w14:val="standardContextual"/>
        </w:rPr>
        <w:t>月</w:t>
      </w:r>
    </w:p>
    <w:p w14:paraId="37B20124" w14:textId="77777777" w:rsidR="00C90A75" w:rsidRPr="006D7F44" w:rsidRDefault="00C90A75" w:rsidP="00C90A75">
      <w:pPr>
        <w:widowControl/>
        <w:jc w:val="left"/>
        <w:rPr>
          <w:rFonts w:ascii="Arial" w:eastAsia="楷体_GB2312" w:hAnsi="Arial" w:cs="Arial"/>
          <w:sz w:val="28"/>
          <w:szCs w:val="28"/>
          <w14:ligatures w14:val="standardContextual"/>
        </w:rPr>
      </w:pPr>
      <w:r w:rsidRPr="006D7F44">
        <w:rPr>
          <w:rFonts w:ascii="Arial" w:eastAsia="楷体_GB2312" w:hAnsi="Arial" w:cs="Arial"/>
          <w:sz w:val="28"/>
          <w:szCs w:val="28"/>
          <w14:ligatures w14:val="standardContextual"/>
        </w:rPr>
        <w:br w:type="page"/>
      </w:r>
    </w:p>
    <w:p w14:paraId="42E2958C" w14:textId="77777777" w:rsidR="00C90A75" w:rsidRPr="006D7F44" w:rsidRDefault="00C90A75" w:rsidP="00C90A75">
      <w:pPr>
        <w:spacing w:line="360" w:lineRule="auto"/>
        <w:jc w:val="center"/>
        <w:rPr>
          <w:rFonts w:ascii="Arial" w:eastAsia="楷体_GB2312" w:hAnsi="Arial" w:cs="Arial"/>
          <w:b/>
          <w:bCs/>
          <w:sz w:val="28"/>
          <w:szCs w:val="28"/>
          <w14:ligatures w14:val="standardContextual"/>
        </w:rPr>
        <w:sectPr w:rsidR="00C90A75" w:rsidRPr="006D7F44">
          <w:footerReference w:type="default" r:id="rId7"/>
          <w:pgSz w:w="11906" w:h="16838"/>
          <w:pgMar w:top="1440" w:right="1800" w:bottom="1440" w:left="1800" w:header="851" w:footer="992" w:gutter="0"/>
          <w:cols w:space="425"/>
          <w:docGrid w:type="lines" w:linePitch="312"/>
        </w:sectPr>
      </w:pPr>
    </w:p>
    <w:p w14:paraId="0990030A" w14:textId="77777777" w:rsidR="00C90A75" w:rsidRPr="006D7F44" w:rsidRDefault="00C90A75" w:rsidP="00C90A75">
      <w:pPr>
        <w:spacing w:line="360" w:lineRule="auto"/>
        <w:jc w:val="center"/>
        <w:rPr>
          <w:rFonts w:ascii="Arial" w:eastAsia="楷体_GB2312" w:hAnsi="Arial" w:cs="Arial"/>
          <w:b/>
          <w:bCs/>
          <w:sz w:val="28"/>
          <w:szCs w:val="28"/>
          <w14:ligatures w14:val="standardContextual"/>
        </w:rPr>
      </w:pPr>
      <w:r w:rsidRPr="006D7F44">
        <w:rPr>
          <w:rFonts w:ascii="Arial" w:eastAsia="楷体_GB2312" w:hAnsi="Arial" w:cs="Arial"/>
          <w:b/>
          <w:bCs/>
          <w:sz w:val="28"/>
          <w:szCs w:val="28"/>
          <w14:ligatures w14:val="standardContextual"/>
        </w:rPr>
        <w:lastRenderedPageBreak/>
        <w:t>目录</w:t>
      </w:r>
    </w:p>
    <w:sdt>
      <w:sdtPr>
        <w:rPr>
          <w:rFonts w:ascii="Arial" w:eastAsia="楷体_GB2312" w:hAnsi="Arial" w:cs="Arial"/>
          <w:sz w:val="28"/>
          <w:szCs w:val="28"/>
          <w:lang w:val="zh-CN"/>
          <w14:ligatures w14:val="standardContextual"/>
        </w:rPr>
        <w:id w:val="344139796"/>
        <w:docPartObj>
          <w:docPartGallery w:val="Table of Contents"/>
          <w:docPartUnique/>
        </w:docPartObj>
      </w:sdtPr>
      <w:sdtEndPr>
        <w:rPr>
          <w:b/>
          <w:bCs/>
        </w:rPr>
      </w:sdtEndPr>
      <w:sdtContent>
        <w:p w14:paraId="74D14EAD" w14:textId="77777777" w:rsidR="00C90A75" w:rsidRPr="006D7F44" w:rsidRDefault="00C90A75" w:rsidP="00C90A75">
          <w:pPr>
            <w:keepNext/>
            <w:keepLines/>
            <w:widowControl/>
            <w:spacing w:before="240" w:line="259" w:lineRule="auto"/>
            <w:jc w:val="left"/>
            <w:rPr>
              <w:rFonts w:ascii="Arial" w:eastAsia="楷体_GB2312" w:hAnsi="Arial" w:cs="Arial"/>
              <w:color w:val="0F4761"/>
              <w:kern w:val="0"/>
              <w:sz w:val="28"/>
              <w:szCs w:val="28"/>
              <w14:ligatures w14:val="standardContextual"/>
            </w:rPr>
          </w:pPr>
        </w:p>
        <w:p w14:paraId="1CC43DF5" w14:textId="31302CE7" w:rsidR="00C90A75" w:rsidRPr="006D7F44" w:rsidRDefault="00C90A75" w:rsidP="00C90A75">
          <w:pPr>
            <w:tabs>
              <w:tab w:val="right" w:leader="dot" w:pos="8296"/>
            </w:tabs>
            <w:rPr>
              <w:rFonts w:ascii="Arial" w:eastAsia="楷体_GB2312" w:hAnsi="Arial" w:cs="Arial"/>
              <w:noProof/>
              <w:szCs w:val="22"/>
            </w:rPr>
          </w:pPr>
          <w:r w:rsidRPr="006D7F44">
            <w:rPr>
              <w:rFonts w:ascii="Arial" w:eastAsia="楷体_GB2312" w:hAnsi="Arial" w:cs="Arial"/>
              <w:sz w:val="28"/>
              <w:szCs w:val="28"/>
              <w14:ligatures w14:val="standardContextual"/>
            </w:rPr>
            <w:fldChar w:fldCharType="begin"/>
          </w:r>
          <w:r w:rsidRPr="006D7F44">
            <w:rPr>
              <w:rFonts w:ascii="Arial" w:eastAsia="楷体_GB2312" w:hAnsi="Arial" w:cs="Arial"/>
              <w:sz w:val="28"/>
              <w:szCs w:val="28"/>
              <w14:ligatures w14:val="standardContextual"/>
            </w:rPr>
            <w:instrText xml:space="preserve"> TOC \o "1-3" \h \z \u </w:instrText>
          </w:r>
          <w:r w:rsidRPr="006D7F44">
            <w:rPr>
              <w:rFonts w:ascii="Arial" w:eastAsia="楷体_GB2312" w:hAnsi="Arial" w:cs="Arial"/>
              <w:sz w:val="28"/>
              <w:szCs w:val="28"/>
              <w14:ligatures w14:val="standardContextual"/>
            </w:rPr>
            <w:fldChar w:fldCharType="separate"/>
          </w:r>
          <w:hyperlink w:anchor="_Toc192018051" w:history="1">
            <w:r w:rsidRPr="006D7F44">
              <w:rPr>
                <w:rFonts w:ascii="Arial" w:eastAsia="楷体_GB2312" w:hAnsi="Arial" w:cs="Arial"/>
                <w:bCs/>
                <w:noProof/>
                <w:sz w:val="24"/>
                <w:szCs w:val="28"/>
                <w14:ligatures w14:val="standardContextual"/>
              </w:rPr>
              <w:t>第一条</w:t>
            </w:r>
            <w:r w:rsidRPr="006D7F44">
              <w:rPr>
                <w:rFonts w:ascii="Arial" w:eastAsia="楷体_GB2312" w:hAnsi="Arial" w:cs="Arial"/>
                <w:bCs/>
                <w:noProof/>
                <w:sz w:val="24"/>
                <w:szCs w:val="28"/>
                <w14:ligatures w14:val="standardContextual"/>
              </w:rPr>
              <w:t xml:space="preserve">  </w:t>
            </w:r>
            <w:r w:rsidRPr="006D7F44">
              <w:rPr>
                <w:rFonts w:ascii="Arial" w:eastAsia="楷体_GB2312" w:hAnsi="Arial" w:cs="Arial"/>
                <w:bCs/>
                <w:noProof/>
                <w:sz w:val="24"/>
                <w:szCs w:val="28"/>
                <w14:ligatures w14:val="standardContextual"/>
              </w:rPr>
              <w:t>股份认购</w:t>
            </w:r>
            <w:r w:rsidRPr="006D7F44">
              <w:rPr>
                <w:rFonts w:ascii="Arial" w:eastAsia="楷体_GB2312" w:hAnsi="Arial" w:cs="Arial"/>
                <w:noProof/>
                <w:sz w:val="24"/>
                <w:szCs w:val="28"/>
                <w14:ligatures w14:val="standardContextual"/>
              </w:rPr>
              <w:tab/>
            </w:r>
            <w:r w:rsidRPr="006D7F44">
              <w:rPr>
                <w:rFonts w:ascii="Arial" w:eastAsia="楷体_GB2312" w:hAnsi="Arial" w:cs="Arial"/>
                <w:noProof/>
                <w:sz w:val="24"/>
                <w:szCs w:val="28"/>
                <w14:ligatures w14:val="standardContextual"/>
              </w:rPr>
              <w:fldChar w:fldCharType="begin"/>
            </w:r>
            <w:r w:rsidRPr="006D7F44">
              <w:rPr>
                <w:rFonts w:ascii="Arial" w:eastAsia="楷体_GB2312" w:hAnsi="Arial" w:cs="Arial"/>
                <w:noProof/>
                <w:sz w:val="24"/>
                <w:szCs w:val="28"/>
                <w14:ligatures w14:val="standardContextual"/>
              </w:rPr>
              <w:instrText xml:space="preserve"> PAGEREF _Toc192018051 \h </w:instrText>
            </w:r>
            <w:r w:rsidRPr="006D7F44">
              <w:rPr>
                <w:rFonts w:ascii="Arial" w:eastAsia="楷体_GB2312" w:hAnsi="Arial" w:cs="Arial"/>
                <w:noProof/>
                <w:sz w:val="24"/>
                <w:szCs w:val="28"/>
                <w14:ligatures w14:val="standardContextual"/>
              </w:rPr>
            </w:r>
            <w:r w:rsidRPr="006D7F44">
              <w:rPr>
                <w:rFonts w:ascii="Arial" w:eastAsia="楷体_GB2312" w:hAnsi="Arial" w:cs="Arial"/>
                <w:noProof/>
                <w:sz w:val="24"/>
                <w:szCs w:val="28"/>
                <w14:ligatures w14:val="standardContextual"/>
              </w:rPr>
              <w:fldChar w:fldCharType="separate"/>
            </w:r>
            <w:r w:rsidR="00255B48">
              <w:rPr>
                <w:rFonts w:ascii="Arial" w:eastAsia="楷体_GB2312" w:hAnsi="Arial" w:cs="Arial"/>
                <w:noProof/>
                <w:sz w:val="24"/>
                <w:szCs w:val="28"/>
                <w14:ligatures w14:val="standardContextual"/>
              </w:rPr>
              <w:t>3</w:t>
            </w:r>
            <w:r w:rsidRPr="006D7F44">
              <w:rPr>
                <w:rFonts w:ascii="Arial" w:eastAsia="楷体_GB2312" w:hAnsi="Arial" w:cs="Arial"/>
                <w:noProof/>
                <w:sz w:val="24"/>
                <w:szCs w:val="28"/>
                <w14:ligatures w14:val="standardContextual"/>
              </w:rPr>
              <w:fldChar w:fldCharType="end"/>
            </w:r>
          </w:hyperlink>
        </w:p>
        <w:p w14:paraId="2F89A444" w14:textId="28FB8738" w:rsidR="00C90A75" w:rsidRPr="006D7F44" w:rsidRDefault="00CD7329" w:rsidP="00C90A75">
          <w:pPr>
            <w:tabs>
              <w:tab w:val="right" w:leader="dot" w:pos="8296"/>
            </w:tabs>
            <w:rPr>
              <w:rFonts w:ascii="Arial" w:eastAsia="楷体_GB2312" w:hAnsi="Arial" w:cs="Arial"/>
              <w:noProof/>
              <w:szCs w:val="22"/>
            </w:rPr>
          </w:pPr>
          <w:hyperlink w:anchor="_Toc192018052" w:history="1">
            <w:r w:rsidR="00C90A75" w:rsidRPr="006D7F44">
              <w:rPr>
                <w:rFonts w:ascii="Arial" w:eastAsia="楷体_GB2312" w:hAnsi="Arial" w:cs="Arial"/>
                <w:bCs/>
                <w:noProof/>
                <w:sz w:val="24"/>
                <w:szCs w:val="28"/>
                <w14:ligatures w14:val="standardContextual"/>
              </w:rPr>
              <w:t>第二条</w:t>
            </w:r>
            <w:r w:rsidR="00C90A75" w:rsidRPr="006D7F44">
              <w:rPr>
                <w:rFonts w:ascii="Arial" w:eastAsia="楷体_GB2312" w:hAnsi="Arial" w:cs="Arial"/>
                <w:bCs/>
                <w:noProof/>
                <w:sz w:val="24"/>
                <w:szCs w:val="28"/>
                <w14:ligatures w14:val="standardContextual"/>
              </w:rPr>
              <w:t xml:space="preserve">  </w:t>
            </w:r>
            <w:r w:rsidR="00C90A75" w:rsidRPr="006D7F44">
              <w:rPr>
                <w:rFonts w:ascii="Arial" w:eastAsia="楷体_GB2312" w:hAnsi="Arial" w:cs="Arial"/>
                <w:bCs/>
                <w:noProof/>
                <w:sz w:val="24"/>
                <w:szCs w:val="28"/>
                <w14:ligatures w14:val="standardContextual"/>
              </w:rPr>
              <w:t>认购价款的支付及股份交付</w:t>
            </w:r>
            <w:r w:rsidR="00C90A75" w:rsidRPr="006D7F44">
              <w:rPr>
                <w:rFonts w:ascii="Arial" w:eastAsia="楷体_GB2312" w:hAnsi="Arial" w:cs="Arial"/>
                <w:noProof/>
                <w:sz w:val="24"/>
                <w:szCs w:val="28"/>
                <w14:ligatures w14:val="standardContextual"/>
              </w:rPr>
              <w:tab/>
            </w:r>
            <w:r w:rsidR="00C90A75" w:rsidRPr="006D7F44">
              <w:rPr>
                <w:rFonts w:ascii="Arial" w:eastAsia="楷体_GB2312" w:hAnsi="Arial" w:cs="Arial"/>
                <w:noProof/>
                <w:sz w:val="24"/>
                <w:szCs w:val="28"/>
                <w14:ligatures w14:val="standardContextual"/>
              </w:rPr>
              <w:fldChar w:fldCharType="begin"/>
            </w:r>
            <w:r w:rsidR="00C90A75" w:rsidRPr="006D7F44">
              <w:rPr>
                <w:rFonts w:ascii="Arial" w:eastAsia="楷体_GB2312" w:hAnsi="Arial" w:cs="Arial"/>
                <w:noProof/>
                <w:sz w:val="24"/>
                <w:szCs w:val="28"/>
                <w14:ligatures w14:val="standardContextual"/>
              </w:rPr>
              <w:instrText xml:space="preserve"> PAGEREF _Toc192018052 \h </w:instrText>
            </w:r>
            <w:r w:rsidR="00C90A75" w:rsidRPr="006D7F44">
              <w:rPr>
                <w:rFonts w:ascii="Arial" w:eastAsia="楷体_GB2312" w:hAnsi="Arial" w:cs="Arial"/>
                <w:noProof/>
                <w:sz w:val="24"/>
                <w:szCs w:val="28"/>
                <w14:ligatures w14:val="standardContextual"/>
              </w:rPr>
            </w:r>
            <w:r w:rsidR="00C90A75" w:rsidRPr="006D7F44">
              <w:rPr>
                <w:rFonts w:ascii="Arial" w:eastAsia="楷体_GB2312" w:hAnsi="Arial" w:cs="Arial"/>
                <w:noProof/>
                <w:sz w:val="24"/>
                <w:szCs w:val="28"/>
                <w14:ligatures w14:val="standardContextual"/>
              </w:rPr>
              <w:fldChar w:fldCharType="separate"/>
            </w:r>
            <w:r w:rsidR="00255B48">
              <w:rPr>
                <w:rFonts w:ascii="Arial" w:eastAsia="楷体_GB2312" w:hAnsi="Arial" w:cs="Arial"/>
                <w:noProof/>
                <w:sz w:val="24"/>
                <w:szCs w:val="28"/>
                <w14:ligatures w14:val="standardContextual"/>
              </w:rPr>
              <w:t>4</w:t>
            </w:r>
            <w:r w:rsidR="00C90A75" w:rsidRPr="006D7F44">
              <w:rPr>
                <w:rFonts w:ascii="Arial" w:eastAsia="楷体_GB2312" w:hAnsi="Arial" w:cs="Arial"/>
                <w:noProof/>
                <w:sz w:val="24"/>
                <w:szCs w:val="28"/>
                <w14:ligatures w14:val="standardContextual"/>
              </w:rPr>
              <w:fldChar w:fldCharType="end"/>
            </w:r>
          </w:hyperlink>
        </w:p>
        <w:p w14:paraId="4E6F8A63" w14:textId="2F97FF3C" w:rsidR="00C90A75" w:rsidRPr="006D7F44" w:rsidRDefault="00CD7329" w:rsidP="00C90A75">
          <w:pPr>
            <w:tabs>
              <w:tab w:val="right" w:leader="dot" w:pos="8296"/>
            </w:tabs>
            <w:rPr>
              <w:rFonts w:ascii="Arial" w:eastAsia="楷体_GB2312" w:hAnsi="Arial" w:cs="Arial"/>
              <w:noProof/>
              <w:szCs w:val="22"/>
            </w:rPr>
          </w:pPr>
          <w:hyperlink w:anchor="_Toc192018053" w:history="1">
            <w:r w:rsidR="00C90A75" w:rsidRPr="006D7F44">
              <w:rPr>
                <w:rFonts w:ascii="Arial" w:eastAsia="楷体_GB2312" w:hAnsi="Arial" w:cs="Arial"/>
                <w:bCs/>
                <w:noProof/>
                <w:sz w:val="24"/>
                <w:szCs w:val="28"/>
                <w14:ligatures w14:val="standardContextual"/>
              </w:rPr>
              <w:t>第三条</w:t>
            </w:r>
            <w:r w:rsidR="00C90A75" w:rsidRPr="006D7F44">
              <w:rPr>
                <w:rFonts w:ascii="Arial" w:eastAsia="楷体_GB2312" w:hAnsi="Arial" w:cs="Arial"/>
                <w:bCs/>
                <w:noProof/>
                <w:sz w:val="24"/>
                <w:szCs w:val="28"/>
                <w14:ligatures w14:val="standardContextual"/>
              </w:rPr>
              <w:t xml:space="preserve">  </w:t>
            </w:r>
            <w:r w:rsidR="00C90A75" w:rsidRPr="006D7F44">
              <w:rPr>
                <w:rFonts w:ascii="Arial" w:eastAsia="楷体_GB2312" w:hAnsi="Arial" w:cs="Arial"/>
                <w:bCs/>
                <w:noProof/>
                <w:sz w:val="24"/>
                <w:szCs w:val="28"/>
                <w14:ligatures w14:val="standardContextual"/>
              </w:rPr>
              <w:t>认购股份的限售期</w:t>
            </w:r>
            <w:r w:rsidR="00C90A75" w:rsidRPr="006D7F44">
              <w:rPr>
                <w:rFonts w:ascii="Arial" w:eastAsia="楷体_GB2312" w:hAnsi="Arial" w:cs="Arial"/>
                <w:noProof/>
                <w:sz w:val="24"/>
                <w:szCs w:val="28"/>
                <w14:ligatures w14:val="standardContextual"/>
              </w:rPr>
              <w:tab/>
            </w:r>
            <w:r w:rsidR="00C90A75" w:rsidRPr="006D7F44">
              <w:rPr>
                <w:rFonts w:ascii="Arial" w:eastAsia="楷体_GB2312" w:hAnsi="Arial" w:cs="Arial"/>
                <w:noProof/>
                <w:sz w:val="24"/>
                <w:szCs w:val="28"/>
                <w14:ligatures w14:val="standardContextual"/>
              </w:rPr>
              <w:fldChar w:fldCharType="begin"/>
            </w:r>
            <w:r w:rsidR="00C90A75" w:rsidRPr="006D7F44">
              <w:rPr>
                <w:rFonts w:ascii="Arial" w:eastAsia="楷体_GB2312" w:hAnsi="Arial" w:cs="Arial"/>
                <w:noProof/>
                <w:sz w:val="24"/>
                <w:szCs w:val="28"/>
                <w14:ligatures w14:val="standardContextual"/>
              </w:rPr>
              <w:instrText xml:space="preserve"> PAGEREF _Toc192018053 \h </w:instrText>
            </w:r>
            <w:r w:rsidR="00C90A75" w:rsidRPr="006D7F44">
              <w:rPr>
                <w:rFonts w:ascii="Arial" w:eastAsia="楷体_GB2312" w:hAnsi="Arial" w:cs="Arial"/>
                <w:noProof/>
                <w:sz w:val="24"/>
                <w:szCs w:val="28"/>
                <w14:ligatures w14:val="standardContextual"/>
              </w:rPr>
            </w:r>
            <w:r w:rsidR="00C90A75" w:rsidRPr="006D7F44">
              <w:rPr>
                <w:rFonts w:ascii="Arial" w:eastAsia="楷体_GB2312" w:hAnsi="Arial" w:cs="Arial"/>
                <w:noProof/>
                <w:sz w:val="24"/>
                <w:szCs w:val="28"/>
                <w14:ligatures w14:val="standardContextual"/>
              </w:rPr>
              <w:fldChar w:fldCharType="separate"/>
            </w:r>
            <w:r w:rsidR="00255B48">
              <w:rPr>
                <w:rFonts w:ascii="Arial" w:eastAsia="楷体_GB2312" w:hAnsi="Arial" w:cs="Arial"/>
                <w:noProof/>
                <w:sz w:val="24"/>
                <w:szCs w:val="28"/>
                <w14:ligatures w14:val="standardContextual"/>
              </w:rPr>
              <w:t>4</w:t>
            </w:r>
            <w:r w:rsidR="00C90A75" w:rsidRPr="006D7F44">
              <w:rPr>
                <w:rFonts w:ascii="Arial" w:eastAsia="楷体_GB2312" w:hAnsi="Arial" w:cs="Arial"/>
                <w:noProof/>
                <w:sz w:val="24"/>
                <w:szCs w:val="28"/>
                <w14:ligatures w14:val="standardContextual"/>
              </w:rPr>
              <w:fldChar w:fldCharType="end"/>
            </w:r>
          </w:hyperlink>
        </w:p>
        <w:p w14:paraId="281CCEF5" w14:textId="039BF34B" w:rsidR="00C90A75" w:rsidRPr="006D7F44" w:rsidRDefault="00CD7329" w:rsidP="00C90A75">
          <w:pPr>
            <w:tabs>
              <w:tab w:val="right" w:leader="dot" w:pos="8296"/>
            </w:tabs>
            <w:rPr>
              <w:rFonts w:ascii="Arial" w:eastAsia="楷体_GB2312" w:hAnsi="Arial" w:cs="Arial"/>
              <w:noProof/>
              <w:szCs w:val="22"/>
            </w:rPr>
          </w:pPr>
          <w:hyperlink w:anchor="_Toc192018054" w:history="1">
            <w:r w:rsidR="00C90A75" w:rsidRPr="006D7F44">
              <w:rPr>
                <w:rFonts w:ascii="Arial" w:eastAsia="楷体_GB2312" w:hAnsi="Arial" w:cs="Arial"/>
                <w:bCs/>
                <w:noProof/>
                <w:sz w:val="24"/>
                <w:szCs w:val="28"/>
                <w14:ligatures w14:val="standardContextual"/>
              </w:rPr>
              <w:t>第四条</w:t>
            </w:r>
            <w:r w:rsidR="00C90A75" w:rsidRPr="006D7F44">
              <w:rPr>
                <w:rFonts w:ascii="Arial" w:eastAsia="楷体_GB2312" w:hAnsi="Arial" w:cs="Arial"/>
                <w:bCs/>
                <w:noProof/>
                <w:sz w:val="24"/>
                <w:szCs w:val="28"/>
                <w14:ligatures w14:val="standardContextual"/>
              </w:rPr>
              <w:t xml:space="preserve">  </w:t>
            </w:r>
            <w:r w:rsidR="00C90A75" w:rsidRPr="006D7F44">
              <w:rPr>
                <w:rFonts w:ascii="Arial" w:eastAsia="楷体_GB2312" w:hAnsi="Arial" w:cs="Arial"/>
                <w:bCs/>
                <w:noProof/>
                <w:sz w:val="24"/>
                <w:szCs w:val="28"/>
                <w14:ligatures w14:val="standardContextual"/>
              </w:rPr>
              <w:t>滚存利润</w:t>
            </w:r>
            <w:r w:rsidR="00C90A75" w:rsidRPr="006D7F44">
              <w:rPr>
                <w:rFonts w:ascii="Arial" w:eastAsia="楷体_GB2312" w:hAnsi="Arial" w:cs="Arial"/>
                <w:noProof/>
                <w:sz w:val="24"/>
                <w:szCs w:val="28"/>
                <w14:ligatures w14:val="standardContextual"/>
              </w:rPr>
              <w:tab/>
            </w:r>
            <w:r w:rsidR="00C90A75" w:rsidRPr="006D7F44">
              <w:rPr>
                <w:rFonts w:ascii="Arial" w:eastAsia="楷体_GB2312" w:hAnsi="Arial" w:cs="Arial"/>
                <w:noProof/>
                <w:sz w:val="24"/>
                <w:szCs w:val="28"/>
                <w14:ligatures w14:val="standardContextual"/>
              </w:rPr>
              <w:fldChar w:fldCharType="begin"/>
            </w:r>
            <w:r w:rsidR="00C90A75" w:rsidRPr="006D7F44">
              <w:rPr>
                <w:rFonts w:ascii="Arial" w:eastAsia="楷体_GB2312" w:hAnsi="Arial" w:cs="Arial"/>
                <w:noProof/>
                <w:sz w:val="24"/>
                <w:szCs w:val="28"/>
                <w14:ligatures w14:val="standardContextual"/>
              </w:rPr>
              <w:instrText xml:space="preserve"> PAGEREF _Toc192018054 \h </w:instrText>
            </w:r>
            <w:r w:rsidR="00C90A75" w:rsidRPr="006D7F44">
              <w:rPr>
                <w:rFonts w:ascii="Arial" w:eastAsia="楷体_GB2312" w:hAnsi="Arial" w:cs="Arial"/>
                <w:noProof/>
                <w:sz w:val="24"/>
                <w:szCs w:val="28"/>
                <w14:ligatures w14:val="standardContextual"/>
              </w:rPr>
            </w:r>
            <w:r w:rsidR="00C90A75" w:rsidRPr="006D7F44">
              <w:rPr>
                <w:rFonts w:ascii="Arial" w:eastAsia="楷体_GB2312" w:hAnsi="Arial" w:cs="Arial"/>
                <w:noProof/>
                <w:sz w:val="24"/>
                <w:szCs w:val="28"/>
                <w14:ligatures w14:val="standardContextual"/>
              </w:rPr>
              <w:fldChar w:fldCharType="separate"/>
            </w:r>
            <w:r w:rsidR="00255B48">
              <w:rPr>
                <w:rFonts w:ascii="Arial" w:eastAsia="楷体_GB2312" w:hAnsi="Arial" w:cs="Arial"/>
                <w:noProof/>
                <w:sz w:val="24"/>
                <w:szCs w:val="28"/>
                <w14:ligatures w14:val="standardContextual"/>
              </w:rPr>
              <w:t>5</w:t>
            </w:r>
            <w:r w:rsidR="00C90A75" w:rsidRPr="006D7F44">
              <w:rPr>
                <w:rFonts w:ascii="Arial" w:eastAsia="楷体_GB2312" w:hAnsi="Arial" w:cs="Arial"/>
                <w:noProof/>
                <w:sz w:val="24"/>
                <w:szCs w:val="28"/>
                <w14:ligatures w14:val="standardContextual"/>
              </w:rPr>
              <w:fldChar w:fldCharType="end"/>
            </w:r>
          </w:hyperlink>
        </w:p>
        <w:p w14:paraId="743C626B" w14:textId="42CFA2D9" w:rsidR="00C90A75" w:rsidRPr="006D7F44" w:rsidRDefault="00CD7329" w:rsidP="00C90A75">
          <w:pPr>
            <w:tabs>
              <w:tab w:val="right" w:leader="dot" w:pos="8296"/>
            </w:tabs>
            <w:rPr>
              <w:rFonts w:ascii="Arial" w:eastAsia="楷体_GB2312" w:hAnsi="Arial" w:cs="Arial"/>
              <w:noProof/>
              <w:szCs w:val="22"/>
            </w:rPr>
          </w:pPr>
          <w:hyperlink w:anchor="_Toc192018055" w:history="1">
            <w:r w:rsidR="00C90A75" w:rsidRPr="006D7F44">
              <w:rPr>
                <w:rFonts w:ascii="Arial" w:eastAsia="楷体_GB2312" w:hAnsi="Arial" w:cs="Arial"/>
                <w:bCs/>
                <w:noProof/>
                <w:sz w:val="24"/>
                <w:szCs w:val="28"/>
                <w14:ligatures w14:val="standardContextual"/>
              </w:rPr>
              <w:t>第五条</w:t>
            </w:r>
            <w:r w:rsidR="00C90A75" w:rsidRPr="006D7F44">
              <w:rPr>
                <w:rFonts w:ascii="Arial" w:eastAsia="楷体_GB2312" w:hAnsi="Arial" w:cs="Arial"/>
                <w:bCs/>
                <w:noProof/>
                <w:sz w:val="24"/>
                <w:szCs w:val="28"/>
                <w14:ligatures w14:val="standardContextual"/>
              </w:rPr>
              <w:t xml:space="preserve">  </w:t>
            </w:r>
            <w:r w:rsidR="00C90A75" w:rsidRPr="006D7F44">
              <w:rPr>
                <w:rFonts w:ascii="Arial" w:eastAsia="楷体_GB2312" w:hAnsi="Arial" w:cs="Arial"/>
                <w:bCs/>
                <w:noProof/>
                <w:sz w:val="24"/>
                <w:szCs w:val="28"/>
                <w14:ligatures w14:val="standardContextual"/>
              </w:rPr>
              <w:t>陈述、保证与承诺</w:t>
            </w:r>
            <w:r w:rsidR="00C90A75" w:rsidRPr="006D7F44">
              <w:rPr>
                <w:rFonts w:ascii="Arial" w:eastAsia="楷体_GB2312" w:hAnsi="Arial" w:cs="Arial"/>
                <w:noProof/>
                <w:sz w:val="24"/>
                <w:szCs w:val="28"/>
                <w14:ligatures w14:val="standardContextual"/>
              </w:rPr>
              <w:tab/>
            </w:r>
            <w:r w:rsidR="00C90A75" w:rsidRPr="006D7F44">
              <w:rPr>
                <w:rFonts w:ascii="Arial" w:eastAsia="楷体_GB2312" w:hAnsi="Arial" w:cs="Arial"/>
                <w:noProof/>
                <w:sz w:val="24"/>
                <w:szCs w:val="28"/>
                <w14:ligatures w14:val="standardContextual"/>
              </w:rPr>
              <w:fldChar w:fldCharType="begin"/>
            </w:r>
            <w:r w:rsidR="00C90A75" w:rsidRPr="006D7F44">
              <w:rPr>
                <w:rFonts w:ascii="Arial" w:eastAsia="楷体_GB2312" w:hAnsi="Arial" w:cs="Arial"/>
                <w:noProof/>
                <w:sz w:val="24"/>
                <w:szCs w:val="28"/>
                <w14:ligatures w14:val="standardContextual"/>
              </w:rPr>
              <w:instrText xml:space="preserve"> PAGEREF _Toc192018055 \h </w:instrText>
            </w:r>
            <w:r w:rsidR="00C90A75" w:rsidRPr="006D7F44">
              <w:rPr>
                <w:rFonts w:ascii="Arial" w:eastAsia="楷体_GB2312" w:hAnsi="Arial" w:cs="Arial"/>
                <w:noProof/>
                <w:sz w:val="24"/>
                <w:szCs w:val="28"/>
                <w14:ligatures w14:val="standardContextual"/>
              </w:rPr>
            </w:r>
            <w:r w:rsidR="00C90A75" w:rsidRPr="006D7F44">
              <w:rPr>
                <w:rFonts w:ascii="Arial" w:eastAsia="楷体_GB2312" w:hAnsi="Arial" w:cs="Arial"/>
                <w:noProof/>
                <w:sz w:val="24"/>
                <w:szCs w:val="28"/>
                <w14:ligatures w14:val="standardContextual"/>
              </w:rPr>
              <w:fldChar w:fldCharType="separate"/>
            </w:r>
            <w:r w:rsidR="00255B48">
              <w:rPr>
                <w:rFonts w:ascii="Arial" w:eastAsia="楷体_GB2312" w:hAnsi="Arial" w:cs="Arial"/>
                <w:noProof/>
                <w:sz w:val="24"/>
                <w:szCs w:val="28"/>
                <w14:ligatures w14:val="standardContextual"/>
              </w:rPr>
              <w:t>5</w:t>
            </w:r>
            <w:r w:rsidR="00C90A75" w:rsidRPr="006D7F44">
              <w:rPr>
                <w:rFonts w:ascii="Arial" w:eastAsia="楷体_GB2312" w:hAnsi="Arial" w:cs="Arial"/>
                <w:noProof/>
                <w:sz w:val="24"/>
                <w:szCs w:val="28"/>
                <w14:ligatures w14:val="standardContextual"/>
              </w:rPr>
              <w:fldChar w:fldCharType="end"/>
            </w:r>
          </w:hyperlink>
        </w:p>
        <w:p w14:paraId="4B98A5C5" w14:textId="5480ACCB" w:rsidR="00C90A75" w:rsidRPr="006D7F44" w:rsidRDefault="00CD7329" w:rsidP="00C90A75">
          <w:pPr>
            <w:tabs>
              <w:tab w:val="right" w:leader="dot" w:pos="8296"/>
            </w:tabs>
            <w:rPr>
              <w:rFonts w:ascii="Arial" w:eastAsia="楷体_GB2312" w:hAnsi="Arial" w:cs="Arial"/>
              <w:noProof/>
              <w:szCs w:val="22"/>
            </w:rPr>
          </w:pPr>
          <w:hyperlink w:anchor="_Toc192018056" w:history="1">
            <w:r w:rsidR="00C90A75" w:rsidRPr="006D7F44">
              <w:rPr>
                <w:rFonts w:ascii="Arial" w:eastAsia="楷体_GB2312" w:hAnsi="Arial" w:cs="Arial"/>
                <w:bCs/>
                <w:noProof/>
                <w:sz w:val="24"/>
                <w:szCs w:val="28"/>
                <w14:ligatures w14:val="standardContextual"/>
              </w:rPr>
              <w:t>第六条</w:t>
            </w:r>
            <w:r w:rsidR="00C90A75" w:rsidRPr="006D7F44">
              <w:rPr>
                <w:rFonts w:ascii="Arial" w:eastAsia="楷体_GB2312" w:hAnsi="Arial" w:cs="Arial"/>
                <w:bCs/>
                <w:noProof/>
                <w:sz w:val="24"/>
                <w:szCs w:val="28"/>
                <w14:ligatures w14:val="standardContextual"/>
              </w:rPr>
              <w:t xml:space="preserve">  </w:t>
            </w:r>
            <w:r w:rsidR="00C90A75" w:rsidRPr="006D7F44">
              <w:rPr>
                <w:rFonts w:ascii="Arial" w:eastAsia="楷体_GB2312" w:hAnsi="Arial" w:cs="Arial"/>
                <w:bCs/>
                <w:noProof/>
                <w:sz w:val="24"/>
                <w:szCs w:val="28"/>
                <w14:ligatures w14:val="standardContextual"/>
              </w:rPr>
              <w:t>相关费用的承担</w:t>
            </w:r>
            <w:r w:rsidR="00C90A75" w:rsidRPr="006D7F44">
              <w:rPr>
                <w:rFonts w:ascii="Arial" w:eastAsia="楷体_GB2312" w:hAnsi="Arial" w:cs="Arial"/>
                <w:noProof/>
                <w:sz w:val="24"/>
                <w:szCs w:val="28"/>
                <w14:ligatures w14:val="standardContextual"/>
              </w:rPr>
              <w:tab/>
            </w:r>
            <w:r w:rsidR="00C90A75" w:rsidRPr="006D7F44">
              <w:rPr>
                <w:rFonts w:ascii="Arial" w:eastAsia="楷体_GB2312" w:hAnsi="Arial" w:cs="Arial"/>
                <w:noProof/>
                <w:sz w:val="24"/>
                <w:szCs w:val="28"/>
                <w14:ligatures w14:val="standardContextual"/>
              </w:rPr>
              <w:fldChar w:fldCharType="begin"/>
            </w:r>
            <w:r w:rsidR="00C90A75" w:rsidRPr="006D7F44">
              <w:rPr>
                <w:rFonts w:ascii="Arial" w:eastAsia="楷体_GB2312" w:hAnsi="Arial" w:cs="Arial"/>
                <w:noProof/>
                <w:sz w:val="24"/>
                <w:szCs w:val="28"/>
                <w14:ligatures w14:val="standardContextual"/>
              </w:rPr>
              <w:instrText xml:space="preserve"> PAGEREF _Toc192018056 \h </w:instrText>
            </w:r>
            <w:r w:rsidR="00C90A75" w:rsidRPr="006D7F44">
              <w:rPr>
                <w:rFonts w:ascii="Arial" w:eastAsia="楷体_GB2312" w:hAnsi="Arial" w:cs="Arial"/>
                <w:noProof/>
                <w:sz w:val="24"/>
                <w:szCs w:val="28"/>
                <w14:ligatures w14:val="standardContextual"/>
              </w:rPr>
            </w:r>
            <w:r w:rsidR="00C90A75" w:rsidRPr="006D7F44">
              <w:rPr>
                <w:rFonts w:ascii="Arial" w:eastAsia="楷体_GB2312" w:hAnsi="Arial" w:cs="Arial"/>
                <w:noProof/>
                <w:sz w:val="24"/>
                <w:szCs w:val="28"/>
                <w14:ligatures w14:val="standardContextual"/>
              </w:rPr>
              <w:fldChar w:fldCharType="separate"/>
            </w:r>
            <w:r w:rsidR="00255B48">
              <w:rPr>
                <w:rFonts w:ascii="Arial" w:eastAsia="楷体_GB2312" w:hAnsi="Arial" w:cs="Arial"/>
                <w:noProof/>
                <w:sz w:val="24"/>
                <w:szCs w:val="28"/>
                <w14:ligatures w14:val="standardContextual"/>
              </w:rPr>
              <w:t>6</w:t>
            </w:r>
            <w:r w:rsidR="00C90A75" w:rsidRPr="006D7F44">
              <w:rPr>
                <w:rFonts w:ascii="Arial" w:eastAsia="楷体_GB2312" w:hAnsi="Arial" w:cs="Arial"/>
                <w:noProof/>
                <w:sz w:val="24"/>
                <w:szCs w:val="28"/>
                <w14:ligatures w14:val="standardContextual"/>
              </w:rPr>
              <w:fldChar w:fldCharType="end"/>
            </w:r>
          </w:hyperlink>
        </w:p>
        <w:p w14:paraId="3A1C5CFE" w14:textId="133BDC3C" w:rsidR="00C90A75" w:rsidRPr="006D7F44" w:rsidRDefault="00CD7329" w:rsidP="00C90A75">
          <w:pPr>
            <w:tabs>
              <w:tab w:val="right" w:leader="dot" w:pos="8296"/>
            </w:tabs>
            <w:rPr>
              <w:rFonts w:ascii="Arial" w:eastAsia="楷体_GB2312" w:hAnsi="Arial" w:cs="Arial"/>
              <w:noProof/>
              <w:szCs w:val="22"/>
            </w:rPr>
          </w:pPr>
          <w:hyperlink w:anchor="_Toc192018057" w:history="1">
            <w:r w:rsidR="00C90A75" w:rsidRPr="006D7F44">
              <w:rPr>
                <w:rFonts w:ascii="Arial" w:eastAsia="楷体_GB2312" w:hAnsi="Arial" w:cs="Arial"/>
                <w:bCs/>
                <w:noProof/>
                <w:sz w:val="24"/>
                <w:szCs w:val="28"/>
                <w14:ligatures w14:val="standardContextual"/>
              </w:rPr>
              <w:t>第七条</w:t>
            </w:r>
            <w:r w:rsidR="00C90A75" w:rsidRPr="006D7F44">
              <w:rPr>
                <w:rFonts w:ascii="Arial" w:eastAsia="楷体_GB2312" w:hAnsi="Arial" w:cs="Arial"/>
                <w:bCs/>
                <w:noProof/>
                <w:sz w:val="24"/>
                <w:szCs w:val="28"/>
                <w14:ligatures w14:val="standardContextual"/>
              </w:rPr>
              <w:t xml:space="preserve">  </w:t>
            </w:r>
            <w:r w:rsidR="00C90A75" w:rsidRPr="006D7F44">
              <w:rPr>
                <w:rFonts w:ascii="Arial" w:eastAsia="楷体_GB2312" w:hAnsi="Arial" w:cs="Arial"/>
                <w:bCs/>
                <w:noProof/>
                <w:sz w:val="24"/>
                <w:szCs w:val="28"/>
                <w14:ligatures w14:val="standardContextual"/>
              </w:rPr>
              <w:t>协议成立与</w:t>
            </w:r>
            <w:r w:rsidR="00C90A75" w:rsidRPr="006D7F44">
              <w:rPr>
                <w:rFonts w:ascii="Arial" w:eastAsia="楷体_GB2312" w:hAnsi="Arial" w:cs="Arial"/>
                <w:bCs/>
                <w:noProof/>
                <w:sz w:val="24"/>
                <w:szCs w:val="28"/>
                <w14:ligatures w14:val="standardContextual"/>
              </w:rPr>
              <w:t>生</w:t>
            </w:r>
            <w:r w:rsidR="00C90A75" w:rsidRPr="006D7F44">
              <w:rPr>
                <w:rFonts w:ascii="Arial" w:eastAsia="楷体_GB2312" w:hAnsi="Arial" w:cs="Arial"/>
                <w:bCs/>
                <w:noProof/>
                <w:sz w:val="24"/>
                <w:szCs w:val="28"/>
                <w14:ligatures w14:val="standardContextual"/>
              </w:rPr>
              <w:t>效</w:t>
            </w:r>
            <w:r w:rsidR="00C90A75" w:rsidRPr="006D7F44">
              <w:rPr>
                <w:rFonts w:ascii="Arial" w:eastAsia="楷体_GB2312" w:hAnsi="Arial" w:cs="Arial"/>
                <w:noProof/>
                <w:sz w:val="24"/>
                <w:szCs w:val="28"/>
                <w14:ligatures w14:val="standardContextual"/>
              </w:rPr>
              <w:tab/>
            </w:r>
            <w:r w:rsidR="00C90A75" w:rsidRPr="006D7F44">
              <w:rPr>
                <w:rFonts w:ascii="Arial" w:eastAsia="楷体_GB2312" w:hAnsi="Arial" w:cs="Arial"/>
                <w:noProof/>
                <w:sz w:val="24"/>
                <w:szCs w:val="28"/>
                <w14:ligatures w14:val="standardContextual"/>
              </w:rPr>
              <w:fldChar w:fldCharType="begin"/>
            </w:r>
            <w:r w:rsidR="00C90A75" w:rsidRPr="006D7F44">
              <w:rPr>
                <w:rFonts w:ascii="Arial" w:eastAsia="楷体_GB2312" w:hAnsi="Arial" w:cs="Arial"/>
                <w:noProof/>
                <w:sz w:val="24"/>
                <w:szCs w:val="28"/>
                <w14:ligatures w14:val="standardContextual"/>
              </w:rPr>
              <w:instrText xml:space="preserve"> PAGEREF _Toc192018057 \h </w:instrText>
            </w:r>
            <w:r w:rsidR="00C90A75" w:rsidRPr="006D7F44">
              <w:rPr>
                <w:rFonts w:ascii="Arial" w:eastAsia="楷体_GB2312" w:hAnsi="Arial" w:cs="Arial"/>
                <w:noProof/>
                <w:sz w:val="24"/>
                <w:szCs w:val="28"/>
                <w14:ligatures w14:val="standardContextual"/>
              </w:rPr>
            </w:r>
            <w:r w:rsidR="00C90A75" w:rsidRPr="006D7F44">
              <w:rPr>
                <w:rFonts w:ascii="Arial" w:eastAsia="楷体_GB2312" w:hAnsi="Arial" w:cs="Arial"/>
                <w:noProof/>
                <w:sz w:val="24"/>
                <w:szCs w:val="28"/>
                <w14:ligatures w14:val="standardContextual"/>
              </w:rPr>
              <w:fldChar w:fldCharType="separate"/>
            </w:r>
            <w:r w:rsidR="00255B48">
              <w:rPr>
                <w:rFonts w:ascii="Arial" w:eastAsia="楷体_GB2312" w:hAnsi="Arial" w:cs="Arial"/>
                <w:noProof/>
                <w:sz w:val="24"/>
                <w:szCs w:val="28"/>
                <w14:ligatures w14:val="standardContextual"/>
              </w:rPr>
              <w:t>6</w:t>
            </w:r>
            <w:r w:rsidR="00C90A75" w:rsidRPr="006D7F44">
              <w:rPr>
                <w:rFonts w:ascii="Arial" w:eastAsia="楷体_GB2312" w:hAnsi="Arial" w:cs="Arial"/>
                <w:noProof/>
                <w:sz w:val="24"/>
                <w:szCs w:val="28"/>
                <w14:ligatures w14:val="standardContextual"/>
              </w:rPr>
              <w:fldChar w:fldCharType="end"/>
            </w:r>
          </w:hyperlink>
        </w:p>
        <w:p w14:paraId="6D2861B9" w14:textId="7A7CA6B6" w:rsidR="00C90A75" w:rsidRPr="006D7F44" w:rsidRDefault="00B81416" w:rsidP="00C90A75">
          <w:pPr>
            <w:tabs>
              <w:tab w:val="right" w:leader="dot" w:pos="8296"/>
            </w:tabs>
            <w:rPr>
              <w:rFonts w:ascii="Arial" w:eastAsia="楷体_GB2312" w:hAnsi="Arial" w:cs="Arial"/>
              <w:noProof/>
              <w:szCs w:val="22"/>
            </w:rPr>
          </w:pPr>
          <w:r>
            <w:fldChar w:fldCharType="begin"/>
          </w:r>
          <w:r>
            <w:instrText xml:space="preserve"> HYPERLINK \l "_Toc192018058" </w:instrText>
          </w:r>
          <w:r>
            <w:fldChar w:fldCharType="separate"/>
          </w:r>
          <w:r w:rsidR="00C90A75" w:rsidRPr="006D7F44">
            <w:rPr>
              <w:rFonts w:ascii="Arial" w:eastAsia="楷体_GB2312" w:hAnsi="Arial" w:cs="Arial"/>
              <w:bCs/>
              <w:noProof/>
              <w:sz w:val="24"/>
              <w:szCs w:val="28"/>
              <w14:ligatures w14:val="standardContextual"/>
            </w:rPr>
            <w:t>第八条</w:t>
          </w:r>
          <w:r w:rsidR="00C90A75" w:rsidRPr="006D7F44">
            <w:rPr>
              <w:rFonts w:ascii="Arial" w:eastAsia="楷体_GB2312" w:hAnsi="Arial" w:cs="Arial"/>
              <w:bCs/>
              <w:noProof/>
              <w:sz w:val="24"/>
              <w:szCs w:val="28"/>
              <w14:ligatures w14:val="standardContextual"/>
            </w:rPr>
            <w:t xml:space="preserve">  </w:t>
          </w:r>
          <w:r w:rsidR="00C90A75" w:rsidRPr="006D7F44">
            <w:rPr>
              <w:rFonts w:ascii="Arial" w:eastAsia="楷体_GB2312" w:hAnsi="Arial" w:cs="Arial"/>
              <w:bCs/>
              <w:noProof/>
              <w:sz w:val="24"/>
              <w:szCs w:val="28"/>
              <w14:ligatures w14:val="standardContextual"/>
            </w:rPr>
            <w:t>违约责任</w:t>
          </w:r>
          <w:r w:rsidR="00C90A75" w:rsidRPr="006D7F44">
            <w:rPr>
              <w:rFonts w:ascii="Arial" w:eastAsia="楷体_GB2312" w:hAnsi="Arial" w:cs="Arial"/>
              <w:noProof/>
              <w:sz w:val="24"/>
              <w:szCs w:val="28"/>
              <w14:ligatures w14:val="standardContextual"/>
            </w:rPr>
            <w:tab/>
          </w:r>
          <w:r w:rsidR="00C90A75" w:rsidRPr="006D7F44">
            <w:rPr>
              <w:rFonts w:ascii="Arial" w:eastAsia="楷体_GB2312" w:hAnsi="Arial" w:cs="Arial"/>
              <w:noProof/>
              <w:sz w:val="24"/>
              <w:szCs w:val="28"/>
              <w14:ligatures w14:val="standardContextual"/>
            </w:rPr>
            <w:fldChar w:fldCharType="begin"/>
          </w:r>
          <w:r w:rsidR="00C90A75" w:rsidRPr="006D7F44">
            <w:rPr>
              <w:rFonts w:ascii="Arial" w:eastAsia="楷体_GB2312" w:hAnsi="Arial" w:cs="Arial"/>
              <w:noProof/>
              <w:sz w:val="24"/>
              <w:szCs w:val="28"/>
              <w14:ligatures w14:val="standardContextual"/>
            </w:rPr>
            <w:instrText xml:space="preserve"> PAGEREF _Toc192018058 \h </w:instrText>
          </w:r>
          <w:r w:rsidR="00C90A75" w:rsidRPr="006D7F44">
            <w:rPr>
              <w:rFonts w:ascii="Arial" w:eastAsia="楷体_GB2312" w:hAnsi="Arial" w:cs="Arial"/>
              <w:noProof/>
              <w:sz w:val="24"/>
              <w:szCs w:val="28"/>
              <w14:ligatures w14:val="standardContextual"/>
            </w:rPr>
          </w:r>
          <w:r w:rsidR="00C90A75" w:rsidRPr="006D7F44">
            <w:rPr>
              <w:rFonts w:ascii="Arial" w:eastAsia="楷体_GB2312" w:hAnsi="Arial" w:cs="Arial"/>
              <w:noProof/>
              <w:sz w:val="24"/>
              <w:szCs w:val="28"/>
              <w14:ligatures w14:val="standardContextual"/>
            </w:rPr>
            <w:fldChar w:fldCharType="separate"/>
          </w:r>
          <w:ins w:id="0" w:author="Jiang, Yifeng" w:date="2025-11-18T10:58:00Z">
            <w:r w:rsidR="00255B48">
              <w:rPr>
                <w:rFonts w:ascii="Arial" w:eastAsia="楷体_GB2312" w:hAnsi="Arial" w:cs="Arial"/>
                <w:noProof/>
                <w:sz w:val="24"/>
                <w:szCs w:val="28"/>
                <w14:ligatures w14:val="standardContextual"/>
              </w:rPr>
              <w:t>7</w:t>
            </w:r>
          </w:ins>
          <w:del w:id="1" w:author="Jiang, Yifeng" w:date="2025-11-18T10:58:00Z">
            <w:r w:rsidR="001F7608" w:rsidDel="00255B48">
              <w:rPr>
                <w:rFonts w:ascii="Arial" w:eastAsia="楷体_GB2312" w:hAnsi="Arial" w:cs="Arial"/>
                <w:noProof/>
                <w:sz w:val="24"/>
                <w:szCs w:val="28"/>
                <w14:ligatures w14:val="standardContextual"/>
              </w:rPr>
              <w:delText>6</w:delText>
            </w:r>
          </w:del>
          <w:r w:rsidR="00C90A75" w:rsidRPr="006D7F44">
            <w:rPr>
              <w:rFonts w:ascii="Arial" w:eastAsia="楷体_GB2312" w:hAnsi="Arial" w:cs="Arial"/>
              <w:noProof/>
              <w:sz w:val="24"/>
              <w:szCs w:val="28"/>
              <w14:ligatures w14:val="standardContextual"/>
            </w:rPr>
            <w:fldChar w:fldCharType="end"/>
          </w:r>
          <w:r>
            <w:rPr>
              <w:rFonts w:ascii="Arial" w:eastAsia="楷体_GB2312" w:hAnsi="Arial" w:cs="Arial"/>
              <w:noProof/>
              <w:sz w:val="24"/>
              <w:szCs w:val="28"/>
              <w14:ligatures w14:val="standardContextual"/>
            </w:rPr>
            <w:fldChar w:fldCharType="end"/>
          </w:r>
        </w:p>
        <w:p w14:paraId="4139F429" w14:textId="7DAAD50E" w:rsidR="00C90A75" w:rsidRPr="006D7F44" w:rsidRDefault="00CD7329" w:rsidP="00C90A75">
          <w:pPr>
            <w:tabs>
              <w:tab w:val="right" w:leader="dot" w:pos="8296"/>
            </w:tabs>
            <w:rPr>
              <w:rFonts w:ascii="Arial" w:eastAsia="楷体_GB2312" w:hAnsi="Arial" w:cs="Arial"/>
              <w:noProof/>
              <w:szCs w:val="22"/>
            </w:rPr>
          </w:pPr>
          <w:hyperlink w:anchor="_Toc192018059" w:history="1">
            <w:r w:rsidR="00C90A75" w:rsidRPr="006D7F44">
              <w:rPr>
                <w:rFonts w:ascii="Arial" w:eastAsia="楷体_GB2312" w:hAnsi="Arial" w:cs="Arial"/>
                <w:bCs/>
                <w:noProof/>
                <w:sz w:val="24"/>
                <w:szCs w:val="28"/>
                <w14:ligatures w14:val="standardContextual"/>
              </w:rPr>
              <w:t>第九条</w:t>
            </w:r>
            <w:r w:rsidR="00C90A75" w:rsidRPr="006D7F44">
              <w:rPr>
                <w:rFonts w:ascii="Arial" w:eastAsia="楷体_GB2312" w:hAnsi="Arial" w:cs="Arial"/>
                <w:bCs/>
                <w:noProof/>
                <w:sz w:val="24"/>
                <w:szCs w:val="28"/>
                <w14:ligatures w14:val="standardContextual"/>
              </w:rPr>
              <w:t xml:space="preserve">  </w:t>
            </w:r>
            <w:r w:rsidR="00C90A75" w:rsidRPr="006D7F44">
              <w:rPr>
                <w:rFonts w:ascii="Arial" w:eastAsia="楷体_GB2312" w:hAnsi="Arial" w:cs="Arial"/>
                <w:bCs/>
                <w:noProof/>
                <w:sz w:val="24"/>
                <w:szCs w:val="28"/>
                <w14:ligatures w14:val="standardContextual"/>
              </w:rPr>
              <w:t>不可抗力</w:t>
            </w:r>
            <w:r w:rsidR="00C90A75" w:rsidRPr="006D7F44">
              <w:rPr>
                <w:rFonts w:ascii="Arial" w:eastAsia="楷体_GB2312" w:hAnsi="Arial" w:cs="Arial"/>
                <w:noProof/>
                <w:sz w:val="24"/>
                <w:szCs w:val="28"/>
                <w14:ligatures w14:val="standardContextual"/>
              </w:rPr>
              <w:tab/>
            </w:r>
            <w:r w:rsidR="00C90A75" w:rsidRPr="006D7F44">
              <w:rPr>
                <w:rFonts w:ascii="Arial" w:eastAsia="楷体_GB2312" w:hAnsi="Arial" w:cs="Arial"/>
                <w:noProof/>
                <w:sz w:val="24"/>
                <w:szCs w:val="28"/>
                <w14:ligatures w14:val="standardContextual"/>
              </w:rPr>
              <w:fldChar w:fldCharType="begin"/>
            </w:r>
            <w:r w:rsidR="00C90A75" w:rsidRPr="006D7F44">
              <w:rPr>
                <w:rFonts w:ascii="Arial" w:eastAsia="楷体_GB2312" w:hAnsi="Arial" w:cs="Arial"/>
                <w:noProof/>
                <w:sz w:val="24"/>
                <w:szCs w:val="28"/>
                <w14:ligatures w14:val="standardContextual"/>
              </w:rPr>
              <w:instrText xml:space="preserve"> PAGEREF _Toc192018059 \h </w:instrText>
            </w:r>
            <w:r w:rsidR="00C90A75" w:rsidRPr="006D7F44">
              <w:rPr>
                <w:rFonts w:ascii="Arial" w:eastAsia="楷体_GB2312" w:hAnsi="Arial" w:cs="Arial"/>
                <w:noProof/>
                <w:sz w:val="24"/>
                <w:szCs w:val="28"/>
                <w14:ligatures w14:val="standardContextual"/>
              </w:rPr>
            </w:r>
            <w:r w:rsidR="00C90A75" w:rsidRPr="006D7F44">
              <w:rPr>
                <w:rFonts w:ascii="Arial" w:eastAsia="楷体_GB2312" w:hAnsi="Arial" w:cs="Arial"/>
                <w:noProof/>
                <w:sz w:val="24"/>
                <w:szCs w:val="28"/>
                <w14:ligatures w14:val="standardContextual"/>
              </w:rPr>
              <w:fldChar w:fldCharType="separate"/>
            </w:r>
            <w:r w:rsidR="00255B48">
              <w:rPr>
                <w:rFonts w:ascii="Arial" w:eastAsia="楷体_GB2312" w:hAnsi="Arial" w:cs="Arial"/>
                <w:noProof/>
                <w:sz w:val="24"/>
                <w:szCs w:val="28"/>
                <w14:ligatures w14:val="standardContextual"/>
              </w:rPr>
              <w:t>7</w:t>
            </w:r>
            <w:r w:rsidR="00C90A75" w:rsidRPr="006D7F44">
              <w:rPr>
                <w:rFonts w:ascii="Arial" w:eastAsia="楷体_GB2312" w:hAnsi="Arial" w:cs="Arial"/>
                <w:noProof/>
                <w:sz w:val="24"/>
                <w:szCs w:val="28"/>
                <w14:ligatures w14:val="standardContextual"/>
              </w:rPr>
              <w:fldChar w:fldCharType="end"/>
            </w:r>
          </w:hyperlink>
        </w:p>
        <w:p w14:paraId="6758AFC5" w14:textId="6241DF7D" w:rsidR="00C90A75" w:rsidRPr="006D7F44" w:rsidRDefault="00CD7329" w:rsidP="00C90A75">
          <w:pPr>
            <w:tabs>
              <w:tab w:val="right" w:leader="dot" w:pos="8296"/>
            </w:tabs>
            <w:rPr>
              <w:rFonts w:ascii="Arial" w:eastAsia="楷体_GB2312" w:hAnsi="Arial" w:cs="Arial"/>
              <w:noProof/>
              <w:szCs w:val="22"/>
            </w:rPr>
          </w:pPr>
          <w:hyperlink w:anchor="_Toc192018060" w:history="1">
            <w:r w:rsidR="00C90A75" w:rsidRPr="006D7F44">
              <w:rPr>
                <w:rFonts w:ascii="Arial" w:eastAsia="楷体_GB2312" w:hAnsi="Arial" w:cs="Arial"/>
                <w:bCs/>
                <w:noProof/>
                <w:sz w:val="24"/>
                <w:szCs w:val="28"/>
                <w14:ligatures w14:val="standardContextual"/>
              </w:rPr>
              <w:t>第十条</w:t>
            </w:r>
            <w:r w:rsidR="00C90A75" w:rsidRPr="006D7F44">
              <w:rPr>
                <w:rFonts w:ascii="Arial" w:eastAsia="楷体_GB2312" w:hAnsi="Arial" w:cs="Arial"/>
                <w:bCs/>
                <w:noProof/>
                <w:sz w:val="24"/>
                <w:szCs w:val="28"/>
                <w14:ligatures w14:val="standardContextual"/>
              </w:rPr>
              <w:t xml:space="preserve">  </w:t>
            </w:r>
            <w:r w:rsidR="00C90A75" w:rsidRPr="006D7F44">
              <w:rPr>
                <w:rFonts w:ascii="Arial" w:eastAsia="楷体_GB2312" w:hAnsi="Arial" w:cs="Arial"/>
                <w:bCs/>
                <w:noProof/>
                <w:sz w:val="24"/>
                <w:szCs w:val="28"/>
                <w14:ligatures w14:val="standardContextual"/>
              </w:rPr>
              <w:t>协议的修改、变更、终止</w:t>
            </w:r>
            <w:r w:rsidR="00C90A75" w:rsidRPr="006D7F44">
              <w:rPr>
                <w:rFonts w:ascii="Arial" w:eastAsia="楷体_GB2312" w:hAnsi="Arial" w:cs="Arial"/>
                <w:noProof/>
                <w:sz w:val="24"/>
                <w:szCs w:val="28"/>
                <w14:ligatures w14:val="standardContextual"/>
              </w:rPr>
              <w:tab/>
            </w:r>
            <w:r w:rsidR="00C90A75" w:rsidRPr="006D7F44">
              <w:rPr>
                <w:rFonts w:ascii="Arial" w:eastAsia="楷体_GB2312" w:hAnsi="Arial" w:cs="Arial"/>
                <w:noProof/>
                <w:sz w:val="24"/>
                <w:szCs w:val="28"/>
                <w14:ligatures w14:val="standardContextual"/>
              </w:rPr>
              <w:fldChar w:fldCharType="begin"/>
            </w:r>
            <w:r w:rsidR="00C90A75" w:rsidRPr="006D7F44">
              <w:rPr>
                <w:rFonts w:ascii="Arial" w:eastAsia="楷体_GB2312" w:hAnsi="Arial" w:cs="Arial"/>
                <w:noProof/>
                <w:sz w:val="24"/>
                <w:szCs w:val="28"/>
                <w14:ligatures w14:val="standardContextual"/>
              </w:rPr>
              <w:instrText xml:space="preserve"> PAGEREF _Toc192018060 \h </w:instrText>
            </w:r>
            <w:r w:rsidR="00C90A75" w:rsidRPr="006D7F44">
              <w:rPr>
                <w:rFonts w:ascii="Arial" w:eastAsia="楷体_GB2312" w:hAnsi="Arial" w:cs="Arial"/>
                <w:noProof/>
                <w:sz w:val="24"/>
                <w:szCs w:val="28"/>
                <w14:ligatures w14:val="standardContextual"/>
              </w:rPr>
            </w:r>
            <w:r w:rsidR="00C90A75" w:rsidRPr="006D7F44">
              <w:rPr>
                <w:rFonts w:ascii="Arial" w:eastAsia="楷体_GB2312" w:hAnsi="Arial" w:cs="Arial"/>
                <w:noProof/>
                <w:sz w:val="24"/>
                <w:szCs w:val="28"/>
                <w14:ligatures w14:val="standardContextual"/>
              </w:rPr>
              <w:fldChar w:fldCharType="separate"/>
            </w:r>
            <w:r w:rsidR="00255B48">
              <w:rPr>
                <w:rFonts w:ascii="Arial" w:eastAsia="楷体_GB2312" w:hAnsi="Arial" w:cs="Arial"/>
                <w:noProof/>
                <w:sz w:val="24"/>
                <w:szCs w:val="28"/>
                <w14:ligatures w14:val="standardContextual"/>
              </w:rPr>
              <w:t>7</w:t>
            </w:r>
            <w:r w:rsidR="00C90A75" w:rsidRPr="006D7F44">
              <w:rPr>
                <w:rFonts w:ascii="Arial" w:eastAsia="楷体_GB2312" w:hAnsi="Arial" w:cs="Arial"/>
                <w:noProof/>
                <w:sz w:val="24"/>
                <w:szCs w:val="28"/>
                <w14:ligatures w14:val="standardContextual"/>
              </w:rPr>
              <w:fldChar w:fldCharType="end"/>
            </w:r>
          </w:hyperlink>
        </w:p>
        <w:p w14:paraId="505C0177" w14:textId="4FE8AB53" w:rsidR="00C90A75" w:rsidRPr="006D7F44" w:rsidRDefault="00CD7329" w:rsidP="00C90A75">
          <w:pPr>
            <w:tabs>
              <w:tab w:val="right" w:leader="dot" w:pos="8296"/>
            </w:tabs>
            <w:rPr>
              <w:rFonts w:ascii="Arial" w:eastAsia="楷体_GB2312" w:hAnsi="Arial" w:cs="Arial"/>
              <w:noProof/>
              <w:szCs w:val="22"/>
            </w:rPr>
          </w:pPr>
          <w:hyperlink w:anchor="_Toc192018061" w:history="1">
            <w:r w:rsidR="00C90A75" w:rsidRPr="006D7F44">
              <w:rPr>
                <w:rFonts w:ascii="Arial" w:eastAsia="楷体_GB2312" w:hAnsi="Arial" w:cs="Arial"/>
                <w:bCs/>
                <w:noProof/>
                <w:sz w:val="24"/>
                <w:szCs w:val="28"/>
                <w14:ligatures w14:val="standardContextual"/>
              </w:rPr>
              <w:t>第十一条</w:t>
            </w:r>
            <w:r w:rsidR="00C90A75" w:rsidRPr="006D7F44">
              <w:rPr>
                <w:rFonts w:ascii="Arial" w:eastAsia="楷体_GB2312" w:hAnsi="Arial" w:cs="Arial"/>
                <w:bCs/>
                <w:noProof/>
                <w:sz w:val="24"/>
                <w:szCs w:val="28"/>
                <w14:ligatures w14:val="standardContextual"/>
              </w:rPr>
              <w:t xml:space="preserve"> </w:t>
            </w:r>
            <w:r w:rsidR="00C90A75" w:rsidRPr="006D7F44">
              <w:rPr>
                <w:rFonts w:ascii="Arial" w:eastAsia="楷体_GB2312" w:hAnsi="Arial" w:cs="Arial"/>
                <w:bCs/>
                <w:noProof/>
                <w:sz w:val="24"/>
                <w:szCs w:val="28"/>
                <w14:ligatures w14:val="standardContextual"/>
              </w:rPr>
              <w:t>保密义务</w:t>
            </w:r>
            <w:r w:rsidR="00C90A75" w:rsidRPr="006D7F44">
              <w:rPr>
                <w:rFonts w:ascii="Arial" w:eastAsia="楷体_GB2312" w:hAnsi="Arial" w:cs="Arial"/>
                <w:noProof/>
                <w:sz w:val="24"/>
                <w:szCs w:val="28"/>
                <w14:ligatures w14:val="standardContextual"/>
              </w:rPr>
              <w:tab/>
            </w:r>
            <w:r w:rsidR="00C90A75" w:rsidRPr="006D7F44">
              <w:rPr>
                <w:rFonts w:ascii="Arial" w:eastAsia="楷体_GB2312" w:hAnsi="Arial" w:cs="Arial"/>
                <w:noProof/>
                <w:sz w:val="24"/>
                <w:szCs w:val="28"/>
                <w14:ligatures w14:val="standardContextual"/>
              </w:rPr>
              <w:fldChar w:fldCharType="begin"/>
            </w:r>
            <w:r w:rsidR="00C90A75" w:rsidRPr="006D7F44">
              <w:rPr>
                <w:rFonts w:ascii="Arial" w:eastAsia="楷体_GB2312" w:hAnsi="Arial" w:cs="Arial"/>
                <w:noProof/>
                <w:sz w:val="24"/>
                <w:szCs w:val="28"/>
                <w14:ligatures w14:val="standardContextual"/>
              </w:rPr>
              <w:instrText xml:space="preserve"> PAGEREF _Toc192018061 \h </w:instrText>
            </w:r>
            <w:r w:rsidR="00C90A75" w:rsidRPr="006D7F44">
              <w:rPr>
                <w:rFonts w:ascii="Arial" w:eastAsia="楷体_GB2312" w:hAnsi="Arial" w:cs="Arial"/>
                <w:noProof/>
                <w:sz w:val="24"/>
                <w:szCs w:val="28"/>
                <w14:ligatures w14:val="standardContextual"/>
              </w:rPr>
            </w:r>
            <w:r w:rsidR="00C90A75" w:rsidRPr="006D7F44">
              <w:rPr>
                <w:rFonts w:ascii="Arial" w:eastAsia="楷体_GB2312" w:hAnsi="Arial" w:cs="Arial"/>
                <w:noProof/>
                <w:sz w:val="24"/>
                <w:szCs w:val="28"/>
                <w14:ligatures w14:val="standardContextual"/>
              </w:rPr>
              <w:fldChar w:fldCharType="separate"/>
            </w:r>
            <w:r w:rsidR="00255B48">
              <w:rPr>
                <w:rFonts w:ascii="Arial" w:eastAsia="楷体_GB2312" w:hAnsi="Arial" w:cs="Arial"/>
                <w:noProof/>
                <w:sz w:val="24"/>
                <w:szCs w:val="28"/>
                <w14:ligatures w14:val="standardContextual"/>
              </w:rPr>
              <w:t>8</w:t>
            </w:r>
            <w:r w:rsidR="00C90A75" w:rsidRPr="006D7F44">
              <w:rPr>
                <w:rFonts w:ascii="Arial" w:eastAsia="楷体_GB2312" w:hAnsi="Arial" w:cs="Arial"/>
                <w:noProof/>
                <w:sz w:val="24"/>
                <w:szCs w:val="28"/>
                <w14:ligatures w14:val="standardContextual"/>
              </w:rPr>
              <w:fldChar w:fldCharType="end"/>
            </w:r>
          </w:hyperlink>
        </w:p>
        <w:p w14:paraId="74B11775" w14:textId="2C016ADE" w:rsidR="00C90A75" w:rsidRPr="006D7F44" w:rsidRDefault="00B81416" w:rsidP="00C90A75">
          <w:pPr>
            <w:tabs>
              <w:tab w:val="right" w:leader="dot" w:pos="8296"/>
            </w:tabs>
            <w:rPr>
              <w:rFonts w:ascii="Arial" w:eastAsia="楷体_GB2312" w:hAnsi="Arial" w:cs="Arial"/>
              <w:noProof/>
              <w:szCs w:val="22"/>
            </w:rPr>
          </w:pPr>
          <w:r>
            <w:fldChar w:fldCharType="begin"/>
          </w:r>
          <w:r>
            <w:instrText xml:space="preserve"> HYPERLINK \l "_Toc192018062" </w:instrText>
          </w:r>
          <w:r>
            <w:fldChar w:fldCharType="separate"/>
          </w:r>
          <w:r w:rsidR="00C90A75" w:rsidRPr="006D7F44">
            <w:rPr>
              <w:rFonts w:ascii="Arial" w:eastAsia="楷体_GB2312" w:hAnsi="Arial" w:cs="Arial"/>
              <w:bCs/>
              <w:noProof/>
              <w:sz w:val="24"/>
              <w:szCs w:val="28"/>
              <w14:ligatures w14:val="standardContextual"/>
            </w:rPr>
            <w:t>第十二条</w:t>
          </w:r>
          <w:r w:rsidR="00C90A75" w:rsidRPr="006D7F44">
            <w:rPr>
              <w:rFonts w:ascii="Arial" w:eastAsia="楷体_GB2312" w:hAnsi="Arial" w:cs="Arial"/>
              <w:bCs/>
              <w:noProof/>
              <w:sz w:val="24"/>
              <w:szCs w:val="28"/>
              <w14:ligatures w14:val="standardContextual"/>
            </w:rPr>
            <w:t xml:space="preserve"> </w:t>
          </w:r>
          <w:r w:rsidR="00C90A75" w:rsidRPr="006D7F44">
            <w:rPr>
              <w:rFonts w:ascii="Arial" w:eastAsia="楷体_GB2312" w:hAnsi="Arial" w:cs="Arial"/>
              <w:bCs/>
              <w:noProof/>
              <w:sz w:val="24"/>
              <w:szCs w:val="28"/>
              <w14:ligatures w14:val="standardContextual"/>
            </w:rPr>
            <w:t>适用法律及争议的解决</w:t>
          </w:r>
          <w:r w:rsidR="00C90A75" w:rsidRPr="006D7F44">
            <w:rPr>
              <w:rFonts w:ascii="Arial" w:eastAsia="楷体_GB2312" w:hAnsi="Arial" w:cs="Arial"/>
              <w:noProof/>
              <w:sz w:val="24"/>
              <w:szCs w:val="28"/>
              <w14:ligatures w14:val="standardContextual"/>
            </w:rPr>
            <w:tab/>
          </w:r>
          <w:r w:rsidR="00C90A75" w:rsidRPr="006D7F44">
            <w:rPr>
              <w:rFonts w:ascii="Arial" w:eastAsia="楷体_GB2312" w:hAnsi="Arial" w:cs="Arial"/>
              <w:noProof/>
              <w:sz w:val="24"/>
              <w:szCs w:val="28"/>
              <w14:ligatures w14:val="standardContextual"/>
            </w:rPr>
            <w:fldChar w:fldCharType="begin"/>
          </w:r>
          <w:r w:rsidR="00C90A75" w:rsidRPr="006D7F44">
            <w:rPr>
              <w:rFonts w:ascii="Arial" w:eastAsia="楷体_GB2312" w:hAnsi="Arial" w:cs="Arial"/>
              <w:noProof/>
              <w:sz w:val="24"/>
              <w:szCs w:val="28"/>
              <w14:ligatures w14:val="standardContextual"/>
            </w:rPr>
            <w:instrText xml:space="preserve"> PAGEREF _Toc192018062 \h </w:instrText>
          </w:r>
          <w:r w:rsidR="00C90A75" w:rsidRPr="006D7F44">
            <w:rPr>
              <w:rFonts w:ascii="Arial" w:eastAsia="楷体_GB2312" w:hAnsi="Arial" w:cs="Arial"/>
              <w:noProof/>
              <w:sz w:val="24"/>
              <w:szCs w:val="28"/>
              <w14:ligatures w14:val="standardContextual"/>
            </w:rPr>
          </w:r>
          <w:r w:rsidR="00C90A75" w:rsidRPr="006D7F44">
            <w:rPr>
              <w:rFonts w:ascii="Arial" w:eastAsia="楷体_GB2312" w:hAnsi="Arial" w:cs="Arial"/>
              <w:noProof/>
              <w:sz w:val="24"/>
              <w:szCs w:val="28"/>
              <w14:ligatures w14:val="standardContextual"/>
            </w:rPr>
            <w:fldChar w:fldCharType="separate"/>
          </w:r>
          <w:ins w:id="2" w:author="Jiang, Yifeng" w:date="2025-11-18T10:58:00Z">
            <w:r w:rsidR="00255B48">
              <w:rPr>
                <w:rFonts w:ascii="Arial" w:eastAsia="楷体_GB2312" w:hAnsi="Arial" w:cs="Arial"/>
                <w:noProof/>
                <w:sz w:val="24"/>
                <w:szCs w:val="28"/>
                <w14:ligatures w14:val="standardContextual"/>
              </w:rPr>
              <w:t>9</w:t>
            </w:r>
          </w:ins>
          <w:del w:id="3" w:author="Jiang, Yifeng" w:date="2025-11-18T10:58:00Z">
            <w:r w:rsidR="001F7608" w:rsidDel="00255B48">
              <w:rPr>
                <w:rFonts w:ascii="Arial" w:eastAsia="楷体_GB2312" w:hAnsi="Arial" w:cs="Arial"/>
                <w:noProof/>
                <w:sz w:val="24"/>
                <w:szCs w:val="28"/>
                <w14:ligatures w14:val="standardContextual"/>
              </w:rPr>
              <w:delText>8</w:delText>
            </w:r>
          </w:del>
          <w:r w:rsidR="00C90A75" w:rsidRPr="006D7F44">
            <w:rPr>
              <w:rFonts w:ascii="Arial" w:eastAsia="楷体_GB2312" w:hAnsi="Arial" w:cs="Arial"/>
              <w:noProof/>
              <w:sz w:val="24"/>
              <w:szCs w:val="28"/>
              <w14:ligatures w14:val="standardContextual"/>
            </w:rPr>
            <w:fldChar w:fldCharType="end"/>
          </w:r>
          <w:r>
            <w:rPr>
              <w:rFonts w:ascii="Arial" w:eastAsia="楷体_GB2312" w:hAnsi="Arial" w:cs="Arial"/>
              <w:noProof/>
              <w:sz w:val="24"/>
              <w:szCs w:val="28"/>
              <w14:ligatures w14:val="standardContextual"/>
            </w:rPr>
            <w:fldChar w:fldCharType="end"/>
          </w:r>
        </w:p>
        <w:p w14:paraId="48DDCC8E" w14:textId="7DD5D991" w:rsidR="00C90A75" w:rsidRPr="006D7F44" w:rsidRDefault="00CD7329" w:rsidP="00C90A75">
          <w:pPr>
            <w:tabs>
              <w:tab w:val="right" w:leader="dot" w:pos="8296"/>
            </w:tabs>
            <w:rPr>
              <w:rFonts w:ascii="Arial" w:eastAsia="楷体_GB2312" w:hAnsi="Arial" w:cs="Arial"/>
              <w:noProof/>
              <w:szCs w:val="22"/>
            </w:rPr>
          </w:pPr>
          <w:hyperlink w:anchor="_Toc192018063" w:history="1">
            <w:r w:rsidR="00C90A75" w:rsidRPr="006D7F44">
              <w:rPr>
                <w:rFonts w:ascii="Arial" w:eastAsia="楷体_GB2312" w:hAnsi="Arial" w:cs="Arial"/>
                <w:bCs/>
                <w:noProof/>
                <w:sz w:val="24"/>
                <w:szCs w:val="28"/>
                <w14:ligatures w14:val="standardContextual"/>
              </w:rPr>
              <w:t>第十三条</w:t>
            </w:r>
            <w:r w:rsidR="00C90A75" w:rsidRPr="006D7F44">
              <w:rPr>
                <w:rFonts w:ascii="Arial" w:eastAsia="楷体_GB2312" w:hAnsi="Arial" w:cs="Arial"/>
                <w:bCs/>
                <w:noProof/>
                <w:sz w:val="24"/>
                <w:szCs w:val="28"/>
                <w14:ligatures w14:val="standardContextual"/>
              </w:rPr>
              <w:t xml:space="preserve"> </w:t>
            </w:r>
            <w:r w:rsidR="00C90A75" w:rsidRPr="006D7F44">
              <w:rPr>
                <w:rFonts w:ascii="Arial" w:eastAsia="楷体_GB2312" w:hAnsi="Arial" w:cs="Arial"/>
                <w:bCs/>
                <w:noProof/>
                <w:sz w:val="24"/>
                <w:szCs w:val="28"/>
                <w14:ligatures w14:val="standardContextual"/>
              </w:rPr>
              <w:t>通知</w:t>
            </w:r>
            <w:r w:rsidR="00C90A75" w:rsidRPr="006D7F44">
              <w:rPr>
                <w:rFonts w:ascii="Arial" w:eastAsia="楷体_GB2312" w:hAnsi="Arial" w:cs="Arial"/>
                <w:noProof/>
                <w:sz w:val="24"/>
                <w:szCs w:val="28"/>
                <w14:ligatures w14:val="standardContextual"/>
              </w:rPr>
              <w:tab/>
            </w:r>
            <w:r w:rsidR="00C90A75" w:rsidRPr="006D7F44">
              <w:rPr>
                <w:rFonts w:ascii="Arial" w:eastAsia="楷体_GB2312" w:hAnsi="Arial" w:cs="Arial"/>
                <w:noProof/>
                <w:sz w:val="24"/>
                <w:szCs w:val="28"/>
                <w14:ligatures w14:val="standardContextual"/>
              </w:rPr>
              <w:fldChar w:fldCharType="begin"/>
            </w:r>
            <w:r w:rsidR="00C90A75" w:rsidRPr="006D7F44">
              <w:rPr>
                <w:rFonts w:ascii="Arial" w:eastAsia="楷体_GB2312" w:hAnsi="Arial" w:cs="Arial"/>
                <w:noProof/>
                <w:sz w:val="24"/>
                <w:szCs w:val="28"/>
                <w14:ligatures w14:val="standardContextual"/>
              </w:rPr>
              <w:instrText xml:space="preserve"> PAGEREF _Toc192018063 \h </w:instrText>
            </w:r>
            <w:r w:rsidR="00C90A75" w:rsidRPr="006D7F44">
              <w:rPr>
                <w:rFonts w:ascii="Arial" w:eastAsia="楷体_GB2312" w:hAnsi="Arial" w:cs="Arial"/>
                <w:noProof/>
                <w:sz w:val="24"/>
                <w:szCs w:val="28"/>
                <w14:ligatures w14:val="standardContextual"/>
              </w:rPr>
            </w:r>
            <w:r w:rsidR="00C90A75" w:rsidRPr="006D7F44">
              <w:rPr>
                <w:rFonts w:ascii="Arial" w:eastAsia="楷体_GB2312" w:hAnsi="Arial" w:cs="Arial"/>
                <w:noProof/>
                <w:sz w:val="24"/>
                <w:szCs w:val="28"/>
                <w14:ligatures w14:val="standardContextual"/>
              </w:rPr>
              <w:fldChar w:fldCharType="separate"/>
            </w:r>
            <w:r w:rsidR="00255B48">
              <w:rPr>
                <w:rFonts w:ascii="Arial" w:eastAsia="楷体_GB2312" w:hAnsi="Arial" w:cs="Arial"/>
                <w:noProof/>
                <w:sz w:val="24"/>
                <w:szCs w:val="28"/>
                <w14:ligatures w14:val="standardContextual"/>
              </w:rPr>
              <w:t>9</w:t>
            </w:r>
            <w:r w:rsidR="00C90A75" w:rsidRPr="006D7F44">
              <w:rPr>
                <w:rFonts w:ascii="Arial" w:eastAsia="楷体_GB2312" w:hAnsi="Arial" w:cs="Arial"/>
                <w:noProof/>
                <w:sz w:val="24"/>
                <w:szCs w:val="28"/>
                <w14:ligatures w14:val="standardContextual"/>
              </w:rPr>
              <w:fldChar w:fldCharType="end"/>
            </w:r>
          </w:hyperlink>
        </w:p>
        <w:p w14:paraId="7FFD3089" w14:textId="10088DA2" w:rsidR="00C90A75" w:rsidRPr="006D7F44" w:rsidRDefault="00B81416" w:rsidP="00C90A75">
          <w:pPr>
            <w:tabs>
              <w:tab w:val="right" w:leader="dot" w:pos="8296"/>
            </w:tabs>
            <w:rPr>
              <w:rFonts w:ascii="Arial" w:eastAsia="楷体_GB2312" w:hAnsi="Arial" w:cs="Arial"/>
              <w:noProof/>
              <w:szCs w:val="22"/>
            </w:rPr>
          </w:pPr>
          <w:r>
            <w:fldChar w:fldCharType="begin"/>
          </w:r>
          <w:r>
            <w:instrText xml:space="preserve"> HYPERLINK \l "_Toc192018064" </w:instrText>
          </w:r>
          <w:r>
            <w:fldChar w:fldCharType="separate"/>
          </w:r>
          <w:r w:rsidR="00C90A75" w:rsidRPr="006D7F44">
            <w:rPr>
              <w:rFonts w:ascii="Arial" w:eastAsia="楷体_GB2312" w:hAnsi="Arial" w:cs="Arial"/>
              <w:bCs/>
              <w:noProof/>
              <w:sz w:val="24"/>
              <w:szCs w:val="28"/>
              <w14:ligatures w14:val="standardContextual"/>
            </w:rPr>
            <w:t>第十四条</w:t>
          </w:r>
          <w:r w:rsidR="00C90A75" w:rsidRPr="006D7F44">
            <w:rPr>
              <w:rFonts w:ascii="Arial" w:eastAsia="楷体_GB2312" w:hAnsi="Arial" w:cs="Arial"/>
              <w:bCs/>
              <w:noProof/>
              <w:sz w:val="24"/>
              <w:szCs w:val="28"/>
              <w14:ligatures w14:val="standardContextual"/>
            </w:rPr>
            <w:t xml:space="preserve"> </w:t>
          </w:r>
          <w:r w:rsidR="00C90A75" w:rsidRPr="006D7F44">
            <w:rPr>
              <w:rFonts w:ascii="Arial" w:eastAsia="楷体_GB2312" w:hAnsi="Arial" w:cs="Arial"/>
              <w:bCs/>
              <w:noProof/>
              <w:sz w:val="24"/>
              <w:szCs w:val="28"/>
              <w14:ligatures w14:val="standardContextual"/>
            </w:rPr>
            <w:t>其他</w:t>
          </w:r>
          <w:r w:rsidR="00C90A75" w:rsidRPr="006D7F44">
            <w:rPr>
              <w:rFonts w:ascii="Arial" w:eastAsia="楷体_GB2312" w:hAnsi="Arial" w:cs="Arial"/>
              <w:noProof/>
              <w:sz w:val="24"/>
              <w:szCs w:val="28"/>
              <w14:ligatures w14:val="standardContextual"/>
            </w:rPr>
            <w:tab/>
          </w:r>
          <w:r w:rsidR="00C90A75" w:rsidRPr="006D7F44">
            <w:rPr>
              <w:rFonts w:ascii="Arial" w:eastAsia="楷体_GB2312" w:hAnsi="Arial" w:cs="Arial"/>
              <w:noProof/>
              <w:sz w:val="24"/>
              <w:szCs w:val="28"/>
              <w14:ligatures w14:val="standardContextual"/>
            </w:rPr>
            <w:fldChar w:fldCharType="begin"/>
          </w:r>
          <w:r w:rsidR="00C90A75" w:rsidRPr="006D7F44">
            <w:rPr>
              <w:rFonts w:ascii="Arial" w:eastAsia="楷体_GB2312" w:hAnsi="Arial" w:cs="Arial"/>
              <w:noProof/>
              <w:sz w:val="24"/>
              <w:szCs w:val="28"/>
              <w14:ligatures w14:val="standardContextual"/>
            </w:rPr>
            <w:instrText xml:space="preserve"> PAGEREF _Toc192018064 \h </w:instrText>
          </w:r>
          <w:r w:rsidR="00C90A75" w:rsidRPr="006D7F44">
            <w:rPr>
              <w:rFonts w:ascii="Arial" w:eastAsia="楷体_GB2312" w:hAnsi="Arial" w:cs="Arial"/>
              <w:noProof/>
              <w:sz w:val="24"/>
              <w:szCs w:val="28"/>
              <w14:ligatures w14:val="standardContextual"/>
            </w:rPr>
          </w:r>
          <w:r w:rsidR="00C90A75" w:rsidRPr="006D7F44">
            <w:rPr>
              <w:rFonts w:ascii="Arial" w:eastAsia="楷体_GB2312" w:hAnsi="Arial" w:cs="Arial"/>
              <w:noProof/>
              <w:sz w:val="24"/>
              <w:szCs w:val="28"/>
              <w14:ligatures w14:val="standardContextual"/>
            </w:rPr>
            <w:fldChar w:fldCharType="separate"/>
          </w:r>
          <w:ins w:id="4" w:author="Jiang, Yifeng" w:date="2025-11-18T10:58:00Z">
            <w:r w:rsidR="00255B48">
              <w:rPr>
                <w:rFonts w:ascii="Arial" w:eastAsia="楷体_GB2312" w:hAnsi="Arial" w:cs="Arial"/>
                <w:noProof/>
                <w:sz w:val="24"/>
                <w:szCs w:val="28"/>
                <w14:ligatures w14:val="standardContextual"/>
              </w:rPr>
              <w:t>10</w:t>
            </w:r>
          </w:ins>
          <w:del w:id="5" w:author="Jiang, Yifeng" w:date="2025-11-18T10:58:00Z">
            <w:r w:rsidR="001F7608" w:rsidDel="00255B48">
              <w:rPr>
                <w:rFonts w:ascii="Arial" w:eastAsia="楷体_GB2312" w:hAnsi="Arial" w:cs="Arial"/>
                <w:noProof/>
                <w:sz w:val="24"/>
                <w:szCs w:val="28"/>
                <w14:ligatures w14:val="standardContextual"/>
              </w:rPr>
              <w:delText>9</w:delText>
            </w:r>
          </w:del>
          <w:r w:rsidR="00C90A75" w:rsidRPr="006D7F44">
            <w:rPr>
              <w:rFonts w:ascii="Arial" w:eastAsia="楷体_GB2312" w:hAnsi="Arial" w:cs="Arial"/>
              <w:noProof/>
              <w:sz w:val="24"/>
              <w:szCs w:val="28"/>
              <w14:ligatures w14:val="standardContextual"/>
            </w:rPr>
            <w:fldChar w:fldCharType="end"/>
          </w:r>
          <w:r>
            <w:rPr>
              <w:rFonts w:ascii="Arial" w:eastAsia="楷体_GB2312" w:hAnsi="Arial" w:cs="Arial"/>
              <w:noProof/>
              <w:sz w:val="24"/>
              <w:szCs w:val="28"/>
              <w14:ligatures w14:val="standardContextual"/>
            </w:rPr>
            <w:fldChar w:fldCharType="end"/>
          </w:r>
        </w:p>
        <w:p w14:paraId="2F3BE684" w14:textId="77777777" w:rsidR="00C90A75" w:rsidRPr="006D7F44" w:rsidRDefault="00C90A75" w:rsidP="00C90A75">
          <w:pPr>
            <w:rPr>
              <w:rFonts w:ascii="Arial" w:eastAsia="楷体_GB2312" w:hAnsi="Arial" w:cs="Arial"/>
              <w:sz w:val="28"/>
              <w:szCs w:val="28"/>
              <w14:ligatures w14:val="standardContextual"/>
            </w:rPr>
          </w:pPr>
          <w:r w:rsidRPr="006D7F44">
            <w:rPr>
              <w:rFonts w:ascii="Arial" w:eastAsia="楷体_GB2312" w:hAnsi="Arial" w:cs="Arial"/>
              <w:bCs/>
              <w:sz w:val="24"/>
              <w:szCs w:val="28"/>
              <w:lang w:val="zh-CN"/>
              <w14:ligatures w14:val="standardContextual"/>
            </w:rPr>
            <w:fldChar w:fldCharType="end"/>
          </w:r>
        </w:p>
      </w:sdtContent>
    </w:sdt>
    <w:p w14:paraId="28071B6A" w14:textId="77777777" w:rsidR="00C90A75" w:rsidRPr="006D7F44" w:rsidRDefault="00C90A75" w:rsidP="00C90A75">
      <w:pPr>
        <w:rPr>
          <w:rFonts w:ascii="Arial" w:eastAsia="楷体_GB2312" w:hAnsi="Arial" w:cs="Arial"/>
          <w:sz w:val="28"/>
          <w:szCs w:val="28"/>
          <w14:ligatures w14:val="standardContextual"/>
        </w:rPr>
      </w:pPr>
    </w:p>
    <w:p w14:paraId="33B37398" w14:textId="77777777" w:rsidR="00C90A75" w:rsidRPr="006D7F44" w:rsidRDefault="00C90A75" w:rsidP="00C90A75">
      <w:pPr>
        <w:widowControl/>
        <w:jc w:val="left"/>
        <w:rPr>
          <w:rFonts w:ascii="Arial" w:eastAsia="楷体_GB2312" w:hAnsi="Arial" w:cs="Arial"/>
          <w:sz w:val="28"/>
          <w:szCs w:val="28"/>
          <w14:ligatures w14:val="standardContextual"/>
        </w:rPr>
      </w:pPr>
      <w:r w:rsidRPr="006D7F44">
        <w:rPr>
          <w:rFonts w:ascii="Arial" w:eastAsia="楷体_GB2312" w:hAnsi="Arial" w:cs="Arial"/>
          <w:sz w:val="28"/>
          <w:szCs w:val="28"/>
          <w14:ligatures w14:val="standardContextual"/>
        </w:rPr>
        <w:br w:type="page"/>
      </w:r>
    </w:p>
    <w:p w14:paraId="06667001" w14:textId="7FB65E2B" w:rsidR="00C90A75" w:rsidRPr="006D7F44" w:rsidRDefault="00734220" w:rsidP="00C90A75">
      <w:pPr>
        <w:spacing w:line="360" w:lineRule="auto"/>
        <w:jc w:val="center"/>
        <w:rPr>
          <w:rFonts w:ascii="Arial" w:eastAsia="楷体_GB2312" w:hAnsi="Arial" w:cs="Arial"/>
          <w:b/>
          <w:bCs/>
          <w:sz w:val="28"/>
          <w:szCs w:val="28"/>
          <w14:ligatures w14:val="standardContextual"/>
        </w:rPr>
      </w:pPr>
      <w:bookmarkStart w:id="6" w:name="_Hlk184386822"/>
      <w:r>
        <w:rPr>
          <w:rFonts w:ascii="Arial" w:eastAsia="楷体_GB2312" w:hAnsi="Arial" w:cs="Arial"/>
          <w:b/>
          <w:bCs/>
          <w:sz w:val="28"/>
          <w:szCs w:val="28"/>
          <w14:ligatures w14:val="standardContextual"/>
        </w:rPr>
        <w:lastRenderedPageBreak/>
        <w:t>四川汇源光通信股份有限公司</w:t>
      </w:r>
      <w:r w:rsidR="00C90A75" w:rsidRPr="006D7F44">
        <w:rPr>
          <w:rFonts w:ascii="Arial" w:eastAsia="楷体_GB2312" w:hAnsi="Arial" w:cs="Arial"/>
          <w:b/>
          <w:bCs/>
          <w:sz w:val="28"/>
          <w:szCs w:val="28"/>
          <w14:ligatures w14:val="standardContextual"/>
        </w:rPr>
        <w:t>向特定对象发行</w:t>
      </w:r>
      <w:r w:rsidR="00C90A75" w:rsidRPr="006D7F44">
        <w:rPr>
          <w:rFonts w:ascii="Arial" w:eastAsia="楷体_GB2312" w:hAnsi="Arial" w:cs="Arial"/>
          <w:b/>
          <w:bCs/>
          <w:sz w:val="28"/>
          <w:szCs w:val="28"/>
          <w14:ligatures w14:val="standardContextual"/>
        </w:rPr>
        <w:t>A</w:t>
      </w:r>
      <w:r w:rsidR="00C90A75" w:rsidRPr="006D7F44">
        <w:rPr>
          <w:rFonts w:ascii="Arial" w:eastAsia="楷体_GB2312" w:hAnsi="Arial" w:cs="Arial"/>
          <w:b/>
          <w:bCs/>
          <w:sz w:val="28"/>
          <w:szCs w:val="28"/>
          <w14:ligatures w14:val="standardContextual"/>
        </w:rPr>
        <w:t>股股票</w:t>
      </w:r>
      <w:r w:rsidR="00C90A75" w:rsidRPr="006D7F44">
        <w:rPr>
          <w:rFonts w:ascii="Arial" w:eastAsia="楷体_GB2312" w:hAnsi="Arial" w:cs="Arial"/>
          <w:b/>
          <w:bCs/>
          <w:sz w:val="28"/>
          <w:szCs w:val="28"/>
          <w14:ligatures w14:val="standardContextual"/>
        </w:rPr>
        <w:br/>
      </w:r>
      <w:r w:rsidR="00C90A75" w:rsidRPr="006D7F44">
        <w:rPr>
          <w:rFonts w:ascii="Arial" w:eastAsia="楷体_GB2312" w:hAnsi="Arial" w:cs="Arial"/>
          <w:b/>
          <w:bCs/>
          <w:sz w:val="28"/>
          <w:szCs w:val="28"/>
          <w14:ligatures w14:val="standardContextual"/>
        </w:rPr>
        <w:t>附条件生效的股份认购协议</w:t>
      </w:r>
      <w:bookmarkEnd w:id="6"/>
    </w:p>
    <w:p w14:paraId="22E38B6A" w14:textId="77777777" w:rsidR="00C90A75" w:rsidRPr="006D7F44" w:rsidRDefault="00C90A75" w:rsidP="00C90A75">
      <w:pPr>
        <w:spacing w:line="360" w:lineRule="auto"/>
        <w:rPr>
          <w:rFonts w:ascii="Arial" w:eastAsia="楷体_GB2312" w:hAnsi="Arial" w:cs="Arial"/>
          <w:b/>
          <w:bCs/>
          <w:sz w:val="28"/>
          <w:szCs w:val="28"/>
          <w14:ligatures w14:val="standardContextual"/>
        </w:rPr>
      </w:pPr>
    </w:p>
    <w:p w14:paraId="0E682C11" w14:textId="410F4943" w:rsidR="00C90A75" w:rsidRPr="006D7F44" w:rsidRDefault="00C90A75" w:rsidP="00684EAB">
      <w:pPr>
        <w:spacing w:line="360" w:lineRule="auto"/>
        <w:ind w:firstLineChars="200" w:firstLine="482"/>
        <w:rPr>
          <w:rFonts w:ascii="Arial" w:eastAsia="楷体_GB2312" w:hAnsi="Arial" w:cs="Arial"/>
          <w:b/>
          <w:bCs/>
          <w:sz w:val="24"/>
          <w:szCs w:val="24"/>
          <w14:ligatures w14:val="standardContextual"/>
        </w:rPr>
      </w:pPr>
      <w:r w:rsidRPr="006D7F44">
        <w:rPr>
          <w:rFonts w:ascii="Arial" w:eastAsia="楷体_GB2312" w:hAnsi="Arial" w:cs="Arial"/>
          <w:b/>
          <w:bCs/>
          <w:sz w:val="24"/>
          <w:szCs w:val="24"/>
          <w14:ligatures w14:val="standardContextual"/>
        </w:rPr>
        <w:t>本协议由下列协议方于</w:t>
      </w:r>
      <w:r w:rsidRPr="006D7F44">
        <w:rPr>
          <w:rFonts w:ascii="Arial" w:eastAsia="楷体_GB2312" w:hAnsi="Arial" w:cs="Arial"/>
          <w:b/>
          <w:bCs/>
          <w:sz w:val="24"/>
          <w:szCs w:val="24"/>
          <w14:ligatures w14:val="standardContextual"/>
        </w:rPr>
        <w:t>2025</w:t>
      </w:r>
      <w:r w:rsidRPr="006D7F44">
        <w:rPr>
          <w:rFonts w:ascii="Arial" w:eastAsia="楷体_GB2312" w:hAnsi="Arial" w:cs="Arial"/>
          <w:b/>
          <w:bCs/>
          <w:sz w:val="24"/>
          <w:szCs w:val="24"/>
          <w14:ligatures w14:val="standardContextual"/>
        </w:rPr>
        <w:t>年</w:t>
      </w:r>
      <w:del w:id="7" w:author="KWM" w:date="2025-11-18T13:36:00Z">
        <w:r w:rsidRPr="006D7F44" w:rsidDel="005C71CC">
          <w:rPr>
            <w:rFonts w:ascii="Arial" w:eastAsia="楷体_GB2312" w:hAnsi="Arial" w:cs="Arial"/>
            <w:b/>
            <w:bCs/>
            <w:sz w:val="24"/>
            <w:szCs w:val="24"/>
            <w14:ligatures w14:val="standardContextual"/>
          </w:rPr>
          <w:delText>【】</w:delText>
        </w:r>
      </w:del>
      <w:ins w:id="8" w:author="KWM" w:date="2025-11-18T13:36:00Z">
        <w:r w:rsidR="005C71CC">
          <w:rPr>
            <w:rFonts w:ascii="Arial" w:eastAsia="楷体_GB2312" w:hAnsi="Arial" w:cs="Arial" w:hint="eastAsia"/>
            <w:b/>
            <w:bCs/>
            <w:sz w:val="24"/>
            <w:szCs w:val="24"/>
            <w14:ligatures w14:val="standardContextual"/>
          </w:rPr>
          <w:t>1</w:t>
        </w:r>
        <w:r w:rsidR="005C71CC">
          <w:rPr>
            <w:rFonts w:ascii="Arial" w:eastAsia="楷体_GB2312" w:hAnsi="Arial" w:cs="Arial"/>
            <w:b/>
            <w:bCs/>
            <w:sz w:val="24"/>
            <w:szCs w:val="24"/>
            <w14:ligatures w14:val="standardContextual"/>
          </w:rPr>
          <w:t>1</w:t>
        </w:r>
      </w:ins>
      <w:r w:rsidRPr="006D7F44">
        <w:rPr>
          <w:rFonts w:ascii="Arial" w:eastAsia="楷体_GB2312" w:hAnsi="Arial" w:cs="Arial"/>
          <w:b/>
          <w:bCs/>
          <w:sz w:val="24"/>
          <w:szCs w:val="24"/>
          <w14:ligatures w14:val="standardContextual"/>
        </w:rPr>
        <w:t>月</w:t>
      </w:r>
      <w:del w:id="9" w:author="KWM" w:date="2025-11-18T13:36:00Z">
        <w:r w:rsidRPr="006D7F44" w:rsidDel="005C71CC">
          <w:rPr>
            <w:rFonts w:ascii="Arial" w:eastAsia="楷体_GB2312" w:hAnsi="Arial" w:cs="Arial"/>
            <w:b/>
            <w:bCs/>
            <w:sz w:val="24"/>
            <w:szCs w:val="24"/>
            <w14:ligatures w14:val="standardContextual"/>
          </w:rPr>
          <w:delText>【】</w:delText>
        </w:r>
      </w:del>
      <w:ins w:id="10" w:author="KWM" w:date="2025-11-18T13:36:00Z">
        <w:r w:rsidR="005C71CC">
          <w:rPr>
            <w:rFonts w:ascii="Arial" w:eastAsia="楷体_GB2312" w:hAnsi="Arial" w:cs="Arial" w:hint="eastAsia"/>
            <w:b/>
            <w:bCs/>
            <w:sz w:val="24"/>
            <w:szCs w:val="24"/>
            <w14:ligatures w14:val="standardContextual"/>
          </w:rPr>
          <w:t>1</w:t>
        </w:r>
        <w:r w:rsidR="005C71CC">
          <w:rPr>
            <w:rFonts w:ascii="Arial" w:eastAsia="楷体_GB2312" w:hAnsi="Arial" w:cs="Arial"/>
            <w:b/>
            <w:bCs/>
            <w:sz w:val="24"/>
            <w:szCs w:val="24"/>
            <w14:ligatures w14:val="standardContextual"/>
          </w:rPr>
          <w:t>8</w:t>
        </w:r>
      </w:ins>
      <w:r w:rsidRPr="006D7F44">
        <w:rPr>
          <w:rFonts w:ascii="Arial" w:eastAsia="楷体_GB2312" w:hAnsi="Arial" w:cs="Arial"/>
          <w:b/>
          <w:bCs/>
          <w:sz w:val="24"/>
          <w:szCs w:val="24"/>
          <w14:ligatures w14:val="standardContextual"/>
        </w:rPr>
        <w:t>日在中华人民共和国（以下简称</w:t>
      </w:r>
      <w:r w:rsidRPr="006D7F44">
        <w:rPr>
          <w:rFonts w:ascii="Arial" w:eastAsia="楷体_GB2312" w:hAnsi="Arial" w:cs="Arial"/>
          <w:b/>
          <w:bCs/>
          <w:sz w:val="24"/>
          <w:szCs w:val="24"/>
          <w14:ligatures w14:val="standardContextual"/>
        </w:rPr>
        <w:t>“</w:t>
      </w:r>
      <w:r w:rsidRPr="006D7F44">
        <w:rPr>
          <w:rFonts w:ascii="Arial" w:eastAsia="楷体_GB2312" w:hAnsi="Arial" w:cs="Arial"/>
          <w:b/>
          <w:bCs/>
          <w:sz w:val="24"/>
          <w:szCs w:val="24"/>
          <w14:ligatures w14:val="standardContextual"/>
        </w:rPr>
        <w:t>中国</w:t>
      </w:r>
      <w:r w:rsidRPr="006D7F44">
        <w:rPr>
          <w:rFonts w:ascii="Arial" w:eastAsia="楷体_GB2312" w:hAnsi="Arial" w:cs="Arial"/>
          <w:b/>
          <w:bCs/>
          <w:sz w:val="24"/>
          <w:szCs w:val="24"/>
          <w14:ligatures w14:val="standardContextual"/>
        </w:rPr>
        <w:t>”</w:t>
      </w:r>
      <w:r w:rsidRPr="006D7F44">
        <w:rPr>
          <w:rFonts w:ascii="Arial" w:eastAsia="楷体_GB2312" w:hAnsi="Arial" w:cs="Arial"/>
          <w:b/>
          <w:bCs/>
          <w:sz w:val="24"/>
          <w:szCs w:val="24"/>
          <w14:ligatures w14:val="standardContextual"/>
        </w:rPr>
        <w:t>）</w:t>
      </w:r>
      <w:r w:rsidR="00BC4A3E">
        <w:rPr>
          <w:rFonts w:ascii="Arial" w:eastAsia="楷体_GB2312" w:hAnsi="Arial" w:cs="Arial" w:hint="eastAsia"/>
          <w:b/>
          <w:bCs/>
          <w:sz w:val="24"/>
          <w:szCs w:val="24"/>
          <w14:ligatures w14:val="standardContextual"/>
        </w:rPr>
        <w:t>【】市</w:t>
      </w:r>
      <w:r w:rsidRPr="006D7F44">
        <w:rPr>
          <w:rFonts w:ascii="Arial" w:eastAsia="楷体_GB2312" w:hAnsi="Arial" w:cs="Arial"/>
          <w:b/>
          <w:bCs/>
          <w:sz w:val="24"/>
          <w:szCs w:val="24"/>
          <w14:ligatures w14:val="standardContextual"/>
        </w:rPr>
        <w:t>签署：</w:t>
      </w:r>
    </w:p>
    <w:p w14:paraId="4D6F3163" w14:textId="77777777" w:rsidR="00C90A75" w:rsidRPr="005C71CC" w:rsidRDefault="00C90A75" w:rsidP="00C90A75">
      <w:pPr>
        <w:spacing w:line="360" w:lineRule="auto"/>
        <w:rPr>
          <w:rFonts w:ascii="Arial" w:eastAsia="楷体_GB2312" w:hAnsi="Arial" w:cs="Arial"/>
          <w:b/>
          <w:bCs/>
          <w:sz w:val="24"/>
          <w:szCs w:val="24"/>
          <w14:ligatures w14:val="standardContextual"/>
        </w:rPr>
      </w:pPr>
    </w:p>
    <w:p w14:paraId="3DC6790F" w14:textId="009D3DE0" w:rsidR="00C90A75" w:rsidRPr="006D7F44" w:rsidRDefault="00163D6E" w:rsidP="00C90A75">
      <w:pPr>
        <w:spacing w:line="360" w:lineRule="auto"/>
        <w:rPr>
          <w:rFonts w:ascii="Arial" w:eastAsia="楷体_GB2312" w:hAnsi="Arial" w:cs="Arial"/>
          <w:b/>
          <w:bCs/>
          <w:sz w:val="24"/>
          <w:szCs w:val="24"/>
          <w14:ligatures w14:val="standardContextual"/>
        </w:rPr>
      </w:pPr>
      <w:r>
        <w:rPr>
          <w:rFonts w:ascii="Arial" w:eastAsia="楷体_GB2312" w:hAnsi="Arial" w:cs="Arial" w:hint="eastAsia"/>
          <w:b/>
          <w:bCs/>
          <w:sz w:val="24"/>
          <w:szCs w:val="24"/>
          <w14:ligatures w14:val="standardContextual"/>
        </w:rPr>
        <w:t>发行人</w:t>
      </w:r>
      <w:r w:rsidR="00C90A75" w:rsidRPr="006D7F44">
        <w:rPr>
          <w:rFonts w:ascii="Arial" w:eastAsia="楷体_GB2312" w:hAnsi="Arial" w:cs="Arial"/>
          <w:b/>
          <w:bCs/>
          <w:sz w:val="24"/>
          <w:szCs w:val="24"/>
          <w14:ligatures w14:val="standardContextual"/>
        </w:rPr>
        <w:t>（甲方）：</w:t>
      </w:r>
    </w:p>
    <w:p w14:paraId="5C3A3A28" w14:textId="64D90DDB" w:rsidR="00163D6E" w:rsidRPr="006D7F44" w:rsidRDefault="00734220" w:rsidP="00163D6E">
      <w:pPr>
        <w:spacing w:line="360" w:lineRule="auto"/>
        <w:rPr>
          <w:rFonts w:ascii="Arial" w:eastAsia="楷体_GB2312" w:hAnsi="Arial" w:cs="Arial"/>
          <w:b/>
          <w:bCs/>
          <w:sz w:val="24"/>
          <w:szCs w:val="24"/>
          <w14:ligatures w14:val="standardContextual"/>
        </w:rPr>
      </w:pPr>
      <w:r>
        <w:rPr>
          <w:rFonts w:ascii="Arial" w:eastAsia="楷体_GB2312" w:hAnsi="Arial" w:cs="Arial"/>
          <w:b/>
          <w:bCs/>
          <w:sz w:val="24"/>
          <w:szCs w:val="24"/>
          <w14:ligatures w14:val="standardContextual"/>
        </w:rPr>
        <w:t>四川汇源光通信股份有限公司</w:t>
      </w:r>
    </w:p>
    <w:p w14:paraId="40D5FB74" w14:textId="62ED3577" w:rsidR="00163D6E" w:rsidRPr="006D7F44" w:rsidRDefault="00163D6E" w:rsidP="00163D6E">
      <w:pPr>
        <w:spacing w:line="360" w:lineRule="auto"/>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注册地址：</w:t>
      </w:r>
      <w:r w:rsidR="00734220" w:rsidRPr="00734220">
        <w:rPr>
          <w:rFonts w:ascii="Arial" w:eastAsia="楷体_GB2312" w:hAnsi="Arial" w:cs="Arial" w:hint="eastAsia"/>
          <w:sz w:val="24"/>
          <w:szCs w:val="24"/>
          <w14:ligatures w14:val="standardContextual"/>
        </w:rPr>
        <w:t>成都市</w:t>
      </w:r>
      <w:proofErr w:type="gramStart"/>
      <w:r w:rsidR="00734220" w:rsidRPr="00734220">
        <w:rPr>
          <w:rFonts w:ascii="Arial" w:eastAsia="楷体_GB2312" w:hAnsi="Arial" w:cs="Arial" w:hint="eastAsia"/>
          <w:sz w:val="24"/>
          <w:szCs w:val="24"/>
          <w14:ligatures w14:val="standardContextual"/>
        </w:rPr>
        <w:t>高新西区西芯大道</w:t>
      </w:r>
      <w:proofErr w:type="gramEnd"/>
      <w:r w:rsidR="00734220" w:rsidRPr="00734220">
        <w:rPr>
          <w:rFonts w:ascii="Arial" w:eastAsia="楷体_GB2312" w:hAnsi="Arial" w:cs="Arial" w:hint="eastAsia"/>
          <w:sz w:val="24"/>
          <w:szCs w:val="24"/>
          <w14:ligatures w14:val="standardContextual"/>
        </w:rPr>
        <w:t>5</w:t>
      </w:r>
      <w:r w:rsidR="00734220" w:rsidRPr="00734220">
        <w:rPr>
          <w:rFonts w:ascii="Arial" w:eastAsia="楷体_GB2312" w:hAnsi="Arial" w:cs="Arial" w:hint="eastAsia"/>
          <w:sz w:val="24"/>
          <w:szCs w:val="24"/>
          <w14:ligatures w14:val="standardContextual"/>
        </w:rPr>
        <w:t>号</w:t>
      </w:r>
      <w:r w:rsidRPr="006D7F44">
        <w:rPr>
          <w:rFonts w:ascii="Arial" w:eastAsia="楷体_GB2312" w:hAnsi="Arial" w:cs="Arial"/>
          <w:sz w:val="24"/>
          <w:szCs w:val="24"/>
          <w14:ligatures w14:val="standardContextual"/>
        </w:rPr>
        <w:t xml:space="preserve"> </w:t>
      </w:r>
    </w:p>
    <w:p w14:paraId="6C1C72B2" w14:textId="524CB96C" w:rsidR="00163D6E" w:rsidRPr="006D7F44" w:rsidRDefault="00163D6E" w:rsidP="00163D6E">
      <w:pPr>
        <w:spacing w:line="360" w:lineRule="auto"/>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法定代表人：</w:t>
      </w:r>
      <w:r w:rsidR="00734220" w:rsidRPr="00734220">
        <w:rPr>
          <w:rFonts w:ascii="Arial" w:eastAsia="楷体_GB2312" w:hAnsi="Arial" w:cs="Arial" w:hint="eastAsia"/>
          <w:sz w:val="24"/>
          <w:szCs w:val="24"/>
          <w14:ligatures w14:val="standardContextual"/>
        </w:rPr>
        <w:t>李红星</w:t>
      </w:r>
      <w:r w:rsidRPr="006D7F44">
        <w:rPr>
          <w:rFonts w:ascii="Arial" w:eastAsia="楷体_GB2312" w:hAnsi="Arial" w:cs="Arial"/>
          <w:sz w:val="24"/>
          <w:szCs w:val="24"/>
          <w14:ligatures w14:val="standardContextual"/>
        </w:rPr>
        <w:t xml:space="preserve"> </w:t>
      </w:r>
    </w:p>
    <w:p w14:paraId="70ED1B81" w14:textId="77777777" w:rsidR="00C90A75" w:rsidRPr="006D7F44" w:rsidRDefault="00C90A75" w:rsidP="00C90A75">
      <w:pPr>
        <w:spacing w:line="360" w:lineRule="auto"/>
        <w:rPr>
          <w:rFonts w:ascii="Arial" w:eastAsia="楷体_GB2312" w:hAnsi="Arial" w:cs="Arial"/>
          <w:sz w:val="24"/>
          <w:szCs w:val="24"/>
          <w14:ligatures w14:val="standardContextual"/>
        </w:rPr>
      </w:pPr>
    </w:p>
    <w:p w14:paraId="53450EA3" w14:textId="2140FDEF" w:rsidR="00C90A75" w:rsidRPr="006D7F44" w:rsidRDefault="00163D6E" w:rsidP="00C90A75">
      <w:pPr>
        <w:spacing w:line="360" w:lineRule="auto"/>
        <w:rPr>
          <w:rFonts w:ascii="Arial" w:eastAsia="楷体_GB2312" w:hAnsi="Arial" w:cs="Arial"/>
          <w:b/>
          <w:bCs/>
          <w:sz w:val="24"/>
          <w:szCs w:val="24"/>
          <w14:ligatures w14:val="standardContextual"/>
        </w:rPr>
      </w:pPr>
      <w:r>
        <w:rPr>
          <w:rFonts w:ascii="Arial" w:eastAsia="楷体_GB2312" w:hAnsi="Arial" w:cs="Arial" w:hint="eastAsia"/>
          <w:b/>
          <w:bCs/>
          <w:sz w:val="24"/>
          <w:szCs w:val="24"/>
          <w14:ligatures w14:val="standardContextual"/>
        </w:rPr>
        <w:t>认购方</w:t>
      </w:r>
      <w:r w:rsidR="00C90A75" w:rsidRPr="006D7F44">
        <w:rPr>
          <w:rFonts w:ascii="Arial" w:eastAsia="楷体_GB2312" w:hAnsi="Arial" w:cs="Arial"/>
          <w:b/>
          <w:bCs/>
          <w:sz w:val="24"/>
          <w:szCs w:val="24"/>
          <w14:ligatures w14:val="standardContextual"/>
        </w:rPr>
        <w:t>（乙方）：</w:t>
      </w:r>
    </w:p>
    <w:p w14:paraId="5B797DA0" w14:textId="0EAA263B" w:rsidR="00163D6E" w:rsidRPr="00163D6E" w:rsidRDefault="00734220" w:rsidP="00163D6E">
      <w:pPr>
        <w:spacing w:line="360" w:lineRule="auto"/>
        <w:rPr>
          <w:rFonts w:ascii="Arial" w:eastAsia="楷体_GB2312" w:hAnsi="Arial" w:cs="Arial"/>
          <w:b/>
          <w:bCs/>
          <w:sz w:val="24"/>
          <w:szCs w:val="24"/>
          <w14:ligatures w14:val="standardContextual"/>
        </w:rPr>
      </w:pPr>
      <w:r>
        <w:rPr>
          <w:rFonts w:ascii="Arial" w:eastAsia="楷体_GB2312" w:hAnsi="Arial" w:cs="Arial" w:hint="eastAsia"/>
          <w:b/>
          <w:sz w:val="24"/>
          <w:szCs w:val="24"/>
          <w14:ligatures w14:val="standardContextual"/>
        </w:rPr>
        <w:t>合肥鼎</w:t>
      </w:r>
      <w:proofErr w:type="gramStart"/>
      <w:r>
        <w:rPr>
          <w:rFonts w:ascii="Arial" w:eastAsia="楷体_GB2312" w:hAnsi="Arial" w:cs="Arial" w:hint="eastAsia"/>
          <w:b/>
          <w:sz w:val="24"/>
          <w:szCs w:val="24"/>
          <w14:ligatures w14:val="standardContextual"/>
        </w:rPr>
        <w:t>耘</w:t>
      </w:r>
      <w:proofErr w:type="gramEnd"/>
      <w:r>
        <w:rPr>
          <w:rFonts w:ascii="Arial" w:eastAsia="楷体_GB2312" w:hAnsi="Arial" w:cs="Arial" w:hint="eastAsia"/>
          <w:b/>
          <w:sz w:val="24"/>
          <w:szCs w:val="24"/>
          <w14:ligatures w14:val="standardContextual"/>
        </w:rPr>
        <w:t>科技产业发展合伙企业（有限合伙）</w:t>
      </w:r>
    </w:p>
    <w:p w14:paraId="5ED53EE9" w14:textId="3782D1FD" w:rsidR="00163D6E" w:rsidRPr="006D7F44" w:rsidRDefault="00163D6E" w:rsidP="00163D6E">
      <w:pPr>
        <w:spacing w:line="360" w:lineRule="auto"/>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注册地址：</w:t>
      </w:r>
      <w:r w:rsidR="00734220" w:rsidRPr="00734220">
        <w:rPr>
          <w:rFonts w:ascii="Arial" w:eastAsia="楷体_GB2312" w:hAnsi="Arial" w:cs="Arial" w:hint="eastAsia"/>
          <w:sz w:val="24"/>
          <w:szCs w:val="24"/>
          <w14:ligatures w14:val="standardContextual"/>
        </w:rPr>
        <w:t>安徽省合肥市长丰县双</w:t>
      </w:r>
      <w:proofErr w:type="gramStart"/>
      <w:r w:rsidR="00734220" w:rsidRPr="00734220">
        <w:rPr>
          <w:rFonts w:ascii="Arial" w:eastAsia="楷体_GB2312" w:hAnsi="Arial" w:cs="Arial" w:hint="eastAsia"/>
          <w:sz w:val="24"/>
          <w:szCs w:val="24"/>
          <w14:ligatures w14:val="standardContextual"/>
        </w:rPr>
        <w:t>凤经济开发区梅冲湖</w:t>
      </w:r>
      <w:proofErr w:type="gramEnd"/>
      <w:r w:rsidR="00734220" w:rsidRPr="00734220">
        <w:rPr>
          <w:rFonts w:ascii="Arial" w:eastAsia="楷体_GB2312" w:hAnsi="Arial" w:cs="Arial" w:hint="eastAsia"/>
          <w:sz w:val="24"/>
          <w:szCs w:val="24"/>
          <w14:ligatures w14:val="standardContextual"/>
        </w:rPr>
        <w:t>路双</w:t>
      </w:r>
      <w:proofErr w:type="gramStart"/>
      <w:r w:rsidR="00734220" w:rsidRPr="00734220">
        <w:rPr>
          <w:rFonts w:ascii="Arial" w:eastAsia="楷体_GB2312" w:hAnsi="Arial" w:cs="Arial" w:hint="eastAsia"/>
          <w:sz w:val="24"/>
          <w:szCs w:val="24"/>
          <w14:ligatures w14:val="standardContextual"/>
        </w:rPr>
        <w:t>凤智谷科</w:t>
      </w:r>
      <w:proofErr w:type="gramEnd"/>
      <w:r w:rsidR="00734220" w:rsidRPr="00734220">
        <w:rPr>
          <w:rFonts w:ascii="Arial" w:eastAsia="楷体_GB2312" w:hAnsi="Arial" w:cs="Arial" w:hint="eastAsia"/>
          <w:sz w:val="24"/>
          <w:szCs w:val="24"/>
          <w14:ligatures w14:val="standardContextual"/>
        </w:rPr>
        <w:t>技园</w:t>
      </w:r>
      <w:r w:rsidR="00734220" w:rsidRPr="00734220">
        <w:rPr>
          <w:rFonts w:ascii="Arial" w:eastAsia="楷体_GB2312" w:hAnsi="Arial" w:cs="Arial" w:hint="eastAsia"/>
          <w:sz w:val="24"/>
          <w:szCs w:val="24"/>
          <w14:ligatures w14:val="standardContextual"/>
        </w:rPr>
        <w:t>B</w:t>
      </w:r>
      <w:r w:rsidR="00734220" w:rsidRPr="00734220">
        <w:rPr>
          <w:rFonts w:ascii="Arial" w:eastAsia="楷体_GB2312" w:hAnsi="Arial" w:cs="Arial" w:hint="eastAsia"/>
          <w:sz w:val="24"/>
          <w:szCs w:val="24"/>
          <w14:ligatures w14:val="standardContextual"/>
        </w:rPr>
        <w:t>座</w:t>
      </w:r>
      <w:r w:rsidR="00734220" w:rsidRPr="00734220">
        <w:rPr>
          <w:rFonts w:ascii="Arial" w:eastAsia="楷体_GB2312" w:hAnsi="Arial" w:cs="Arial" w:hint="eastAsia"/>
          <w:sz w:val="24"/>
          <w:szCs w:val="24"/>
          <w14:ligatures w14:val="standardContextual"/>
        </w:rPr>
        <w:t>6</w:t>
      </w:r>
      <w:r w:rsidR="00734220" w:rsidRPr="00734220">
        <w:rPr>
          <w:rFonts w:ascii="Arial" w:eastAsia="楷体_GB2312" w:hAnsi="Arial" w:cs="Arial" w:hint="eastAsia"/>
          <w:sz w:val="24"/>
          <w:szCs w:val="24"/>
          <w14:ligatures w14:val="standardContextual"/>
        </w:rPr>
        <w:t>楼</w:t>
      </w:r>
    </w:p>
    <w:p w14:paraId="35DB5E0A" w14:textId="32368BE2" w:rsidR="00163D6E" w:rsidRPr="006D7F44" w:rsidRDefault="00734220" w:rsidP="00D00806">
      <w:pPr>
        <w:spacing w:line="360" w:lineRule="auto"/>
        <w:rPr>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执行事务合伙人</w:t>
      </w:r>
      <w:r w:rsidR="00163D6E" w:rsidRPr="006D7F44">
        <w:rPr>
          <w:rFonts w:ascii="Arial" w:eastAsia="楷体_GB2312" w:hAnsi="Arial" w:cs="Arial"/>
          <w:sz w:val="24"/>
          <w:szCs w:val="24"/>
          <w14:ligatures w14:val="standardContextual"/>
        </w:rPr>
        <w:t>：</w:t>
      </w:r>
      <w:r w:rsidRPr="00734220">
        <w:rPr>
          <w:rFonts w:ascii="Arial" w:eastAsia="楷体_GB2312" w:hAnsi="Arial" w:cs="Arial" w:hint="eastAsia"/>
          <w:sz w:val="24"/>
          <w:szCs w:val="24"/>
          <w14:ligatures w14:val="standardContextual"/>
        </w:rPr>
        <w:t>合肥鼎</w:t>
      </w:r>
      <w:proofErr w:type="gramStart"/>
      <w:r w:rsidRPr="00734220">
        <w:rPr>
          <w:rFonts w:ascii="Arial" w:eastAsia="楷体_GB2312" w:hAnsi="Arial" w:cs="Arial" w:hint="eastAsia"/>
          <w:sz w:val="24"/>
          <w:szCs w:val="24"/>
          <w14:ligatures w14:val="standardContextual"/>
        </w:rPr>
        <w:t>耘</w:t>
      </w:r>
      <w:proofErr w:type="gramEnd"/>
      <w:r w:rsidRPr="00734220">
        <w:rPr>
          <w:rFonts w:ascii="Arial" w:eastAsia="楷体_GB2312" w:hAnsi="Arial" w:cs="Arial" w:hint="eastAsia"/>
          <w:sz w:val="24"/>
          <w:szCs w:val="24"/>
          <w14:ligatures w14:val="standardContextual"/>
        </w:rPr>
        <w:t>工业智能科技有限公司</w:t>
      </w:r>
    </w:p>
    <w:p w14:paraId="2B854C40" w14:textId="77777777" w:rsidR="00C90A75" w:rsidRPr="00163D6E" w:rsidRDefault="00C90A75" w:rsidP="00C90A75">
      <w:pPr>
        <w:spacing w:line="360" w:lineRule="auto"/>
        <w:rPr>
          <w:rFonts w:ascii="Arial" w:eastAsia="楷体_GB2312" w:hAnsi="Arial" w:cs="Arial"/>
          <w:sz w:val="24"/>
          <w:szCs w:val="24"/>
          <w14:ligatures w14:val="standardContextual"/>
        </w:rPr>
      </w:pPr>
    </w:p>
    <w:p w14:paraId="33CAECDF" w14:textId="64FDE9C8" w:rsidR="00C90A75" w:rsidRPr="006D7F44" w:rsidRDefault="00C90A75" w:rsidP="00C90A75">
      <w:pPr>
        <w:spacing w:line="360" w:lineRule="auto"/>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（甲方、乙方在本协议中</w:t>
      </w:r>
      <w:proofErr w:type="gramStart"/>
      <w:r w:rsidRPr="006D7F44">
        <w:rPr>
          <w:rFonts w:ascii="Arial" w:eastAsia="楷体_GB2312" w:hAnsi="Arial" w:cs="Arial"/>
          <w:sz w:val="24"/>
          <w:szCs w:val="24"/>
          <w14:ligatures w14:val="standardContextual"/>
        </w:rPr>
        <w:t>单称为</w:t>
      </w:r>
      <w:proofErr w:type="gramEnd"/>
      <w:r w:rsidR="00D125B8">
        <w:rPr>
          <w:rFonts w:ascii="Arial" w:eastAsia="楷体_GB2312" w:hAnsi="Arial" w:cs="Arial" w:hint="eastAsia"/>
          <w:sz w:val="24"/>
          <w:szCs w:val="24"/>
          <w14:ligatures w14:val="standardContextual"/>
        </w:rPr>
        <w:t>“</w:t>
      </w:r>
      <w:r w:rsidRPr="006D7F44">
        <w:rPr>
          <w:rFonts w:ascii="Arial" w:eastAsia="楷体_GB2312" w:hAnsi="Arial" w:cs="Arial"/>
          <w:sz w:val="24"/>
          <w:szCs w:val="24"/>
          <w14:ligatures w14:val="standardContextual"/>
        </w:rPr>
        <w:t>一方</w:t>
      </w:r>
      <w:r w:rsidR="00D125B8">
        <w:rPr>
          <w:rFonts w:ascii="Arial" w:eastAsia="楷体_GB2312" w:hAnsi="Arial" w:cs="Arial" w:hint="eastAsia"/>
          <w:sz w:val="24"/>
          <w:szCs w:val="24"/>
          <w14:ligatures w14:val="standardContextual"/>
        </w:rPr>
        <w:t>”</w:t>
      </w:r>
      <w:r w:rsidRPr="006D7F44">
        <w:rPr>
          <w:rFonts w:ascii="Arial" w:eastAsia="楷体_GB2312" w:hAnsi="Arial" w:cs="Arial"/>
          <w:sz w:val="24"/>
          <w:szCs w:val="24"/>
          <w14:ligatures w14:val="standardContextual"/>
        </w:rPr>
        <w:t>，合称为</w:t>
      </w:r>
      <w:r w:rsidR="00D125B8">
        <w:rPr>
          <w:rFonts w:ascii="Arial" w:eastAsia="楷体_GB2312" w:hAnsi="Arial" w:cs="Arial" w:hint="eastAsia"/>
          <w:sz w:val="24"/>
          <w:szCs w:val="24"/>
          <w14:ligatures w14:val="standardContextual"/>
        </w:rPr>
        <w:t>“</w:t>
      </w:r>
      <w:r w:rsidRPr="006D7F44">
        <w:rPr>
          <w:rFonts w:ascii="Arial" w:eastAsia="楷体_GB2312" w:hAnsi="Arial" w:cs="Arial"/>
          <w:sz w:val="24"/>
          <w:szCs w:val="24"/>
          <w14:ligatures w14:val="standardContextual"/>
        </w:rPr>
        <w:t>双方</w:t>
      </w:r>
      <w:r w:rsidR="00D125B8">
        <w:rPr>
          <w:rFonts w:ascii="Arial" w:eastAsia="楷体_GB2312" w:hAnsi="Arial" w:cs="Arial" w:hint="eastAsia"/>
          <w:sz w:val="24"/>
          <w:szCs w:val="24"/>
          <w14:ligatures w14:val="standardContextual"/>
        </w:rPr>
        <w:t>”</w:t>
      </w:r>
      <w:r w:rsidRPr="006D7F44">
        <w:rPr>
          <w:rFonts w:ascii="Arial" w:eastAsia="楷体_GB2312" w:hAnsi="Arial" w:cs="Arial"/>
          <w:sz w:val="24"/>
          <w:szCs w:val="24"/>
          <w14:ligatures w14:val="standardContextual"/>
        </w:rPr>
        <w:t>）</w:t>
      </w:r>
    </w:p>
    <w:p w14:paraId="0AEDF4A4" w14:textId="77777777" w:rsidR="00C90A75" w:rsidRPr="006D7F44" w:rsidRDefault="00C90A75" w:rsidP="00C90A75">
      <w:pPr>
        <w:spacing w:line="360" w:lineRule="auto"/>
        <w:rPr>
          <w:rFonts w:ascii="Arial" w:eastAsia="楷体_GB2312" w:hAnsi="Arial" w:cs="Arial"/>
          <w:sz w:val="24"/>
          <w:szCs w:val="24"/>
          <w14:ligatures w14:val="standardContextual"/>
        </w:rPr>
      </w:pPr>
    </w:p>
    <w:p w14:paraId="65CEF1F2" w14:textId="77777777" w:rsidR="00C90A75" w:rsidRPr="006D7F44" w:rsidRDefault="00C90A75" w:rsidP="00C90A75">
      <w:pPr>
        <w:spacing w:line="360" w:lineRule="auto"/>
        <w:rPr>
          <w:rFonts w:ascii="Arial" w:eastAsia="楷体_GB2312" w:hAnsi="Arial" w:cs="Arial"/>
          <w:b/>
          <w:bCs/>
          <w:sz w:val="24"/>
          <w:szCs w:val="24"/>
          <w14:ligatures w14:val="standardContextual"/>
        </w:rPr>
      </w:pPr>
      <w:r w:rsidRPr="006D7F44">
        <w:rPr>
          <w:rFonts w:ascii="Arial" w:eastAsia="楷体_GB2312" w:hAnsi="Arial" w:cs="Arial"/>
          <w:b/>
          <w:bCs/>
          <w:sz w:val="24"/>
          <w:szCs w:val="24"/>
          <w14:ligatures w14:val="standardContextual"/>
        </w:rPr>
        <w:t>鉴于：</w:t>
      </w:r>
    </w:p>
    <w:p w14:paraId="4F24BDDC" w14:textId="6712E92D"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w:t>
      </w:r>
      <w:r w:rsidR="00D00806">
        <w:rPr>
          <w:rFonts w:ascii="Arial" w:eastAsia="楷体_GB2312" w:hAnsi="Arial" w:cs="Arial"/>
          <w:sz w:val="24"/>
          <w:szCs w:val="24"/>
          <w14:ligatures w14:val="standardContextual"/>
        </w:rPr>
        <w:t>甲方</w:t>
      </w:r>
      <w:r w:rsidRPr="006D7F44">
        <w:rPr>
          <w:rFonts w:ascii="Arial" w:eastAsia="楷体_GB2312" w:hAnsi="Arial" w:cs="Arial"/>
          <w:sz w:val="24"/>
          <w:szCs w:val="24"/>
          <w14:ligatures w14:val="standardContextual"/>
        </w:rPr>
        <w:t>系一家</w:t>
      </w:r>
      <w:r w:rsidR="00D125B8" w:rsidRPr="006D7F44">
        <w:rPr>
          <w:rFonts w:ascii="Arial" w:eastAsia="楷体_GB2312" w:hAnsi="Arial" w:cs="Arial"/>
          <w:sz w:val="24"/>
          <w:szCs w:val="24"/>
          <w14:ligatures w14:val="standardContextual"/>
        </w:rPr>
        <w:t>依据中国</w:t>
      </w:r>
      <w:r w:rsidR="00D125B8">
        <w:rPr>
          <w:rFonts w:ascii="Arial" w:eastAsia="楷体_GB2312" w:hAnsi="Arial" w:cs="Arial" w:hint="eastAsia"/>
          <w:sz w:val="24"/>
          <w:szCs w:val="24"/>
          <w14:ligatures w14:val="standardContextual"/>
        </w:rPr>
        <w:t>境内</w:t>
      </w:r>
      <w:r w:rsidR="00D125B8" w:rsidRPr="006D7F44">
        <w:rPr>
          <w:rFonts w:ascii="Arial" w:eastAsia="楷体_GB2312" w:hAnsi="Arial" w:cs="Arial"/>
          <w:sz w:val="24"/>
          <w:szCs w:val="24"/>
          <w14:ligatures w14:val="standardContextual"/>
        </w:rPr>
        <w:t>法律成立并有效存续</w:t>
      </w:r>
      <w:r w:rsidR="00D125B8">
        <w:rPr>
          <w:rFonts w:ascii="Arial" w:eastAsia="楷体_GB2312" w:hAnsi="Arial" w:cs="Arial" w:hint="eastAsia"/>
          <w:sz w:val="24"/>
          <w:szCs w:val="24"/>
          <w14:ligatures w14:val="standardContextual"/>
        </w:rPr>
        <w:t>的股份有限公司，其</w:t>
      </w:r>
      <w:r w:rsidRPr="006D7F44">
        <w:rPr>
          <w:rFonts w:ascii="Arial" w:eastAsia="楷体_GB2312" w:hAnsi="Arial" w:cs="Arial"/>
          <w:sz w:val="24"/>
          <w:szCs w:val="24"/>
          <w14:ligatures w14:val="standardContextual"/>
        </w:rPr>
        <w:t>股票在</w:t>
      </w:r>
      <w:r w:rsidR="006F70C0">
        <w:rPr>
          <w:rFonts w:ascii="Arial" w:eastAsia="楷体_GB2312" w:hAnsi="Arial" w:cs="Arial" w:hint="eastAsia"/>
          <w:sz w:val="24"/>
          <w:szCs w:val="24"/>
          <w14:ligatures w14:val="standardContextual"/>
        </w:rPr>
        <w:t>深圳</w:t>
      </w:r>
      <w:r w:rsidRPr="006D7F44">
        <w:rPr>
          <w:rFonts w:ascii="Arial" w:eastAsia="楷体_GB2312" w:hAnsi="Arial" w:cs="Arial"/>
          <w:sz w:val="24"/>
          <w:szCs w:val="24"/>
          <w14:ligatures w14:val="standardContextual"/>
        </w:rPr>
        <w:t>证券交易所（以下简称</w:t>
      </w:r>
      <w:r w:rsidR="00840363">
        <w:rPr>
          <w:rFonts w:ascii="Arial" w:eastAsia="楷体_GB2312" w:hAnsi="Arial" w:cs="Arial" w:hint="eastAsia"/>
          <w:sz w:val="24"/>
          <w:szCs w:val="24"/>
          <w14:ligatures w14:val="standardContextual"/>
        </w:rPr>
        <w:t>“</w:t>
      </w:r>
      <w:r w:rsidR="006F70C0">
        <w:rPr>
          <w:rFonts w:ascii="Arial" w:eastAsia="楷体_GB2312" w:hAnsi="Arial" w:cs="Arial" w:hint="eastAsia"/>
          <w:sz w:val="24"/>
          <w:szCs w:val="24"/>
          <w14:ligatures w14:val="standardContextual"/>
        </w:rPr>
        <w:t>深</w:t>
      </w:r>
      <w:r w:rsidRPr="006D7F44">
        <w:rPr>
          <w:rFonts w:ascii="Arial" w:eastAsia="楷体_GB2312" w:hAnsi="Arial" w:cs="Arial"/>
          <w:sz w:val="24"/>
          <w:szCs w:val="24"/>
          <w14:ligatures w14:val="standardContextual"/>
        </w:rPr>
        <w:t>交所</w:t>
      </w:r>
      <w:r w:rsidR="00840363">
        <w:rPr>
          <w:rFonts w:ascii="Arial" w:eastAsia="楷体_GB2312" w:hAnsi="Arial" w:cs="Arial" w:hint="eastAsia"/>
          <w:sz w:val="24"/>
          <w:szCs w:val="24"/>
          <w14:ligatures w14:val="standardContextual"/>
        </w:rPr>
        <w:t>”</w:t>
      </w:r>
      <w:r w:rsidRPr="006D7F44">
        <w:rPr>
          <w:rFonts w:ascii="Arial" w:eastAsia="楷体_GB2312" w:hAnsi="Arial" w:cs="Arial"/>
          <w:sz w:val="24"/>
          <w:szCs w:val="24"/>
          <w14:ligatures w14:val="standardContextual"/>
        </w:rPr>
        <w:t>）上市交易（证券代码：</w:t>
      </w:r>
      <w:r w:rsidR="006F70C0">
        <w:rPr>
          <w:rFonts w:ascii="Arial" w:eastAsia="楷体_GB2312" w:hAnsi="Arial" w:cs="Arial"/>
          <w:sz w:val="24"/>
          <w:szCs w:val="24"/>
          <w14:ligatures w14:val="standardContextual"/>
        </w:rPr>
        <w:t>000</w:t>
      </w:r>
      <w:r w:rsidR="005E7B4E">
        <w:rPr>
          <w:rFonts w:ascii="Arial" w:eastAsia="楷体_GB2312" w:hAnsi="Arial" w:cs="Arial"/>
          <w:sz w:val="24"/>
          <w:szCs w:val="24"/>
          <w14:ligatures w14:val="standardContextual"/>
        </w:rPr>
        <w:t>5</w:t>
      </w:r>
      <w:r w:rsidR="006F70C0">
        <w:rPr>
          <w:rFonts w:ascii="Arial" w:eastAsia="楷体_GB2312" w:hAnsi="Arial" w:cs="Arial"/>
          <w:sz w:val="24"/>
          <w:szCs w:val="24"/>
          <w14:ligatures w14:val="standardContextual"/>
        </w:rPr>
        <w:t>86</w:t>
      </w:r>
      <w:r w:rsidRPr="006D7F44">
        <w:rPr>
          <w:rFonts w:ascii="Arial" w:eastAsia="楷体_GB2312" w:hAnsi="Arial" w:cs="Arial"/>
          <w:sz w:val="24"/>
          <w:szCs w:val="24"/>
          <w14:ligatures w14:val="standardContextual"/>
        </w:rPr>
        <w:t>.</w:t>
      </w:r>
      <w:r w:rsidR="006F70C0">
        <w:rPr>
          <w:rFonts w:ascii="Arial" w:eastAsia="楷体_GB2312" w:hAnsi="Arial" w:cs="Arial"/>
          <w:sz w:val="24"/>
          <w:szCs w:val="24"/>
          <w14:ligatures w14:val="standardContextual"/>
        </w:rPr>
        <w:t>SZ</w:t>
      </w:r>
      <w:r w:rsidRPr="006D7F44">
        <w:rPr>
          <w:rFonts w:ascii="Arial" w:eastAsia="楷体_GB2312" w:hAnsi="Arial" w:cs="Arial"/>
          <w:sz w:val="24"/>
          <w:szCs w:val="24"/>
          <w14:ligatures w14:val="standardContextual"/>
        </w:rPr>
        <w:t>，证券简称：</w:t>
      </w:r>
      <w:r w:rsidR="00734220">
        <w:rPr>
          <w:rFonts w:ascii="Arial" w:eastAsia="楷体_GB2312" w:hAnsi="Arial" w:cs="Arial" w:hint="eastAsia"/>
          <w:sz w:val="24"/>
          <w:szCs w:val="24"/>
          <w14:ligatures w14:val="standardContextual"/>
        </w:rPr>
        <w:t>汇源通信</w:t>
      </w:r>
      <w:r w:rsidRPr="006D7F44">
        <w:rPr>
          <w:rFonts w:ascii="Arial" w:eastAsia="楷体_GB2312" w:hAnsi="Arial" w:cs="Arial"/>
          <w:sz w:val="24"/>
          <w:szCs w:val="24"/>
          <w14:ligatures w14:val="standardContextual"/>
        </w:rPr>
        <w:t>）。</w:t>
      </w:r>
    </w:p>
    <w:p w14:paraId="5279CC88" w14:textId="383098ED" w:rsidR="00D125B8"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2.</w:t>
      </w:r>
      <w:proofErr w:type="gramStart"/>
      <w:r w:rsidR="00D125B8">
        <w:rPr>
          <w:rFonts w:ascii="Arial" w:eastAsia="楷体_GB2312" w:hAnsi="Arial" w:cs="Arial" w:hint="eastAsia"/>
          <w:sz w:val="24"/>
          <w:szCs w:val="24"/>
          <w14:ligatures w14:val="standardContextual"/>
        </w:rPr>
        <w:t>乙方系</w:t>
      </w:r>
      <w:proofErr w:type="gramEnd"/>
      <w:r w:rsidR="00D125B8">
        <w:rPr>
          <w:rFonts w:ascii="Arial" w:eastAsia="楷体_GB2312" w:hAnsi="Arial" w:cs="Arial" w:hint="eastAsia"/>
          <w:sz w:val="24"/>
          <w:szCs w:val="24"/>
          <w14:ligatures w14:val="standardContextual"/>
        </w:rPr>
        <w:t>一家依据</w:t>
      </w:r>
      <w:r w:rsidR="00D125B8" w:rsidRPr="006D7F44">
        <w:rPr>
          <w:rFonts w:ascii="Arial" w:eastAsia="楷体_GB2312" w:hAnsi="Arial" w:cs="Arial"/>
          <w:sz w:val="24"/>
          <w:szCs w:val="24"/>
          <w14:ligatures w14:val="standardContextual"/>
        </w:rPr>
        <w:t>中国</w:t>
      </w:r>
      <w:r w:rsidR="00D125B8">
        <w:rPr>
          <w:rFonts w:ascii="Arial" w:eastAsia="楷体_GB2312" w:hAnsi="Arial" w:cs="Arial" w:hint="eastAsia"/>
          <w:sz w:val="24"/>
          <w:szCs w:val="24"/>
          <w14:ligatures w14:val="standardContextual"/>
        </w:rPr>
        <w:t>境内</w:t>
      </w:r>
      <w:r w:rsidR="00D125B8" w:rsidRPr="006D7F44">
        <w:rPr>
          <w:rFonts w:ascii="Arial" w:eastAsia="楷体_GB2312" w:hAnsi="Arial" w:cs="Arial"/>
          <w:sz w:val="24"/>
          <w:szCs w:val="24"/>
          <w14:ligatures w14:val="standardContextual"/>
        </w:rPr>
        <w:t>法律成立并有效存续</w:t>
      </w:r>
      <w:r w:rsidR="00D125B8">
        <w:rPr>
          <w:rFonts w:ascii="Arial" w:eastAsia="楷体_GB2312" w:hAnsi="Arial" w:cs="Arial" w:hint="eastAsia"/>
          <w:sz w:val="24"/>
          <w:szCs w:val="24"/>
          <w14:ligatures w14:val="standardContextual"/>
        </w:rPr>
        <w:t>的有限</w:t>
      </w:r>
      <w:r w:rsidR="00801F5A">
        <w:rPr>
          <w:rFonts w:ascii="Arial" w:eastAsia="楷体_GB2312" w:hAnsi="Arial" w:cs="Arial" w:hint="eastAsia"/>
          <w:sz w:val="24"/>
          <w:szCs w:val="24"/>
          <w14:ligatures w14:val="standardContextual"/>
        </w:rPr>
        <w:t>合伙企业</w:t>
      </w:r>
      <w:r w:rsidR="00D125B8">
        <w:rPr>
          <w:rFonts w:ascii="Arial" w:eastAsia="楷体_GB2312" w:hAnsi="Arial" w:cs="Arial" w:hint="eastAsia"/>
          <w:sz w:val="24"/>
          <w:szCs w:val="24"/>
          <w14:ligatures w14:val="standardContextual"/>
        </w:rPr>
        <w:t>。</w:t>
      </w:r>
    </w:p>
    <w:p w14:paraId="4F947ECE" w14:textId="32894125" w:rsidR="00C90A75" w:rsidRPr="006D7F44" w:rsidRDefault="008252A0"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3.</w:t>
      </w:r>
      <w:r w:rsidR="00C90A75" w:rsidRPr="006D7F44">
        <w:rPr>
          <w:rFonts w:ascii="Arial" w:eastAsia="楷体_GB2312" w:hAnsi="Arial" w:cs="Arial"/>
          <w:sz w:val="24"/>
          <w:szCs w:val="24"/>
          <w14:ligatures w14:val="standardContextual"/>
        </w:rPr>
        <w:t>根据</w:t>
      </w:r>
      <w:r w:rsidR="00D00806">
        <w:rPr>
          <w:rFonts w:ascii="Arial" w:eastAsia="楷体_GB2312" w:hAnsi="Arial" w:cs="Arial"/>
          <w:sz w:val="24"/>
          <w:szCs w:val="24"/>
          <w14:ligatures w14:val="standardContextual"/>
        </w:rPr>
        <w:t>甲方</w:t>
      </w:r>
      <w:r w:rsidR="00C90A75" w:rsidRPr="006D7F44">
        <w:rPr>
          <w:rFonts w:ascii="Arial" w:eastAsia="楷体_GB2312" w:hAnsi="Arial" w:cs="Arial"/>
          <w:sz w:val="24"/>
          <w:szCs w:val="24"/>
          <w14:ligatures w14:val="standardContextual"/>
        </w:rPr>
        <w:t>的经营发展需要，</w:t>
      </w:r>
      <w:r w:rsidR="00D00806">
        <w:rPr>
          <w:rFonts w:ascii="Arial" w:eastAsia="楷体_GB2312" w:hAnsi="Arial" w:cs="Arial"/>
          <w:sz w:val="24"/>
          <w:szCs w:val="24"/>
          <w14:ligatures w14:val="standardContextual"/>
        </w:rPr>
        <w:t>甲方</w:t>
      </w:r>
      <w:r w:rsidR="00C90A75" w:rsidRPr="006D7F44">
        <w:rPr>
          <w:rFonts w:ascii="Arial" w:eastAsia="楷体_GB2312" w:hAnsi="Arial" w:cs="Arial"/>
          <w:sz w:val="24"/>
          <w:szCs w:val="24"/>
          <w14:ligatures w14:val="standardContextual"/>
        </w:rPr>
        <w:t>拟向特定对象发行人民币普通股（</w:t>
      </w:r>
      <w:r w:rsidR="00C90A75" w:rsidRPr="006D7F44">
        <w:rPr>
          <w:rFonts w:ascii="Arial" w:eastAsia="楷体_GB2312" w:hAnsi="Arial" w:cs="Arial"/>
          <w:sz w:val="24"/>
          <w:szCs w:val="24"/>
          <w14:ligatures w14:val="standardContextual"/>
        </w:rPr>
        <w:t>A</w:t>
      </w:r>
      <w:r w:rsidR="00C90A75" w:rsidRPr="006D7F44">
        <w:rPr>
          <w:rFonts w:ascii="Arial" w:eastAsia="楷体_GB2312" w:hAnsi="Arial" w:cs="Arial"/>
          <w:sz w:val="24"/>
          <w:szCs w:val="24"/>
          <w14:ligatures w14:val="standardContextual"/>
        </w:rPr>
        <w:t>股）股票（以下简称</w:t>
      </w:r>
      <w:r w:rsidR="00653585">
        <w:rPr>
          <w:rFonts w:ascii="Arial" w:eastAsia="楷体_GB2312" w:hAnsi="Arial" w:cs="Arial" w:hint="eastAsia"/>
          <w:sz w:val="24"/>
          <w:szCs w:val="24"/>
          <w14:ligatures w14:val="standardContextual"/>
        </w:rPr>
        <w:t>“</w:t>
      </w:r>
      <w:r w:rsidR="00C90A75" w:rsidRPr="006D7F44">
        <w:rPr>
          <w:rFonts w:ascii="Arial" w:eastAsia="楷体_GB2312" w:hAnsi="Arial" w:cs="Arial"/>
          <w:sz w:val="24"/>
          <w:szCs w:val="24"/>
          <w14:ligatures w14:val="standardContextual"/>
        </w:rPr>
        <w:t>本次发行</w:t>
      </w:r>
      <w:r w:rsidR="00653585">
        <w:rPr>
          <w:rFonts w:ascii="Arial" w:eastAsia="楷体_GB2312" w:hAnsi="Arial" w:cs="Arial" w:hint="eastAsia"/>
          <w:sz w:val="24"/>
          <w:szCs w:val="24"/>
          <w14:ligatures w14:val="standardContextual"/>
        </w:rPr>
        <w:t>”</w:t>
      </w:r>
      <w:r w:rsidR="00C90A75" w:rsidRPr="006D7F44">
        <w:rPr>
          <w:rFonts w:ascii="Arial" w:eastAsia="楷体_GB2312" w:hAnsi="Arial" w:cs="Arial"/>
          <w:sz w:val="24"/>
          <w:szCs w:val="24"/>
          <w14:ligatures w14:val="standardContextual"/>
        </w:rPr>
        <w:t>）</w:t>
      </w:r>
      <w:r w:rsidR="00653585">
        <w:rPr>
          <w:rFonts w:ascii="Arial" w:eastAsia="楷体_GB2312" w:hAnsi="Arial" w:cs="Arial" w:hint="eastAsia"/>
          <w:sz w:val="24"/>
          <w:szCs w:val="24"/>
          <w14:ligatures w14:val="standardContextual"/>
        </w:rPr>
        <w:t>，乙方拟根据本协议约定认购甲方本次发行的</w:t>
      </w:r>
      <w:r w:rsidR="004C52C9">
        <w:rPr>
          <w:rFonts w:ascii="Arial" w:eastAsia="楷体_GB2312" w:hAnsi="Arial" w:cs="Arial" w:hint="eastAsia"/>
          <w:sz w:val="24"/>
          <w:szCs w:val="24"/>
          <w14:ligatures w14:val="standardContextual"/>
        </w:rPr>
        <w:t>股票</w:t>
      </w:r>
      <w:r w:rsidR="00653585">
        <w:rPr>
          <w:rFonts w:ascii="Arial" w:eastAsia="楷体_GB2312" w:hAnsi="Arial" w:cs="Arial" w:hint="eastAsia"/>
          <w:sz w:val="24"/>
          <w:szCs w:val="24"/>
          <w14:ligatures w14:val="standardContextual"/>
        </w:rPr>
        <w:t>。</w:t>
      </w:r>
    </w:p>
    <w:p w14:paraId="68CDE45B" w14:textId="7697627E"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为此，双方经友好协商，本着诚实信用、互利互惠、公平自愿的原则，依照《中华人民共和国公司法》《中华人民共和国证券法》《上市公司证券发行注册管理办法》等法律法规及中国证监会</w:t>
      </w:r>
      <w:r w:rsidR="0061551D">
        <w:rPr>
          <w:rFonts w:ascii="Arial" w:eastAsia="楷体_GB2312" w:hAnsi="Arial" w:cs="Arial" w:hint="eastAsia"/>
          <w:sz w:val="24"/>
          <w:szCs w:val="24"/>
          <w14:ligatures w14:val="standardContextual"/>
        </w:rPr>
        <w:t>相关规定</w:t>
      </w:r>
      <w:r w:rsidRPr="006D7F44">
        <w:rPr>
          <w:rFonts w:ascii="Arial" w:eastAsia="楷体_GB2312" w:hAnsi="Arial" w:cs="Arial"/>
          <w:sz w:val="24"/>
          <w:szCs w:val="24"/>
          <w14:ligatures w14:val="standardContextual"/>
        </w:rPr>
        <w:t>，</w:t>
      </w:r>
      <w:r w:rsidR="00186CD6" w:rsidRPr="00186CD6">
        <w:rPr>
          <w:rFonts w:ascii="Arial" w:eastAsia="楷体_GB2312" w:hAnsi="Arial" w:cs="Arial" w:hint="eastAsia"/>
          <w:sz w:val="24"/>
          <w:szCs w:val="24"/>
          <w14:ligatures w14:val="standardContextual"/>
        </w:rPr>
        <w:t>就乙方拟认购甲方</w:t>
      </w:r>
      <w:r w:rsidR="0061551D">
        <w:rPr>
          <w:rFonts w:ascii="Arial" w:eastAsia="楷体_GB2312" w:hAnsi="Arial" w:cs="Arial" w:hint="eastAsia"/>
          <w:sz w:val="24"/>
          <w:szCs w:val="24"/>
          <w14:ligatures w14:val="standardContextual"/>
        </w:rPr>
        <w:t>本次发行</w:t>
      </w:r>
      <w:r w:rsidR="00186CD6" w:rsidRPr="00186CD6">
        <w:rPr>
          <w:rFonts w:ascii="Arial" w:eastAsia="楷体_GB2312" w:hAnsi="Arial" w:cs="Arial" w:hint="eastAsia"/>
          <w:sz w:val="24"/>
          <w:szCs w:val="24"/>
          <w14:ligatures w14:val="standardContextual"/>
        </w:rPr>
        <w:t>的</w:t>
      </w:r>
      <w:r w:rsidR="00186CD6" w:rsidRPr="00186CD6">
        <w:rPr>
          <w:rFonts w:ascii="Arial" w:eastAsia="楷体_GB2312" w:hAnsi="Arial" w:cs="Arial" w:hint="eastAsia"/>
          <w:sz w:val="24"/>
          <w:szCs w:val="24"/>
          <w14:ligatures w14:val="standardContextual"/>
        </w:rPr>
        <w:t>A</w:t>
      </w:r>
      <w:r w:rsidR="00186CD6" w:rsidRPr="00186CD6">
        <w:rPr>
          <w:rFonts w:ascii="Arial" w:eastAsia="楷体_GB2312" w:hAnsi="Arial" w:cs="Arial" w:hint="eastAsia"/>
          <w:sz w:val="24"/>
          <w:szCs w:val="24"/>
          <w14:ligatures w14:val="standardContextual"/>
        </w:rPr>
        <w:t>股</w:t>
      </w:r>
      <w:r w:rsidR="00186CD6" w:rsidRPr="00186CD6">
        <w:rPr>
          <w:rFonts w:ascii="Arial" w:eastAsia="楷体_GB2312" w:hAnsi="Arial" w:cs="Arial" w:hint="eastAsia"/>
          <w:sz w:val="24"/>
          <w:szCs w:val="24"/>
          <w14:ligatures w14:val="standardContextual"/>
        </w:rPr>
        <w:lastRenderedPageBreak/>
        <w:t>股票相关事宜，达成协议如下：</w:t>
      </w:r>
    </w:p>
    <w:p w14:paraId="3DBE6AD3" w14:textId="77777777" w:rsidR="00C90A75" w:rsidRPr="006D7F44" w:rsidRDefault="00C90A75" w:rsidP="00C90A75">
      <w:pPr>
        <w:spacing w:line="360" w:lineRule="auto"/>
        <w:rPr>
          <w:rFonts w:ascii="Arial" w:eastAsia="楷体_GB2312" w:hAnsi="Arial" w:cs="Arial"/>
          <w:sz w:val="24"/>
          <w:szCs w:val="24"/>
          <w14:ligatures w14:val="standardContextual"/>
        </w:rPr>
      </w:pPr>
    </w:p>
    <w:p w14:paraId="4D14EC7B" w14:textId="77777777" w:rsidR="00C90A75" w:rsidRPr="006D7F44" w:rsidRDefault="00C90A75" w:rsidP="00C90A75">
      <w:pPr>
        <w:spacing w:line="360" w:lineRule="auto"/>
        <w:outlineLvl w:val="0"/>
        <w:rPr>
          <w:rFonts w:ascii="Arial" w:eastAsia="楷体_GB2312" w:hAnsi="Arial" w:cs="Arial"/>
          <w:b/>
          <w:bCs/>
          <w:sz w:val="24"/>
          <w:szCs w:val="24"/>
          <w14:ligatures w14:val="standardContextual"/>
        </w:rPr>
      </w:pPr>
      <w:bookmarkStart w:id="11" w:name="_Toc192018051"/>
      <w:r w:rsidRPr="006D7F44">
        <w:rPr>
          <w:rFonts w:ascii="Arial" w:eastAsia="楷体_GB2312" w:hAnsi="Arial" w:cs="Arial"/>
          <w:b/>
          <w:bCs/>
          <w:sz w:val="24"/>
          <w:szCs w:val="24"/>
          <w14:ligatures w14:val="standardContextual"/>
        </w:rPr>
        <w:t>第一条</w:t>
      </w:r>
      <w:r w:rsidRPr="006D7F44">
        <w:rPr>
          <w:rFonts w:ascii="Arial" w:eastAsia="楷体_GB2312" w:hAnsi="Arial" w:cs="Arial"/>
          <w:b/>
          <w:bCs/>
          <w:sz w:val="24"/>
          <w:szCs w:val="24"/>
          <w14:ligatures w14:val="standardContextual"/>
        </w:rPr>
        <w:t xml:space="preserve">  </w:t>
      </w:r>
      <w:r w:rsidRPr="006D7F44">
        <w:rPr>
          <w:rFonts w:ascii="Arial" w:eastAsia="楷体_GB2312" w:hAnsi="Arial" w:cs="Arial"/>
          <w:b/>
          <w:bCs/>
          <w:sz w:val="24"/>
          <w:szCs w:val="24"/>
          <w14:ligatures w14:val="standardContextual"/>
        </w:rPr>
        <w:t>股份认购</w:t>
      </w:r>
      <w:bookmarkEnd w:id="11"/>
    </w:p>
    <w:p w14:paraId="0E4BBFCF" w14:textId="6F2BEE6D" w:rsidR="003B2C11"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 xml:space="preserve">1.1 </w:t>
      </w:r>
      <w:r w:rsidR="003B2C11">
        <w:rPr>
          <w:rFonts w:ascii="Arial" w:eastAsia="楷体_GB2312" w:hAnsi="Arial" w:cs="Arial" w:hint="eastAsia"/>
          <w:sz w:val="24"/>
          <w:szCs w:val="24"/>
          <w14:ligatures w14:val="standardContextual"/>
        </w:rPr>
        <w:t>认购标的</w:t>
      </w:r>
    </w:p>
    <w:p w14:paraId="0366CA88" w14:textId="438891B7" w:rsidR="003B2C11" w:rsidRDefault="003B2C11"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甲乙双方同意，乙方按照本协议约定的条件认购甲方本次发行的股票。</w:t>
      </w:r>
    </w:p>
    <w:p w14:paraId="36C0FDA1" w14:textId="3AC37AFE" w:rsidR="00C90A75" w:rsidRPr="006D7F44" w:rsidRDefault="003B2C11"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sz w:val="24"/>
          <w:szCs w:val="24"/>
          <w14:ligatures w14:val="standardContextual"/>
        </w:rPr>
        <w:t xml:space="preserve">1.2 </w:t>
      </w:r>
      <w:r w:rsidR="00C90A75" w:rsidRPr="006D7F44">
        <w:rPr>
          <w:rFonts w:ascii="Arial" w:eastAsia="楷体_GB2312" w:hAnsi="Arial" w:cs="Arial"/>
          <w:sz w:val="24"/>
          <w:szCs w:val="24"/>
          <w14:ligatures w14:val="standardContextual"/>
        </w:rPr>
        <w:t>认购价格</w:t>
      </w:r>
    </w:p>
    <w:p w14:paraId="28607954" w14:textId="509578A6" w:rsidR="009B1576"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w:t>
      </w:r>
      <w:r w:rsidR="003B2C11">
        <w:rPr>
          <w:rFonts w:ascii="Arial" w:eastAsia="楷体_GB2312" w:hAnsi="Arial" w:cs="Arial"/>
          <w:sz w:val="24"/>
          <w:szCs w:val="24"/>
          <w14:ligatures w14:val="standardContextual"/>
        </w:rPr>
        <w:t>2</w:t>
      </w:r>
      <w:r w:rsidRPr="006D7F44">
        <w:rPr>
          <w:rFonts w:ascii="Arial" w:eastAsia="楷体_GB2312" w:hAnsi="Arial" w:cs="Arial"/>
          <w:sz w:val="24"/>
          <w:szCs w:val="24"/>
          <w14:ligatures w14:val="standardContextual"/>
        </w:rPr>
        <w:t>.1</w:t>
      </w:r>
      <w:r w:rsidR="00791C04">
        <w:rPr>
          <w:rFonts w:ascii="Arial" w:eastAsia="楷体_GB2312" w:hAnsi="Arial" w:cs="Arial" w:hint="eastAsia"/>
          <w:sz w:val="24"/>
          <w:szCs w:val="24"/>
          <w14:ligatures w14:val="standardContextual"/>
        </w:rPr>
        <w:t>甲乙双方同意，</w:t>
      </w:r>
      <w:r w:rsidR="00F0773F" w:rsidRPr="00F0773F">
        <w:rPr>
          <w:rFonts w:ascii="Arial" w:eastAsia="楷体_GB2312" w:hAnsi="Arial" w:cs="Arial" w:hint="eastAsia"/>
          <w:sz w:val="24"/>
          <w:szCs w:val="24"/>
          <w14:ligatures w14:val="standardContextual"/>
        </w:rPr>
        <w:t>本次发行价格为人民币</w:t>
      </w:r>
      <w:ins w:id="12" w:author="KWM" w:date="2025-11-18T13:55:00Z">
        <w:r w:rsidR="00AF3CC5" w:rsidRPr="00AF3CC5">
          <w:rPr>
            <w:rFonts w:ascii="Arial" w:eastAsia="楷体_GB2312" w:hAnsi="Arial" w:cs="Arial"/>
            <w:sz w:val="24"/>
            <w:szCs w:val="24"/>
            <w14:ligatures w14:val="standardContextual"/>
          </w:rPr>
          <w:t>11.37</w:t>
        </w:r>
      </w:ins>
      <w:del w:id="13" w:author="KWM" w:date="2025-11-18T13:55:00Z">
        <w:r w:rsidR="00F0773F" w:rsidRPr="00F0773F" w:rsidDel="00AF3CC5">
          <w:rPr>
            <w:rFonts w:ascii="Arial" w:eastAsia="楷体_GB2312" w:hAnsi="Arial" w:cs="Arial" w:hint="eastAsia"/>
            <w:sz w:val="24"/>
            <w:szCs w:val="24"/>
            <w14:ligatures w14:val="standardContextual"/>
          </w:rPr>
          <w:delText>【】</w:delText>
        </w:r>
      </w:del>
      <w:r w:rsidR="00F0773F" w:rsidRPr="00F0773F">
        <w:rPr>
          <w:rFonts w:ascii="Arial" w:eastAsia="楷体_GB2312" w:hAnsi="Arial" w:cs="Arial" w:hint="eastAsia"/>
          <w:sz w:val="24"/>
          <w:szCs w:val="24"/>
          <w14:ligatures w14:val="standardContextual"/>
        </w:rPr>
        <w:t>元</w:t>
      </w:r>
      <w:r w:rsidR="00F0773F" w:rsidRPr="00F0773F">
        <w:rPr>
          <w:rFonts w:ascii="Arial" w:eastAsia="楷体_GB2312" w:hAnsi="Arial" w:cs="Arial" w:hint="eastAsia"/>
          <w:sz w:val="24"/>
          <w:szCs w:val="24"/>
          <w14:ligatures w14:val="standardContextual"/>
        </w:rPr>
        <w:t>/</w:t>
      </w:r>
      <w:r w:rsidR="00F0773F" w:rsidRPr="00F0773F">
        <w:rPr>
          <w:rFonts w:ascii="Arial" w:eastAsia="楷体_GB2312" w:hAnsi="Arial" w:cs="Arial" w:hint="eastAsia"/>
          <w:sz w:val="24"/>
          <w:szCs w:val="24"/>
          <w14:ligatures w14:val="standardContextual"/>
        </w:rPr>
        <w:t>股。</w:t>
      </w:r>
      <w:r w:rsidRPr="006D7F44">
        <w:rPr>
          <w:rFonts w:ascii="Arial" w:eastAsia="楷体_GB2312" w:hAnsi="Arial" w:cs="Arial"/>
          <w:sz w:val="24"/>
          <w:szCs w:val="24"/>
          <w14:ligatures w14:val="standardContextual"/>
        </w:rPr>
        <w:t>本次发行的定价基准日为</w:t>
      </w:r>
      <w:r w:rsidR="00D00806">
        <w:rPr>
          <w:rFonts w:ascii="Arial" w:eastAsia="楷体_GB2312" w:hAnsi="Arial" w:cs="Arial"/>
          <w:sz w:val="24"/>
          <w:szCs w:val="24"/>
          <w14:ligatures w14:val="standardContextual"/>
        </w:rPr>
        <w:t>甲方</w:t>
      </w:r>
      <w:r w:rsidR="00922E43" w:rsidRPr="00922E43">
        <w:rPr>
          <w:rFonts w:ascii="Arial" w:eastAsia="楷体_GB2312" w:hAnsi="Arial" w:cs="Arial" w:hint="eastAsia"/>
          <w:sz w:val="24"/>
          <w:szCs w:val="24"/>
          <w14:ligatures w14:val="standardContextual"/>
        </w:rPr>
        <w:t>第</w:t>
      </w:r>
      <w:ins w:id="14" w:author="KWM" w:date="2025-11-18T13:56:00Z">
        <w:r w:rsidR="00732108" w:rsidRPr="00732108">
          <w:rPr>
            <w:rFonts w:ascii="Arial" w:eastAsia="楷体_GB2312" w:hAnsi="Arial" w:cs="Arial" w:hint="eastAsia"/>
            <w:sz w:val="24"/>
            <w:szCs w:val="24"/>
            <w14:ligatures w14:val="standardContextual"/>
          </w:rPr>
          <w:t>十三</w:t>
        </w:r>
      </w:ins>
      <w:del w:id="15" w:author="KWM" w:date="2025-11-18T13:56:00Z">
        <w:r w:rsidR="00922E43" w:rsidRPr="00922E43" w:rsidDel="00732108">
          <w:rPr>
            <w:rFonts w:ascii="Arial" w:eastAsia="楷体_GB2312" w:hAnsi="Arial" w:cs="Arial" w:hint="eastAsia"/>
            <w:sz w:val="24"/>
            <w:szCs w:val="24"/>
            <w14:ligatures w14:val="standardContextual"/>
          </w:rPr>
          <w:delText>【】</w:delText>
        </w:r>
      </w:del>
      <w:r w:rsidR="00922E43" w:rsidRPr="00922E43">
        <w:rPr>
          <w:rFonts w:ascii="Arial" w:eastAsia="楷体_GB2312" w:hAnsi="Arial" w:cs="Arial" w:hint="eastAsia"/>
          <w:sz w:val="24"/>
          <w:szCs w:val="24"/>
          <w14:ligatures w14:val="standardContextual"/>
        </w:rPr>
        <w:t>届董事会第</w:t>
      </w:r>
      <w:ins w:id="16" w:author="KWM" w:date="2025-11-18T13:56:00Z">
        <w:r w:rsidR="00732108" w:rsidRPr="00732108">
          <w:rPr>
            <w:rFonts w:ascii="Arial" w:eastAsia="楷体_GB2312" w:hAnsi="Arial" w:cs="Arial" w:hint="eastAsia"/>
            <w:sz w:val="24"/>
            <w:szCs w:val="24"/>
            <w14:ligatures w14:val="standardContextual"/>
          </w:rPr>
          <w:t>二</w:t>
        </w:r>
      </w:ins>
      <w:del w:id="17" w:author="KWM" w:date="2025-11-18T13:56:00Z">
        <w:r w:rsidR="00922E43" w:rsidRPr="00922E43" w:rsidDel="00732108">
          <w:rPr>
            <w:rFonts w:ascii="Arial" w:eastAsia="楷体_GB2312" w:hAnsi="Arial" w:cs="Arial" w:hint="eastAsia"/>
            <w:sz w:val="24"/>
            <w:szCs w:val="24"/>
            <w14:ligatures w14:val="standardContextual"/>
          </w:rPr>
          <w:delText>【】</w:delText>
        </w:r>
      </w:del>
      <w:r w:rsidR="00922E43" w:rsidRPr="00922E43">
        <w:rPr>
          <w:rFonts w:ascii="Arial" w:eastAsia="楷体_GB2312" w:hAnsi="Arial" w:cs="Arial" w:hint="eastAsia"/>
          <w:sz w:val="24"/>
          <w:szCs w:val="24"/>
          <w14:ligatures w14:val="standardContextual"/>
        </w:rPr>
        <w:t>次会议决议公告日。</w:t>
      </w:r>
      <w:r w:rsidR="009B1576" w:rsidRPr="00435557">
        <w:rPr>
          <w:rFonts w:ascii="Arial" w:eastAsia="楷体_GB2312" w:hAnsi="Arial" w:cs="Arial" w:hint="eastAsia"/>
          <w:sz w:val="24"/>
          <w:szCs w:val="24"/>
          <w14:ligatures w14:val="standardContextual"/>
        </w:rPr>
        <w:t>发行</w:t>
      </w:r>
      <w:r w:rsidRPr="00435557">
        <w:rPr>
          <w:rFonts w:ascii="Arial" w:eastAsia="楷体_GB2312" w:hAnsi="Arial" w:cs="Arial"/>
          <w:sz w:val="24"/>
          <w:szCs w:val="24"/>
          <w14:ligatures w14:val="standardContextual"/>
        </w:rPr>
        <w:t>价格</w:t>
      </w:r>
      <w:r w:rsidR="00435557">
        <w:rPr>
          <w:rFonts w:ascii="Arial" w:eastAsia="楷体_GB2312" w:hAnsi="Arial" w:cs="Arial" w:hint="eastAsia"/>
          <w:sz w:val="24"/>
          <w:szCs w:val="24"/>
          <w14:ligatures w14:val="standardContextual"/>
        </w:rPr>
        <w:t>不低于</w:t>
      </w:r>
      <w:r w:rsidRPr="00435557">
        <w:rPr>
          <w:rFonts w:ascii="Arial" w:eastAsia="楷体_GB2312" w:hAnsi="Arial" w:cs="Arial"/>
          <w:sz w:val="24"/>
          <w:szCs w:val="24"/>
          <w14:ligatures w14:val="standardContextual"/>
        </w:rPr>
        <w:t>定价基准日前</w:t>
      </w:r>
      <w:r w:rsidRPr="00435557">
        <w:rPr>
          <w:rFonts w:ascii="Arial" w:eastAsia="楷体_GB2312" w:hAnsi="Arial" w:cs="Arial"/>
          <w:sz w:val="24"/>
          <w:szCs w:val="24"/>
          <w14:ligatures w14:val="standardContextual"/>
        </w:rPr>
        <w:t>20</w:t>
      </w:r>
      <w:r w:rsidRPr="00435557">
        <w:rPr>
          <w:rFonts w:ascii="Arial" w:eastAsia="楷体_GB2312" w:hAnsi="Arial" w:cs="Arial"/>
          <w:sz w:val="24"/>
          <w:szCs w:val="24"/>
          <w14:ligatures w14:val="standardContextual"/>
        </w:rPr>
        <w:t>个交易日（不含定价基准日）</w:t>
      </w:r>
      <w:r w:rsidR="00D00806" w:rsidRPr="00435557">
        <w:rPr>
          <w:rFonts w:ascii="Arial" w:eastAsia="楷体_GB2312" w:hAnsi="Arial" w:cs="Arial"/>
          <w:sz w:val="24"/>
          <w:szCs w:val="24"/>
          <w14:ligatures w14:val="standardContextual"/>
        </w:rPr>
        <w:t>甲方</w:t>
      </w:r>
      <w:r w:rsidRPr="00435557">
        <w:rPr>
          <w:rFonts w:ascii="Arial" w:eastAsia="楷体_GB2312" w:hAnsi="Arial" w:cs="Arial"/>
          <w:sz w:val="24"/>
          <w:szCs w:val="24"/>
          <w14:ligatures w14:val="standardContextual"/>
        </w:rPr>
        <w:t>股票交易均价</w:t>
      </w:r>
      <w:r w:rsidR="00435557">
        <w:rPr>
          <w:rFonts w:ascii="Arial" w:eastAsia="楷体_GB2312" w:hAnsi="Arial" w:cs="Arial" w:hint="eastAsia"/>
          <w:sz w:val="24"/>
          <w:szCs w:val="24"/>
          <w14:ligatures w14:val="standardContextual"/>
        </w:rPr>
        <w:t>的</w:t>
      </w:r>
      <w:r w:rsidR="00435557">
        <w:rPr>
          <w:rFonts w:ascii="Arial" w:eastAsia="楷体_GB2312" w:hAnsi="Arial" w:cs="Arial" w:hint="eastAsia"/>
          <w:sz w:val="24"/>
          <w:szCs w:val="24"/>
          <w14:ligatures w14:val="standardContextual"/>
        </w:rPr>
        <w:t>8</w:t>
      </w:r>
      <w:r w:rsidR="00435557">
        <w:rPr>
          <w:rFonts w:ascii="Arial" w:eastAsia="楷体_GB2312" w:hAnsi="Arial" w:cs="Arial"/>
          <w:sz w:val="24"/>
          <w:szCs w:val="24"/>
          <w14:ligatures w14:val="standardContextual"/>
        </w:rPr>
        <w:t>0%</w:t>
      </w:r>
      <w:r w:rsidR="009B1576" w:rsidRPr="00435557">
        <w:rPr>
          <w:rFonts w:ascii="Arial" w:eastAsia="楷体_GB2312" w:hAnsi="Arial" w:cs="Arial" w:hint="eastAsia"/>
          <w:sz w:val="24"/>
          <w:szCs w:val="24"/>
          <w14:ligatures w14:val="standardContextual"/>
        </w:rPr>
        <w:t>（</w:t>
      </w:r>
      <w:r w:rsidRPr="00435557">
        <w:rPr>
          <w:rFonts w:ascii="Arial" w:eastAsia="楷体_GB2312" w:hAnsi="Arial" w:cs="Arial"/>
          <w:sz w:val="24"/>
          <w:szCs w:val="24"/>
          <w14:ligatures w14:val="standardContextual"/>
        </w:rPr>
        <w:t>定价基准日前</w:t>
      </w:r>
      <w:r w:rsidRPr="00435557">
        <w:rPr>
          <w:rFonts w:ascii="Arial" w:eastAsia="楷体_GB2312" w:hAnsi="Arial" w:cs="Arial"/>
          <w:sz w:val="24"/>
          <w:szCs w:val="24"/>
          <w14:ligatures w14:val="standardContextual"/>
        </w:rPr>
        <w:t>20</w:t>
      </w:r>
      <w:r w:rsidRPr="00435557">
        <w:rPr>
          <w:rFonts w:ascii="Arial" w:eastAsia="楷体_GB2312" w:hAnsi="Arial" w:cs="Arial"/>
          <w:sz w:val="24"/>
          <w:szCs w:val="24"/>
          <w14:ligatures w14:val="standardContextual"/>
        </w:rPr>
        <w:t>个交易日股票交易均价</w:t>
      </w:r>
      <w:r w:rsidRPr="00435557">
        <w:rPr>
          <w:rFonts w:ascii="Arial" w:eastAsia="楷体_GB2312" w:hAnsi="Arial" w:cs="Arial"/>
          <w:sz w:val="24"/>
          <w:szCs w:val="24"/>
          <w14:ligatures w14:val="standardContextual"/>
        </w:rPr>
        <w:t>=</w:t>
      </w:r>
      <w:r w:rsidRPr="00435557">
        <w:rPr>
          <w:rFonts w:ascii="Arial" w:eastAsia="楷体_GB2312" w:hAnsi="Arial" w:cs="Arial"/>
          <w:sz w:val="24"/>
          <w:szCs w:val="24"/>
          <w14:ligatures w14:val="standardContextual"/>
        </w:rPr>
        <w:t>定价基准日前</w:t>
      </w:r>
      <w:r w:rsidRPr="00435557">
        <w:rPr>
          <w:rFonts w:ascii="Arial" w:eastAsia="楷体_GB2312" w:hAnsi="Arial" w:cs="Arial"/>
          <w:sz w:val="24"/>
          <w:szCs w:val="24"/>
          <w14:ligatures w14:val="standardContextual"/>
        </w:rPr>
        <w:t>20</w:t>
      </w:r>
      <w:r w:rsidRPr="00435557">
        <w:rPr>
          <w:rFonts w:ascii="Arial" w:eastAsia="楷体_GB2312" w:hAnsi="Arial" w:cs="Arial"/>
          <w:sz w:val="24"/>
          <w:szCs w:val="24"/>
          <w14:ligatures w14:val="standardContextual"/>
        </w:rPr>
        <w:t>个交易日</w:t>
      </w:r>
      <w:r w:rsidR="00D00806" w:rsidRPr="00435557">
        <w:rPr>
          <w:rFonts w:ascii="Arial" w:eastAsia="楷体_GB2312" w:hAnsi="Arial" w:cs="Arial"/>
          <w:sz w:val="24"/>
          <w:szCs w:val="24"/>
          <w14:ligatures w14:val="standardContextual"/>
        </w:rPr>
        <w:t>甲方</w:t>
      </w:r>
      <w:r w:rsidRPr="00435557">
        <w:rPr>
          <w:rFonts w:ascii="Arial" w:eastAsia="楷体_GB2312" w:hAnsi="Arial" w:cs="Arial"/>
          <w:sz w:val="24"/>
          <w:szCs w:val="24"/>
          <w14:ligatures w14:val="standardContextual"/>
        </w:rPr>
        <w:t>股票交易总额</w:t>
      </w:r>
      <w:r w:rsidRPr="00435557">
        <w:rPr>
          <w:rFonts w:ascii="Arial" w:eastAsia="楷体_GB2312" w:hAnsi="Arial" w:cs="Arial"/>
          <w:sz w:val="24"/>
          <w:szCs w:val="24"/>
          <w14:ligatures w14:val="standardContextual"/>
        </w:rPr>
        <w:t>/</w:t>
      </w:r>
      <w:r w:rsidRPr="00435557">
        <w:rPr>
          <w:rFonts w:ascii="Arial" w:eastAsia="楷体_GB2312" w:hAnsi="Arial" w:cs="Arial"/>
          <w:sz w:val="24"/>
          <w:szCs w:val="24"/>
          <w14:ligatures w14:val="standardContextual"/>
        </w:rPr>
        <w:t>定价基准日前</w:t>
      </w:r>
      <w:r w:rsidRPr="00435557">
        <w:rPr>
          <w:rFonts w:ascii="Arial" w:eastAsia="楷体_GB2312" w:hAnsi="Arial" w:cs="Arial"/>
          <w:sz w:val="24"/>
          <w:szCs w:val="24"/>
          <w14:ligatures w14:val="standardContextual"/>
        </w:rPr>
        <w:t>20</w:t>
      </w:r>
      <w:r w:rsidRPr="00435557">
        <w:rPr>
          <w:rFonts w:ascii="Arial" w:eastAsia="楷体_GB2312" w:hAnsi="Arial" w:cs="Arial"/>
          <w:sz w:val="24"/>
          <w:szCs w:val="24"/>
          <w14:ligatures w14:val="standardContextual"/>
        </w:rPr>
        <w:t>个交易日</w:t>
      </w:r>
      <w:r w:rsidR="00D00806" w:rsidRPr="00435557">
        <w:rPr>
          <w:rFonts w:ascii="Arial" w:eastAsia="楷体_GB2312" w:hAnsi="Arial" w:cs="Arial"/>
          <w:sz w:val="24"/>
          <w:szCs w:val="24"/>
          <w14:ligatures w14:val="standardContextual"/>
        </w:rPr>
        <w:t>甲方</w:t>
      </w:r>
      <w:r w:rsidRPr="00435557">
        <w:rPr>
          <w:rFonts w:ascii="Arial" w:eastAsia="楷体_GB2312" w:hAnsi="Arial" w:cs="Arial"/>
          <w:sz w:val="24"/>
          <w:szCs w:val="24"/>
          <w14:ligatures w14:val="standardContextual"/>
        </w:rPr>
        <w:t>股票交易总量</w:t>
      </w:r>
      <w:r w:rsidR="009B1576" w:rsidRPr="00435557">
        <w:rPr>
          <w:rFonts w:ascii="Arial" w:eastAsia="楷体_GB2312" w:hAnsi="Arial" w:cs="Arial" w:hint="eastAsia"/>
          <w:sz w:val="24"/>
          <w:szCs w:val="24"/>
          <w14:ligatures w14:val="standardContextual"/>
        </w:rPr>
        <w:t>）</w:t>
      </w:r>
      <w:r w:rsidR="00853675" w:rsidRPr="00435557">
        <w:rPr>
          <w:rFonts w:ascii="Arial" w:eastAsia="楷体_GB2312" w:hAnsi="Arial" w:cs="Arial" w:hint="eastAsia"/>
          <w:sz w:val="24"/>
          <w:szCs w:val="24"/>
          <w14:ligatures w14:val="standardContextual"/>
        </w:rPr>
        <w:t>。</w:t>
      </w:r>
    </w:p>
    <w:p w14:paraId="3063FA25" w14:textId="7D5D4D33"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w:t>
      </w:r>
      <w:r w:rsidR="0007588C">
        <w:rPr>
          <w:rFonts w:ascii="Arial" w:eastAsia="楷体_GB2312" w:hAnsi="Arial" w:cs="Arial"/>
          <w:sz w:val="24"/>
          <w:szCs w:val="24"/>
          <w14:ligatures w14:val="standardContextual"/>
        </w:rPr>
        <w:t>2</w:t>
      </w:r>
      <w:r w:rsidRPr="006D7F44">
        <w:rPr>
          <w:rFonts w:ascii="Arial" w:eastAsia="楷体_GB2312" w:hAnsi="Arial" w:cs="Arial"/>
          <w:sz w:val="24"/>
          <w:szCs w:val="24"/>
          <w14:ligatures w14:val="standardContextual"/>
        </w:rPr>
        <w:t>.2</w:t>
      </w:r>
      <w:r w:rsidRPr="006D7F44">
        <w:rPr>
          <w:rFonts w:ascii="Arial" w:eastAsia="楷体_GB2312" w:hAnsi="Arial" w:cs="Arial"/>
          <w:sz w:val="24"/>
          <w:szCs w:val="24"/>
          <w14:ligatures w14:val="standardContextual"/>
        </w:rPr>
        <w:t>若</w:t>
      </w:r>
      <w:r w:rsidR="00D00806">
        <w:rPr>
          <w:rFonts w:ascii="Arial" w:eastAsia="楷体_GB2312" w:hAnsi="Arial" w:cs="Arial"/>
          <w:sz w:val="24"/>
          <w:szCs w:val="24"/>
          <w14:ligatures w14:val="standardContextual"/>
        </w:rPr>
        <w:t>甲方</w:t>
      </w:r>
      <w:r w:rsidRPr="006D7F44">
        <w:rPr>
          <w:rFonts w:ascii="Arial" w:eastAsia="楷体_GB2312" w:hAnsi="Arial" w:cs="Arial"/>
          <w:sz w:val="24"/>
          <w:szCs w:val="24"/>
          <w14:ligatures w14:val="standardContextual"/>
        </w:rPr>
        <w:t>股票在本次发行</w:t>
      </w:r>
      <w:r w:rsidR="009B1576">
        <w:rPr>
          <w:rFonts w:ascii="Arial" w:eastAsia="楷体_GB2312" w:hAnsi="Arial" w:cs="Arial" w:hint="eastAsia"/>
          <w:sz w:val="24"/>
          <w:szCs w:val="24"/>
          <w14:ligatures w14:val="standardContextual"/>
        </w:rPr>
        <w:t>的</w:t>
      </w:r>
      <w:r w:rsidRPr="006D7F44">
        <w:rPr>
          <w:rFonts w:ascii="Arial" w:eastAsia="楷体_GB2312" w:hAnsi="Arial" w:cs="Arial"/>
          <w:sz w:val="24"/>
          <w:szCs w:val="24"/>
          <w14:ligatures w14:val="standardContextual"/>
        </w:rPr>
        <w:t>定价基准日至发行日（为</w:t>
      </w:r>
      <w:r w:rsidR="00D00806">
        <w:rPr>
          <w:rFonts w:ascii="Arial" w:eastAsia="楷体_GB2312" w:hAnsi="Arial" w:cs="Arial"/>
          <w:sz w:val="24"/>
          <w:szCs w:val="24"/>
          <w14:ligatures w14:val="standardContextual"/>
        </w:rPr>
        <w:t>甲方</w:t>
      </w:r>
      <w:r w:rsidRPr="006D7F44">
        <w:rPr>
          <w:rFonts w:ascii="Arial" w:eastAsia="楷体_GB2312" w:hAnsi="Arial" w:cs="Arial"/>
          <w:sz w:val="24"/>
          <w:szCs w:val="24"/>
          <w14:ligatures w14:val="standardContextual"/>
        </w:rPr>
        <w:t>向</w:t>
      </w:r>
      <w:r w:rsidR="00D00806">
        <w:rPr>
          <w:rFonts w:ascii="Arial" w:eastAsia="楷体_GB2312" w:hAnsi="Arial" w:cs="Arial"/>
          <w:sz w:val="24"/>
          <w:szCs w:val="24"/>
          <w14:ligatures w14:val="standardContextual"/>
        </w:rPr>
        <w:t>乙方</w:t>
      </w:r>
      <w:r w:rsidRPr="006D7F44">
        <w:rPr>
          <w:rFonts w:ascii="Arial" w:eastAsia="楷体_GB2312" w:hAnsi="Arial" w:cs="Arial"/>
          <w:sz w:val="24"/>
          <w:szCs w:val="24"/>
          <w14:ligatures w14:val="standardContextual"/>
        </w:rPr>
        <w:t>发送的缴款通知中载明的缴款日，下同）期间，</w:t>
      </w:r>
      <w:r w:rsidR="00346E45">
        <w:rPr>
          <w:rFonts w:ascii="Arial" w:eastAsia="楷体_GB2312" w:hAnsi="Arial" w:cs="Arial" w:hint="eastAsia"/>
          <w:sz w:val="24"/>
          <w:szCs w:val="24"/>
          <w14:ligatures w14:val="standardContextual"/>
        </w:rPr>
        <w:t>甲方</w:t>
      </w:r>
      <w:r w:rsidRPr="006D7F44">
        <w:rPr>
          <w:rFonts w:ascii="Arial" w:eastAsia="楷体_GB2312" w:hAnsi="Arial" w:cs="Arial"/>
          <w:sz w:val="24"/>
          <w:szCs w:val="24"/>
          <w14:ligatures w14:val="standardContextual"/>
        </w:rPr>
        <w:t>发生派息、送</w:t>
      </w:r>
      <w:r w:rsidR="008F1790">
        <w:rPr>
          <w:rFonts w:ascii="Arial" w:eastAsia="楷体_GB2312" w:hAnsi="Arial" w:cs="Arial" w:hint="eastAsia"/>
          <w:sz w:val="24"/>
          <w:szCs w:val="24"/>
          <w14:ligatures w14:val="standardContextual"/>
        </w:rPr>
        <w:t>红</w:t>
      </w:r>
      <w:r w:rsidRPr="006D7F44">
        <w:rPr>
          <w:rFonts w:ascii="Arial" w:eastAsia="楷体_GB2312" w:hAnsi="Arial" w:cs="Arial"/>
          <w:sz w:val="24"/>
          <w:szCs w:val="24"/>
          <w14:ligatures w14:val="standardContextual"/>
        </w:rPr>
        <w:t>股、资本公积</w:t>
      </w:r>
      <w:r w:rsidR="00BA0779">
        <w:rPr>
          <w:rFonts w:ascii="Arial" w:eastAsia="楷体_GB2312" w:hAnsi="Arial" w:cs="Arial" w:hint="eastAsia"/>
          <w:sz w:val="24"/>
          <w:szCs w:val="24"/>
          <w14:ligatures w14:val="standardContextual"/>
        </w:rPr>
        <w:t>金</w:t>
      </w:r>
      <w:r w:rsidRPr="006D7F44">
        <w:rPr>
          <w:rFonts w:ascii="Arial" w:eastAsia="楷体_GB2312" w:hAnsi="Arial" w:cs="Arial"/>
          <w:sz w:val="24"/>
          <w:szCs w:val="24"/>
          <w14:ligatures w14:val="standardContextual"/>
        </w:rPr>
        <w:t>转增股本等除权、除息事项的，本次发行</w:t>
      </w:r>
      <w:r w:rsidR="00346E45">
        <w:rPr>
          <w:rFonts w:ascii="Arial" w:eastAsia="楷体_GB2312" w:hAnsi="Arial" w:cs="Arial" w:hint="eastAsia"/>
          <w:sz w:val="24"/>
          <w:szCs w:val="24"/>
          <w14:ligatures w14:val="standardContextual"/>
        </w:rPr>
        <w:t>的发行</w:t>
      </w:r>
      <w:r w:rsidRPr="006D7F44">
        <w:rPr>
          <w:rFonts w:ascii="Arial" w:eastAsia="楷体_GB2312" w:hAnsi="Arial" w:cs="Arial"/>
          <w:sz w:val="24"/>
          <w:szCs w:val="24"/>
          <w14:ligatures w14:val="standardContextual"/>
        </w:rPr>
        <w:t>价格将</w:t>
      </w:r>
      <w:proofErr w:type="gramStart"/>
      <w:r w:rsidR="00346E45">
        <w:rPr>
          <w:rFonts w:ascii="Arial" w:eastAsia="楷体_GB2312" w:hAnsi="Arial" w:cs="Arial" w:hint="eastAsia"/>
          <w:sz w:val="24"/>
          <w:szCs w:val="24"/>
          <w14:ligatures w14:val="standardContextual"/>
        </w:rPr>
        <w:t>作出</w:t>
      </w:r>
      <w:proofErr w:type="gramEnd"/>
      <w:r w:rsidRPr="006D7F44">
        <w:rPr>
          <w:rFonts w:ascii="Arial" w:eastAsia="楷体_GB2312" w:hAnsi="Arial" w:cs="Arial"/>
          <w:sz w:val="24"/>
          <w:szCs w:val="24"/>
          <w14:ligatures w14:val="standardContextual"/>
        </w:rPr>
        <w:t>相应调整</w:t>
      </w:r>
      <w:r w:rsidR="00346E45">
        <w:rPr>
          <w:rFonts w:ascii="Arial" w:eastAsia="楷体_GB2312" w:hAnsi="Arial" w:cs="Arial" w:hint="eastAsia"/>
          <w:sz w:val="24"/>
          <w:szCs w:val="24"/>
          <w14:ligatures w14:val="standardContextual"/>
        </w:rPr>
        <w:t>，</w:t>
      </w:r>
      <w:r w:rsidRPr="006D7F44">
        <w:rPr>
          <w:rFonts w:ascii="Arial" w:eastAsia="楷体_GB2312" w:hAnsi="Arial" w:cs="Arial"/>
          <w:sz w:val="24"/>
          <w:szCs w:val="24"/>
          <w14:ligatures w14:val="standardContextual"/>
        </w:rPr>
        <w:t>具体调整公式如下：</w:t>
      </w:r>
    </w:p>
    <w:p w14:paraId="06802F91" w14:textId="5F1D10EE" w:rsidR="00C90A75" w:rsidRPr="006D7F44" w:rsidRDefault="008F1790" w:rsidP="00C90A75">
      <w:pPr>
        <w:spacing w:line="360" w:lineRule="auto"/>
        <w:ind w:firstLineChars="200" w:firstLine="480"/>
        <w:rPr>
          <w:rFonts w:ascii="Arial" w:eastAsia="楷体_GB2312" w:hAnsi="Arial" w:cs="Arial"/>
          <w:sz w:val="24"/>
          <w:szCs w:val="24"/>
          <w14:ligatures w14:val="standardContextual"/>
        </w:rPr>
      </w:pPr>
      <w:r w:rsidRPr="008F1790">
        <w:rPr>
          <w:rFonts w:ascii="Arial" w:eastAsia="楷体_GB2312" w:hAnsi="Arial" w:cs="Arial" w:hint="eastAsia"/>
          <w:sz w:val="24"/>
          <w:szCs w:val="24"/>
          <w14:ligatures w14:val="standardContextual"/>
        </w:rPr>
        <w:t>派发现金股利</w:t>
      </w:r>
      <w:r w:rsidR="00C90A75" w:rsidRPr="006D7F44">
        <w:rPr>
          <w:rFonts w:ascii="Arial" w:eastAsia="楷体_GB2312" w:hAnsi="Arial" w:cs="Arial"/>
          <w:sz w:val="24"/>
          <w:szCs w:val="24"/>
          <w14:ligatures w14:val="standardContextual"/>
        </w:rPr>
        <w:t>：</w:t>
      </w:r>
      <w:r w:rsidR="00C90A75" w:rsidRPr="006D7F44">
        <w:rPr>
          <w:rFonts w:ascii="Arial" w:eastAsia="楷体_GB2312" w:hAnsi="Arial" w:cs="Arial"/>
          <w:sz w:val="24"/>
          <w:szCs w:val="24"/>
          <w14:ligatures w14:val="standardContextual"/>
        </w:rPr>
        <w:t>P</w:t>
      </w:r>
      <w:r w:rsidR="00C90A75" w:rsidRPr="006D7F44">
        <w:rPr>
          <w:rFonts w:ascii="Arial" w:eastAsia="楷体_GB2312" w:hAnsi="Arial" w:cs="Arial"/>
          <w:sz w:val="24"/>
          <w:szCs w:val="24"/>
          <w:vertAlign w:val="subscript"/>
          <w14:ligatures w14:val="standardContextual"/>
        </w:rPr>
        <w:t>1</w:t>
      </w:r>
      <w:r w:rsidR="00C90A75" w:rsidRPr="006D7F44">
        <w:rPr>
          <w:rFonts w:ascii="Arial" w:eastAsia="楷体_GB2312" w:hAnsi="Arial" w:cs="Arial"/>
          <w:sz w:val="24"/>
          <w:szCs w:val="24"/>
          <w14:ligatures w14:val="standardContextual"/>
        </w:rPr>
        <w:t>=P</w:t>
      </w:r>
      <w:r w:rsidR="00C90A75" w:rsidRPr="006D7F44">
        <w:rPr>
          <w:rFonts w:ascii="Arial" w:eastAsia="楷体_GB2312" w:hAnsi="Arial" w:cs="Arial"/>
          <w:sz w:val="24"/>
          <w:szCs w:val="24"/>
          <w:vertAlign w:val="subscript"/>
          <w14:ligatures w14:val="standardContextual"/>
        </w:rPr>
        <w:t>0</w:t>
      </w:r>
      <w:r w:rsidR="00C90A75" w:rsidRPr="006D7F44">
        <w:rPr>
          <w:rFonts w:ascii="Arial" w:eastAsia="楷体_GB2312" w:hAnsi="Arial" w:cs="Arial"/>
          <w:sz w:val="24"/>
          <w:szCs w:val="24"/>
          <w14:ligatures w14:val="standardContextual"/>
        </w:rPr>
        <w:t>-D</w:t>
      </w:r>
    </w:p>
    <w:p w14:paraId="7EAD8425" w14:textId="07D29C4C"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送</w:t>
      </w:r>
      <w:r w:rsidR="008F1790">
        <w:rPr>
          <w:rFonts w:ascii="Arial" w:eastAsia="楷体_GB2312" w:hAnsi="Arial" w:cs="Arial" w:hint="eastAsia"/>
          <w:sz w:val="24"/>
          <w:szCs w:val="24"/>
          <w14:ligatures w14:val="standardContextual"/>
        </w:rPr>
        <w:t>红</w:t>
      </w:r>
      <w:r w:rsidRPr="006D7F44">
        <w:rPr>
          <w:rFonts w:ascii="Arial" w:eastAsia="楷体_GB2312" w:hAnsi="Arial" w:cs="Arial"/>
          <w:sz w:val="24"/>
          <w:szCs w:val="24"/>
          <w14:ligatures w14:val="standardContextual"/>
        </w:rPr>
        <w:t>股或转增股本：</w:t>
      </w:r>
      <w:r w:rsidRPr="006D7F44">
        <w:rPr>
          <w:rFonts w:ascii="Arial" w:eastAsia="楷体_GB2312" w:hAnsi="Arial" w:cs="Arial"/>
          <w:sz w:val="24"/>
          <w:szCs w:val="24"/>
          <w14:ligatures w14:val="standardContextual"/>
        </w:rPr>
        <w:t>P</w:t>
      </w:r>
      <w:r w:rsidRPr="006D7F44">
        <w:rPr>
          <w:rFonts w:ascii="Arial" w:eastAsia="楷体_GB2312" w:hAnsi="Arial" w:cs="Arial"/>
          <w:sz w:val="24"/>
          <w:szCs w:val="24"/>
          <w:vertAlign w:val="subscript"/>
          <w14:ligatures w14:val="standardContextual"/>
        </w:rPr>
        <w:t>1</w:t>
      </w:r>
      <w:r w:rsidRPr="006D7F44">
        <w:rPr>
          <w:rFonts w:ascii="Arial" w:eastAsia="楷体_GB2312" w:hAnsi="Arial" w:cs="Arial"/>
          <w:sz w:val="24"/>
          <w:szCs w:val="24"/>
          <w14:ligatures w14:val="standardContextual"/>
        </w:rPr>
        <w:t>=P</w:t>
      </w:r>
      <w:r w:rsidRPr="006D7F44">
        <w:rPr>
          <w:rFonts w:ascii="Arial" w:eastAsia="楷体_GB2312" w:hAnsi="Arial" w:cs="Arial"/>
          <w:sz w:val="24"/>
          <w:szCs w:val="24"/>
          <w:vertAlign w:val="subscript"/>
          <w14:ligatures w14:val="standardContextual"/>
        </w:rPr>
        <w:t>0</w:t>
      </w:r>
      <w:r w:rsidRPr="006D7F44">
        <w:rPr>
          <w:rFonts w:ascii="Arial" w:eastAsia="楷体_GB2312" w:hAnsi="Arial" w:cs="Arial"/>
          <w:sz w:val="24"/>
          <w:szCs w:val="24"/>
          <w14:ligatures w14:val="standardContextual"/>
        </w:rPr>
        <w:t>/</w:t>
      </w:r>
      <w:r w:rsidR="007D4DDB">
        <w:rPr>
          <w:rFonts w:ascii="Arial" w:eastAsia="楷体_GB2312" w:hAnsi="Arial" w:cs="Arial" w:hint="eastAsia"/>
          <w:sz w:val="24"/>
          <w:szCs w:val="24"/>
          <w14:ligatures w14:val="standardContextual"/>
        </w:rPr>
        <w:t>（</w:t>
      </w:r>
      <w:r w:rsidRPr="006D7F44">
        <w:rPr>
          <w:rFonts w:ascii="Arial" w:eastAsia="楷体_GB2312" w:hAnsi="Arial" w:cs="Arial"/>
          <w:sz w:val="24"/>
          <w:szCs w:val="24"/>
          <w14:ligatures w14:val="standardContextual"/>
        </w:rPr>
        <w:t>1+N</w:t>
      </w:r>
      <w:r w:rsidR="007D4DDB">
        <w:rPr>
          <w:rFonts w:ascii="Arial" w:eastAsia="楷体_GB2312" w:hAnsi="Arial" w:cs="Arial" w:hint="eastAsia"/>
          <w:sz w:val="24"/>
          <w:szCs w:val="24"/>
          <w14:ligatures w14:val="standardContextual"/>
        </w:rPr>
        <w:t>）</w:t>
      </w:r>
    </w:p>
    <w:p w14:paraId="61B381AA" w14:textId="7DA0B555"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两项同时</w:t>
      </w:r>
      <w:r w:rsidR="00980695">
        <w:rPr>
          <w:rFonts w:ascii="Arial" w:eastAsia="楷体_GB2312" w:hAnsi="Arial" w:cs="Arial" w:hint="eastAsia"/>
          <w:sz w:val="24"/>
          <w:szCs w:val="24"/>
          <w14:ligatures w14:val="standardContextual"/>
        </w:rPr>
        <w:t>进行</w:t>
      </w:r>
      <w:r w:rsidRPr="006D7F44">
        <w:rPr>
          <w:rFonts w:ascii="Arial" w:eastAsia="楷体_GB2312" w:hAnsi="Arial" w:cs="Arial"/>
          <w:sz w:val="24"/>
          <w:szCs w:val="24"/>
          <w14:ligatures w14:val="standardContextual"/>
        </w:rPr>
        <w:t>：</w:t>
      </w:r>
      <w:r w:rsidRPr="006D7F44">
        <w:rPr>
          <w:rFonts w:ascii="Arial" w:eastAsia="楷体_GB2312" w:hAnsi="Arial" w:cs="Arial"/>
          <w:sz w:val="24"/>
          <w:szCs w:val="24"/>
          <w14:ligatures w14:val="standardContextual"/>
        </w:rPr>
        <w:t>P</w:t>
      </w:r>
      <w:r w:rsidRPr="006D7F44">
        <w:rPr>
          <w:rFonts w:ascii="Arial" w:eastAsia="楷体_GB2312" w:hAnsi="Arial" w:cs="Arial"/>
          <w:sz w:val="24"/>
          <w:szCs w:val="24"/>
          <w:vertAlign w:val="subscript"/>
          <w14:ligatures w14:val="standardContextual"/>
        </w:rPr>
        <w:t>1</w:t>
      </w:r>
      <w:r w:rsidRPr="006D7F44">
        <w:rPr>
          <w:rFonts w:ascii="Arial" w:eastAsia="楷体_GB2312" w:hAnsi="Arial" w:cs="Arial"/>
          <w:sz w:val="24"/>
          <w:szCs w:val="24"/>
          <w14:ligatures w14:val="standardContextual"/>
        </w:rPr>
        <w:t>=</w:t>
      </w:r>
      <w:r w:rsidR="007D4DDB">
        <w:rPr>
          <w:rFonts w:ascii="Arial" w:eastAsia="楷体_GB2312" w:hAnsi="Arial" w:cs="Arial" w:hint="eastAsia"/>
          <w:sz w:val="24"/>
          <w:szCs w:val="24"/>
          <w14:ligatures w14:val="standardContextual"/>
        </w:rPr>
        <w:t>（</w:t>
      </w:r>
      <w:r w:rsidRPr="006D7F44">
        <w:rPr>
          <w:rFonts w:ascii="Arial" w:eastAsia="楷体_GB2312" w:hAnsi="Arial" w:cs="Arial"/>
          <w:sz w:val="24"/>
          <w:szCs w:val="24"/>
          <w14:ligatures w14:val="standardContextual"/>
        </w:rPr>
        <w:t>P</w:t>
      </w:r>
      <w:r w:rsidRPr="006D7F44">
        <w:rPr>
          <w:rFonts w:ascii="Arial" w:eastAsia="楷体_GB2312" w:hAnsi="Arial" w:cs="Arial"/>
          <w:sz w:val="24"/>
          <w:szCs w:val="24"/>
          <w:vertAlign w:val="subscript"/>
          <w14:ligatures w14:val="standardContextual"/>
        </w:rPr>
        <w:t>0</w:t>
      </w:r>
      <w:r w:rsidRPr="006D7F44">
        <w:rPr>
          <w:rFonts w:ascii="Arial" w:eastAsia="楷体_GB2312" w:hAnsi="Arial" w:cs="Arial"/>
          <w:sz w:val="24"/>
          <w:szCs w:val="24"/>
          <w14:ligatures w14:val="standardContextual"/>
        </w:rPr>
        <w:t>-D</w:t>
      </w:r>
      <w:r w:rsidR="007D4DDB">
        <w:rPr>
          <w:rFonts w:ascii="Arial" w:eastAsia="楷体_GB2312" w:hAnsi="Arial" w:cs="Arial" w:hint="eastAsia"/>
          <w:sz w:val="24"/>
          <w:szCs w:val="24"/>
          <w14:ligatures w14:val="standardContextual"/>
        </w:rPr>
        <w:t>）</w:t>
      </w:r>
      <w:r w:rsidRPr="006D7F44">
        <w:rPr>
          <w:rFonts w:ascii="Arial" w:eastAsia="楷体_GB2312" w:hAnsi="Arial" w:cs="Arial"/>
          <w:sz w:val="24"/>
          <w:szCs w:val="24"/>
          <w14:ligatures w14:val="standardContextual"/>
        </w:rPr>
        <w:t>/</w:t>
      </w:r>
      <w:r w:rsidR="007D4DDB">
        <w:rPr>
          <w:rFonts w:ascii="Arial" w:eastAsia="楷体_GB2312" w:hAnsi="Arial" w:cs="Arial" w:hint="eastAsia"/>
          <w:sz w:val="24"/>
          <w:szCs w:val="24"/>
          <w14:ligatures w14:val="standardContextual"/>
        </w:rPr>
        <w:t>（</w:t>
      </w:r>
      <w:r w:rsidRPr="006D7F44">
        <w:rPr>
          <w:rFonts w:ascii="Arial" w:eastAsia="楷体_GB2312" w:hAnsi="Arial" w:cs="Arial"/>
          <w:sz w:val="24"/>
          <w:szCs w:val="24"/>
          <w14:ligatures w14:val="standardContextual"/>
        </w:rPr>
        <w:t>1+N</w:t>
      </w:r>
      <w:r w:rsidR="007D4DDB">
        <w:rPr>
          <w:rFonts w:ascii="Arial" w:eastAsia="楷体_GB2312" w:hAnsi="Arial" w:cs="Arial" w:hint="eastAsia"/>
          <w:sz w:val="24"/>
          <w:szCs w:val="24"/>
          <w14:ligatures w14:val="standardContextual"/>
        </w:rPr>
        <w:t>）</w:t>
      </w:r>
    </w:p>
    <w:p w14:paraId="13E27E83" w14:textId="37CB1726" w:rsidR="008536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其中，</w:t>
      </w:r>
      <w:r w:rsidR="00346E45" w:rsidRPr="006D7F44">
        <w:rPr>
          <w:rFonts w:ascii="Arial" w:eastAsia="楷体_GB2312" w:hAnsi="Arial" w:cs="Arial"/>
          <w:sz w:val="24"/>
          <w:szCs w:val="24"/>
          <w14:ligatures w14:val="standardContextual"/>
        </w:rPr>
        <w:t>P</w:t>
      </w:r>
      <w:r w:rsidR="00346E45" w:rsidRPr="006D7F44">
        <w:rPr>
          <w:rFonts w:ascii="Arial" w:eastAsia="楷体_GB2312" w:hAnsi="Arial" w:cs="Arial"/>
          <w:sz w:val="24"/>
          <w:szCs w:val="24"/>
          <w:vertAlign w:val="subscript"/>
          <w14:ligatures w14:val="standardContextual"/>
        </w:rPr>
        <w:t>0</w:t>
      </w:r>
      <w:r w:rsidR="00346E45" w:rsidRPr="006D7F44">
        <w:rPr>
          <w:rFonts w:ascii="Arial" w:eastAsia="楷体_GB2312" w:hAnsi="Arial" w:cs="Arial"/>
          <w:sz w:val="24"/>
          <w:szCs w:val="24"/>
          <w14:ligatures w14:val="standardContextual"/>
        </w:rPr>
        <w:t>为调整前发行价格，</w:t>
      </w:r>
      <w:r w:rsidRPr="006D7F44">
        <w:rPr>
          <w:rFonts w:ascii="Arial" w:eastAsia="楷体_GB2312" w:hAnsi="Arial" w:cs="Arial"/>
          <w:sz w:val="24"/>
          <w:szCs w:val="24"/>
          <w14:ligatures w14:val="standardContextual"/>
        </w:rPr>
        <w:t>P</w:t>
      </w:r>
      <w:r w:rsidRPr="006D7F44">
        <w:rPr>
          <w:rFonts w:ascii="Arial" w:eastAsia="楷体_GB2312" w:hAnsi="Arial" w:cs="Arial"/>
          <w:sz w:val="24"/>
          <w:szCs w:val="24"/>
          <w:vertAlign w:val="subscript"/>
          <w14:ligatures w14:val="standardContextual"/>
        </w:rPr>
        <w:t>1</w:t>
      </w:r>
      <w:r w:rsidRPr="006D7F44">
        <w:rPr>
          <w:rFonts w:ascii="Arial" w:eastAsia="楷体_GB2312" w:hAnsi="Arial" w:cs="Arial"/>
          <w:sz w:val="24"/>
          <w:szCs w:val="24"/>
          <w14:ligatures w14:val="standardContextual"/>
        </w:rPr>
        <w:t>为调整后发行价格，</w:t>
      </w:r>
      <w:r w:rsidRPr="006D7F44">
        <w:rPr>
          <w:rFonts w:ascii="Arial" w:eastAsia="楷体_GB2312" w:hAnsi="Arial" w:cs="Arial"/>
          <w:sz w:val="24"/>
          <w:szCs w:val="24"/>
          <w14:ligatures w14:val="standardContextual"/>
        </w:rPr>
        <w:t>D</w:t>
      </w:r>
      <w:r w:rsidRPr="006D7F44">
        <w:rPr>
          <w:rFonts w:ascii="Arial" w:eastAsia="楷体_GB2312" w:hAnsi="Arial" w:cs="Arial"/>
          <w:sz w:val="24"/>
          <w:szCs w:val="24"/>
          <w14:ligatures w14:val="standardContextual"/>
        </w:rPr>
        <w:t>为每股</w:t>
      </w:r>
      <w:r w:rsidR="008F1790" w:rsidRPr="008F1790">
        <w:rPr>
          <w:rFonts w:ascii="Arial" w:eastAsia="楷体_GB2312" w:hAnsi="Arial" w:cs="Arial" w:hint="eastAsia"/>
          <w:sz w:val="24"/>
          <w:szCs w:val="24"/>
          <w14:ligatures w14:val="standardContextual"/>
        </w:rPr>
        <w:t>派发现金股利</w:t>
      </w:r>
      <w:r w:rsidRPr="006D7F44">
        <w:rPr>
          <w:rFonts w:ascii="Arial" w:eastAsia="楷体_GB2312" w:hAnsi="Arial" w:cs="Arial"/>
          <w:sz w:val="24"/>
          <w:szCs w:val="24"/>
          <w14:ligatures w14:val="standardContextual"/>
        </w:rPr>
        <w:t>，</w:t>
      </w:r>
      <w:r w:rsidRPr="006D7F44">
        <w:rPr>
          <w:rFonts w:ascii="Arial" w:eastAsia="楷体_GB2312" w:hAnsi="Arial" w:cs="Arial"/>
          <w:sz w:val="24"/>
          <w:szCs w:val="24"/>
          <w14:ligatures w14:val="standardContextual"/>
        </w:rPr>
        <w:t>N</w:t>
      </w:r>
      <w:r w:rsidRPr="006D7F44">
        <w:rPr>
          <w:rFonts w:ascii="Arial" w:eastAsia="楷体_GB2312" w:hAnsi="Arial" w:cs="Arial"/>
          <w:sz w:val="24"/>
          <w:szCs w:val="24"/>
          <w14:ligatures w14:val="standardContextual"/>
        </w:rPr>
        <w:t>为每股</w:t>
      </w:r>
      <w:r w:rsidR="008F1790" w:rsidRPr="008F1790">
        <w:rPr>
          <w:rFonts w:ascii="Arial" w:eastAsia="楷体_GB2312" w:hAnsi="Arial" w:cs="Arial" w:hint="eastAsia"/>
          <w:sz w:val="24"/>
          <w:szCs w:val="24"/>
          <w14:ligatures w14:val="standardContextual"/>
        </w:rPr>
        <w:t>送红股或转增股本数</w:t>
      </w:r>
      <w:r w:rsidRPr="006D7F44">
        <w:rPr>
          <w:rFonts w:ascii="Arial" w:eastAsia="楷体_GB2312" w:hAnsi="Arial" w:cs="Arial"/>
          <w:sz w:val="24"/>
          <w:szCs w:val="24"/>
          <w14:ligatures w14:val="standardContextual"/>
        </w:rPr>
        <w:t>。</w:t>
      </w:r>
    </w:p>
    <w:p w14:paraId="278E8137" w14:textId="0543CC1F"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w:t>
      </w:r>
      <w:r w:rsidR="0007588C">
        <w:rPr>
          <w:rFonts w:ascii="Arial" w:eastAsia="楷体_GB2312" w:hAnsi="Arial" w:cs="Arial"/>
          <w:sz w:val="24"/>
          <w:szCs w:val="24"/>
          <w14:ligatures w14:val="standardContextual"/>
        </w:rPr>
        <w:t>2</w:t>
      </w:r>
      <w:r w:rsidRPr="006D7F44">
        <w:rPr>
          <w:rFonts w:ascii="Arial" w:eastAsia="楷体_GB2312" w:hAnsi="Arial" w:cs="Arial"/>
          <w:sz w:val="24"/>
          <w:szCs w:val="24"/>
          <w14:ligatures w14:val="standardContextual"/>
        </w:rPr>
        <w:t>.3</w:t>
      </w:r>
      <w:r w:rsidRPr="006D7F44">
        <w:rPr>
          <w:rFonts w:ascii="Arial" w:eastAsia="楷体_GB2312" w:hAnsi="Arial" w:cs="Arial"/>
          <w:sz w:val="24"/>
          <w:szCs w:val="24"/>
          <w14:ligatures w14:val="standardContextual"/>
        </w:rPr>
        <w:t>在定价基准日至发行日期间，如有关法律法规及规范性文件或中国证监会对发行价格、定价方式等事项进行政策调整并适用于本次发行的，则本次发行的每股发行价格将做相应调整。</w:t>
      </w:r>
    </w:p>
    <w:p w14:paraId="20FFEB15" w14:textId="6B8A9F36"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w:t>
      </w:r>
      <w:r w:rsidR="00DB2FF1">
        <w:rPr>
          <w:rFonts w:ascii="Arial" w:eastAsia="楷体_GB2312" w:hAnsi="Arial" w:cs="Arial"/>
          <w:sz w:val="24"/>
          <w:szCs w:val="24"/>
          <w14:ligatures w14:val="standardContextual"/>
        </w:rPr>
        <w:t>3</w:t>
      </w:r>
      <w:r w:rsidR="00DB2FF1" w:rsidRPr="006D7F44">
        <w:rPr>
          <w:rFonts w:ascii="Arial" w:eastAsia="楷体_GB2312" w:hAnsi="Arial" w:cs="Arial"/>
          <w:sz w:val="24"/>
          <w:szCs w:val="24"/>
          <w14:ligatures w14:val="standardContextual"/>
        </w:rPr>
        <w:t xml:space="preserve"> </w:t>
      </w:r>
      <w:r w:rsidRPr="006D7F44">
        <w:rPr>
          <w:rFonts w:ascii="Arial" w:eastAsia="楷体_GB2312" w:hAnsi="Arial" w:cs="Arial"/>
          <w:sz w:val="24"/>
          <w:szCs w:val="24"/>
          <w14:ligatures w14:val="standardContextual"/>
        </w:rPr>
        <w:t>认购</w:t>
      </w:r>
      <w:r w:rsidRPr="006D7F44">
        <w:rPr>
          <w:rFonts w:ascii="Arial" w:eastAsia="楷体_GB2312" w:hAnsi="Arial" w:cs="Arial" w:hint="eastAsia"/>
          <w:sz w:val="24"/>
          <w:szCs w:val="24"/>
          <w14:ligatures w14:val="standardContextual"/>
        </w:rPr>
        <w:t>金额</w:t>
      </w:r>
      <w:r w:rsidRPr="006D7F44">
        <w:rPr>
          <w:rFonts w:ascii="Arial" w:eastAsia="楷体_GB2312" w:hAnsi="Arial" w:cs="Arial"/>
          <w:sz w:val="24"/>
          <w:szCs w:val="24"/>
          <w14:ligatures w14:val="standardContextual"/>
        </w:rPr>
        <w:t>、认购数量</w:t>
      </w:r>
    </w:p>
    <w:p w14:paraId="151D86B4" w14:textId="3A1384B1" w:rsidR="007941D6" w:rsidRDefault="00922E43" w:rsidP="00C90A75">
      <w:pPr>
        <w:spacing w:line="360" w:lineRule="auto"/>
        <w:ind w:firstLineChars="200" w:firstLine="480"/>
        <w:rPr>
          <w:rFonts w:ascii="Arial" w:eastAsia="楷体_GB2312" w:hAnsi="Arial" w:cs="Arial"/>
          <w:sz w:val="24"/>
          <w:szCs w:val="24"/>
          <w14:ligatures w14:val="standardContextual"/>
        </w:rPr>
      </w:pPr>
      <w:r w:rsidRPr="00922E43">
        <w:rPr>
          <w:rFonts w:ascii="Arial" w:eastAsia="楷体_GB2312" w:hAnsi="Arial" w:cs="Arial" w:hint="eastAsia"/>
          <w:sz w:val="24"/>
          <w:szCs w:val="24"/>
          <w14:ligatures w14:val="standardContextual"/>
        </w:rPr>
        <w:t>乙方认购甲方本次发行的全部股票，</w:t>
      </w:r>
      <w:r w:rsidR="00C90A75" w:rsidRPr="006D7F44">
        <w:rPr>
          <w:rFonts w:ascii="Arial" w:eastAsia="楷体_GB2312" w:hAnsi="Arial" w:cs="Arial"/>
          <w:sz w:val="24"/>
          <w:szCs w:val="24"/>
          <w14:ligatures w14:val="standardContextual"/>
        </w:rPr>
        <w:t>认购</w:t>
      </w:r>
      <w:r w:rsidR="0060323D">
        <w:rPr>
          <w:rFonts w:ascii="Arial" w:eastAsia="楷体_GB2312" w:hAnsi="Arial" w:cs="Arial" w:hint="eastAsia"/>
          <w:sz w:val="24"/>
          <w:szCs w:val="24"/>
          <w14:ligatures w14:val="standardContextual"/>
        </w:rPr>
        <w:t>股份数量为</w:t>
      </w:r>
      <w:ins w:id="18" w:author="KWM" w:date="2025-11-18T14:01:00Z">
        <w:r w:rsidR="00732108" w:rsidRPr="00732108">
          <w:rPr>
            <w:rFonts w:ascii="Arial" w:eastAsia="楷体_GB2312" w:hAnsi="Arial" w:cs="Arial"/>
            <w:sz w:val="24"/>
            <w:szCs w:val="24"/>
            <w14:ligatures w14:val="standardContextual"/>
          </w:rPr>
          <w:t>53,649,956</w:t>
        </w:r>
      </w:ins>
      <w:del w:id="19" w:author="KWM" w:date="2025-11-18T14:01:00Z">
        <w:r w:rsidR="0060323D" w:rsidRPr="00582F02" w:rsidDel="00732108">
          <w:rPr>
            <w:rFonts w:ascii="Arial" w:eastAsia="楷体_GB2312" w:hAnsi="Arial" w:cs="Arial" w:hint="eastAsia"/>
            <w:sz w:val="24"/>
            <w:szCs w:val="24"/>
            <w14:ligatures w14:val="standardContextual"/>
          </w:rPr>
          <w:delText>【】</w:delText>
        </w:r>
      </w:del>
      <w:r w:rsidR="0060323D" w:rsidRPr="0060323D">
        <w:rPr>
          <w:rFonts w:ascii="Arial" w:eastAsia="楷体_GB2312" w:hAnsi="Arial" w:cs="Arial" w:hint="eastAsia"/>
          <w:sz w:val="24"/>
          <w:szCs w:val="24"/>
          <w14:ligatures w14:val="standardContextual"/>
        </w:rPr>
        <w:t>股，不超过本次发行前公司总股本的</w:t>
      </w:r>
      <w:r w:rsidR="0060323D" w:rsidRPr="0060323D">
        <w:rPr>
          <w:rFonts w:ascii="Arial" w:eastAsia="楷体_GB2312" w:hAnsi="Arial" w:cs="Arial" w:hint="eastAsia"/>
          <w:sz w:val="24"/>
          <w:szCs w:val="24"/>
          <w14:ligatures w14:val="standardContextual"/>
        </w:rPr>
        <w:t>30%</w:t>
      </w:r>
      <w:r w:rsidR="0060323D" w:rsidRPr="0060323D">
        <w:rPr>
          <w:rFonts w:ascii="Arial" w:eastAsia="楷体_GB2312" w:hAnsi="Arial" w:cs="Arial" w:hint="eastAsia"/>
          <w:sz w:val="24"/>
          <w:szCs w:val="24"/>
          <w14:ligatures w14:val="standardContextual"/>
        </w:rPr>
        <w:t>。</w:t>
      </w:r>
      <w:r w:rsidR="005172A9" w:rsidRPr="005172A9">
        <w:rPr>
          <w:rFonts w:ascii="Arial" w:eastAsia="楷体_GB2312" w:hAnsi="Arial" w:cs="Arial" w:hint="eastAsia"/>
          <w:sz w:val="24"/>
          <w:szCs w:val="24"/>
          <w14:ligatures w14:val="standardContextual"/>
        </w:rPr>
        <w:t>若</w:t>
      </w:r>
      <w:r w:rsidR="005172A9">
        <w:rPr>
          <w:rFonts w:ascii="Arial" w:eastAsia="楷体_GB2312" w:hAnsi="Arial" w:cs="Arial" w:hint="eastAsia"/>
          <w:sz w:val="24"/>
          <w:szCs w:val="24"/>
          <w14:ligatures w14:val="standardContextual"/>
        </w:rPr>
        <w:t>甲方</w:t>
      </w:r>
      <w:r w:rsidR="005172A9" w:rsidRPr="005172A9">
        <w:rPr>
          <w:rFonts w:ascii="Arial" w:eastAsia="楷体_GB2312" w:hAnsi="Arial" w:cs="Arial" w:hint="eastAsia"/>
          <w:sz w:val="24"/>
          <w:szCs w:val="24"/>
          <w14:ligatures w14:val="standardContextual"/>
        </w:rPr>
        <w:t>股票在定价基准日至发行日期间发生送红股、配股、资本公积金转增股本等除权事项的，本</w:t>
      </w:r>
      <w:r w:rsidR="005172A9">
        <w:rPr>
          <w:rFonts w:ascii="Arial" w:eastAsia="楷体_GB2312" w:hAnsi="Arial" w:cs="Arial" w:hint="eastAsia"/>
          <w:sz w:val="24"/>
          <w:szCs w:val="24"/>
          <w14:ligatures w14:val="standardContextual"/>
        </w:rPr>
        <w:t>次</w:t>
      </w:r>
      <w:r w:rsidR="005172A9" w:rsidRPr="005172A9">
        <w:rPr>
          <w:rFonts w:ascii="Arial" w:eastAsia="楷体_GB2312" w:hAnsi="Arial" w:cs="Arial" w:hint="eastAsia"/>
          <w:sz w:val="24"/>
          <w:szCs w:val="24"/>
          <w14:ligatures w14:val="standardContextual"/>
        </w:rPr>
        <w:t>发行股票的数量将随除权后的</w:t>
      </w:r>
      <w:r w:rsidR="005172A9">
        <w:rPr>
          <w:rFonts w:ascii="Arial" w:eastAsia="楷体_GB2312" w:hAnsi="Arial" w:cs="Arial" w:hint="eastAsia"/>
          <w:sz w:val="24"/>
          <w:szCs w:val="24"/>
          <w14:ligatures w14:val="standardContextual"/>
        </w:rPr>
        <w:t>甲方</w:t>
      </w:r>
      <w:r w:rsidR="005172A9" w:rsidRPr="005172A9">
        <w:rPr>
          <w:rFonts w:ascii="Arial" w:eastAsia="楷体_GB2312" w:hAnsi="Arial" w:cs="Arial" w:hint="eastAsia"/>
          <w:sz w:val="24"/>
          <w:szCs w:val="24"/>
          <w14:ligatures w14:val="standardContextual"/>
        </w:rPr>
        <w:t>总股本进行调整。</w:t>
      </w:r>
    </w:p>
    <w:p w14:paraId="2FE60DA8" w14:textId="3FB39530" w:rsidR="005172A9" w:rsidRPr="006D7F44" w:rsidRDefault="005172A9" w:rsidP="005172A9">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最终发行数量将由</w:t>
      </w:r>
      <w:r>
        <w:rPr>
          <w:rFonts w:ascii="Arial" w:eastAsia="楷体_GB2312" w:hAnsi="Arial" w:cs="Arial"/>
          <w:sz w:val="24"/>
          <w:szCs w:val="24"/>
          <w14:ligatures w14:val="standardContextual"/>
        </w:rPr>
        <w:t>甲方</w:t>
      </w:r>
      <w:r w:rsidRPr="006D7F44">
        <w:rPr>
          <w:rFonts w:ascii="Arial" w:eastAsia="楷体_GB2312" w:hAnsi="Arial" w:cs="Arial"/>
          <w:sz w:val="24"/>
          <w:szCs w:val="24"/>
          <w14:ligatures w14:val="standardContextual"/>
        </w:rPr>
        <w:t>股东会授权董事会</w:t>
      </w:r>
      <w:r>
        <w:rPr>
          <w:rFonts w:ascii="Arial" w:eastAsia="楷体_GB2312" w:hAnsi="Arial" w:cs="Arial" w:hint="eastAsia"/>
          <w:sz w:val="24"/>
          <w:szCs w:val="24"/>
          <w14:ligatures w14:val="standardContextual"/>
        </w:rPr>
        <w:t>及</w:t>
      </w:r>
      <w:r w:rsidRPr="006D7F44">
        <w:rPr>
          <w:rFonts w:ascii="Arial" w:eastAsia="楷体_GB2312" w:hAnsi="Arial" w:cs="Arial"/>
          <w:sz w:val="24"/>
          <w:szCs w:val="24"/>
          <w14:ligatures w14:val="standardContextual"/>
        </w:rPr>
        <w:t>董事会授权人士</w:t>
      </w:r>
      <w:r w:rsidRPr="001B3251">
        <w:rPr>
          <w:rFonts w:ascii="Arial" w:eastAsia="楷体_GB2312" w:hAnsi="Arial" w:cs="Arial" w:hint="eastAsia"/>
          <w:sz w:val="24"/>
          <w:szCs w:val="24"/>
          <w14:ligatures w14:val="standardContextual"/>
        </w:rPr>
        <w:t>在</w:t>
      </w:r>
      <w:r w:rsidR="00AD555A">
        <w:rPr>
          <w:rFonts w:ascii="Arial" w:eastAsia="楷体_GB2312" w:hAnsi="Arial" w:cs="Arial" w:hint="eastAsia"/>
          <w:sz w:val="24"/>
          <w:szCs w:val="24"/>
          <w14:ligatures w14:val="standardContextual"/>
        </w:rPr>
        <w:t>深交所</w:t>
      </w:r>
      <w:r w:rsidRPr="001B3251">
        <w:rPr>
          <w:rFonts w:ascii="Arial" w:eastAsia="楷体_GB2312" w:hAnsi="Arial" w:cs="Arial" w:hint="eastAsia"/>
          <w:sz w:val="24"/>
          <w:szCs w:val="24"/>
          <w14:ligatures w14:val="standardContextual"/>
        </w:rPr>
        <w:t>审核通过及中国证监会同意注册后的发行数量上限范围内</w:t>
      </w:r>
      <w:r w:rsidRPr="006D7F44">
        <w:rPr>
          <w:rFonts w:ascii="Arial" w:eastAsia="楷体_GB2312" w:hAnsi="Arial" w:cs="Arial"/>
          <w:sz w:val="24"/>
          <w:szCs w:val="24"/>
          <w14:ligatures w14:val="standardContextual"/>
        </w:rPr>
        <w:t>与本次发行的保荐机构（主</w:t>
      </w:r>
      <w:r w:rsidRPr="006D7F44">
        <w:rPr>
          <w:rFonts w:ascii="Arial" w:eastAsia="楷体_GB2312" w:hAnsi="Arial" w:cs="Arial"/>
          <w:sz w:val="24"/>
          <w:szCs w:val="24"/>
          <w14:ligatures w14:val="standardContextual"/>
        </w:rPr>
        <w:lastRenderedPageBreak/>
        <w:t>承销商）协商确定。</w:t>
      </w:r>
    </w:p>
    <w:p w14:paraId="14EA3EC7" w14:textId="121B42FA" w:rsidR="00C90A75" w:rsidRPr="006D7F44" w:rsidRDefault="007941D6"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乙方</w:t>
      </w:r>
      <w:r w:rsidR="00036AEE">
        <w:rPr>
          <w:rFonts w:ascii="Arial" w:eastAsia="楷体_GB2312" w:hAnsi="Arial" w:cs="Arial" w:hint="eastAsia"/>
          <w:sz w:val="24"/>
          <w:szCs w:val="24"/>
          <w14:ligatures w14:val="standardContextual"/>
        </w:rPr>
        <w:t>认购金额</w:t>
      </w:r>
      <w:ins w:id="20" w:author="KWM" w:date="2025-11-18T14:06:00Z">
        <w:r w:rsidR="00732108">
          <w:rPr>
            <w:rFonts w:ascii="Arial" w:eastAsia="楷体_GB2312" w:hAnsi="Arial" w:cs="Arial" w:hint="eastAsia"/>
            <w:sz w:val="24"/>
            <w:szCs w:val="24"/>
            <w14:ligatures w14:val="standardContextual"/>
          </w:rPr>
          <w:t>不超过</w:t>
        </w:r>
      </w:ins>
      <w:del w:id="21" w:author="KWM" w:date="2025-11-18T14:06:00Z">
        <w:r w:rsidR="00F0773F" w:rsidRPr="00922E43" w:rsidDel="00732108">
          <w:rPr>
            <w:rFonts w:ascii="Arial" w:eastAsia="楷体_GB2312" w:hAnsi="Arial" w:cs="Arial" w:hint="eastAsia"/>
            <w:sz w:val="24"/>
            <w:szCs w:val="24"/>
            <w14:ligatures w14:val="standardContextual"/>
          </w:rPr>
          <w:delText>为</w:delText>
        </w:r>
      </w:del>
      <w:ins w:id="22" w:author="KWM" w:date="2025-11-18T14:02:00Z">
        <w:r w:rsidR="00732108" w:rsidRPr="00732108">
          <w:rPr>
            <w:rFonts w:ascii="Arial" w:eastAsia="楷体_GB2312" w:hAnsi="Arial" w:cs="Arial"/>
            <w:sz w:val="24"/>
            <w:szCs w:val="24"/>
            <w14:ligatures w14:val="standardContextual"/>
          </w:rPr>
          <w:t>6</w:t>
        </w:r>
      </w:ins>
      <w:ins w:id="23" w:author="KWM" w:date="2025-11-18T14:06:00Z">
        <w:r w:rsidR="00732108">
          <w:rPr>
            <w:rFonts w:ascii="Arial" w:eastAsia="楷体_GB2312" w:hAnsi="Arial" w:cs="Arial"/>
            <w:sz w:val="24"/>
            <w:szCs w:val="24"/>
            <w14:ligatures w14:val="standardContextual"/>
          </w:rPr>
          <w:t>1</w:t>
        </w:r>
        <w:r w:rsidR="00732108" w:rsidRPr="00732108">
          <w:rPr>
            <w:rFonts w:ascii="Arial" w:eastAsia="楷体_GB2312" w:hAnsi="Arial" w:cs="Arial"/>
            <w:sz w:val="24"/>
            <w:szCs w:val="24"/>
            <w14:ligatures w14:val="standardContextual"/>
          </w:rPr>
          <w:t>,</w:t>
        </w:r>
        <w:r w:rsidR="00732108" w:rsidRPr="00732108">
          <w:rPr>
            <w:rFonts w:ascii="Arial" w:eastAsia="楷体_GB2312" w:hAnsi="Arial" w:cs="Arial"/>
            <w:sz w:val="24"/>
            <w:szCs w:val="24"/>
            <w14:ligatures w14:val="standardContextual"/>
          </w:rPr>
          <w:t>000</w:t>
        </w:r>
      </w:ins>
      <w:del w:id="24" w:author="KWM" w:date="2025-11-18T14:02:00Z">
        <w:r w:rsidR="00F0773F" w:rsidDel="00732108">
          <w:rPr>
            <w:rFonts w:ascii="Arial" w:eastAsia="楷体_GB2312" w:hAnsi="Arial" w:cs="Arial" w:hint="eastAsia"/>
            <w:sz w:val="24"/>
            <w:szCs w:val="24"/>
            <w14:ligatures w14:val="standardContextual"/>
          </w:rPr>
          <w:delText>【】</w:delText>
        </w:r>
      </w:del>
      <w:ins w:id="25" w:author="KWM" w:date="2025-11-18T14:06:00Z">
        <w:r w:rsidR="00732108">
          <w:rPr>
            <w:rFonts w:ascii="Arial" w:eastAsia="楷体_GB2312" w:hAnsi="Arial" w:cs="Arial" w:hint="eastAsia"/>
            <w:sz w:val="24"/>
            <w:szCs w:val="24"/>
            <w14:ligatures w14:val="standardContextual"/>
          </w:rPr>
          <w:t>万</w:t>
        </w:r>
      </w:ins>
      <w:r w:rsidR="00F0773F" w:rsidRPr="00922E43">
        <w:rPr>
          <w:rFonts w:ascii="Arial" w:eastAsia="楷体_GB2312" w:hAnsi="Arial" w:cs="Arial" w:hint="eastAsia"/>
          <w:sz w:val="24"/>
          <w:szCs w:val="24"/>
          <w14:ligatures w14:val="standardContextual"/>
        </w:rPr>
        <w:t>元</w:t>
      </w:r>
      <w:r w:rsidR="00F0773F">
        <w:rPr>
          <w:rFonts w:ascii="Arial" w:eastAsia="楷体_GB2312" w:hAnsi="Arial" w:cs="Arial" w:hint="eastAsia"/>
          <w:sz w:val="24"/>
          <w:szCs w:val="24"/>
          <w14:ligatures w14:val="standardContextual"/>
        </w:rPr>
        <w:t>人民币，</w:t>
      </w:r>
      <w:ins w:id="26" w:author="KWM" w:date="2025-11-18T14:10:00Z">
        <w:r w:rsidR="00F94B4B">
          <w:rPr>
            <w:rFonts w:ascii="Arial" w:eastAsia="楷体_GB2312" w:hAnsi="Arial" w:cs="Arial" w:hint="eastAsia"/>
            <w:sz w:val="24"/>
            <w:szCs w:val="24"/>
            <w14:ligatures w14:val="standardContextual"/>
          </w:rPr>
          <w:t>最终</w:t>
        </w:r>
      </w:ins>
      <w:ins w:id="27" w:author="KWM" w:date="2025-11-18T14:08:00Z">
        <w:r w:rsidR="00F94B4B">
          <w:rPr>
            <w:rFonts w:ascii="Arial" w:eastAsia="楷体_GB2312" w:hAnsi="Arial" w:cs="Arial" w:hint="eastAsia"/>
            <w:sz w:val="24"/>
            <w:szCs w:val="24"/>
            <w14:ligatures w14:val="standardContextual"/>
          </w:rPr>
          <w:t>认购金额</w:t>
        </w:r>
      </w:ins>
      <w:r w:rsidR="00036AEE">
        <w:rPr>
          <w:rFonts w:ascii="Arial" w:eastAsia="楷体_GB2312" w:hAnsi="Arial" w:cs="Arial" w:hint="eastAsia"/>
          <w:sz w:val="24"/>
          <w:szCs w:val="24"/>
          <w14:ligatures w14:val="standardContextual"/>
        </w:rPr>
        <w:t>为认购数量乘以发行价格确定，认购金额应精确到</w:t>
      </w:r>
      <w:r w:rsidR="00CB64FA">
        <w:rPr>
          <w:rFonts w:ascii="Arial" w:eastAsia="楷体_GB2312" w:hAnsi="Arial" w:cs="Arial" w:hint="eastAsia"/>
          <w:sz w:val="24"/>
          <w:szCs w:val="24"/>
          <w14:ligatures w14:val="standardContextual"/>
        </w:rPr>
        <w:t>分，不足一分的余数按照向上取整的原则处理。</w:t>
      </w:r>
      <w:r w:rsidR="00CB64FA" w:rsidRPr="006D7F44">
        <w:rPr>
          <w:rFonts w:ascii="Arial" w:eastAsia="楷体_GB2312" w:hAnsi="Arial" w:cs="Arial"/>
          <w:sz w:val="24"/>
          <w:szCs w:val="24"/>
          <w14:ligatures w14:val="standardContextual"/>
        </w:rPr>
        <w:t>若在定价基准日至发行日期间</w:t>
      </w:r>
      <w:r w:rsidR="00CB64FA">
        <w:rPr>
          <w:rFonts w:ascii="Arial" w:eastAsia="楷体_GB2312" w:hAnsi="Arial" w:cs="Arial"/>
          <w:sz w:val="24"/>
          <w:szCs w:val="24"/>
          <w14:ligatures w14:val="standardContextual"/>
        </w:rPr>
        <w:t>甲方</w:t>
      </w:r>
      <w:r w:rsidR="00CB64FA" w:rsidRPr="006D7F44">
        <w:rPr>
          <w:rFonts w:ascii="Arial" w:eastAsia="楷体_GB2312" w:hAnsi="Arial" w:cs="Arial"/>
          <w:sz w:val="24"/>
          <w:szCs w:val="24"/>
          <w14:ligatures w14:val="standardContextual"/>
        </w:rPr>
        <w:t>发生除权、除息事项，则</w:t>
      </w:r>
      <w:r w:rsidR="00CB64FA">
        <w:rPr>
          <w:rFonts w:ascii="Arial" w:eastAsia="楷体_GB2312" w:hAnsi="Arial" w:cs="Arial"/>
          <w:sz w:val="24"/>
          <w:szCs w:val="24"/>
          <w14:ligatures w14:val="standardContextual"/>
        </w:rPr>
        <w:t>乙方</w:t>
      </w:r>
      <w:r w:rsidR="00CB64FA">
        <w:rPr>
          <w:rFonts w:ascii="Arial" w:eastAsia="楷体_GB2312" w:hAnsi="Arial" w:cs="Arial" w:hint="eastAsia"/>
          <w:sz w:val="24"/>
          <w:szCs w:val="24"/>
          <w14:ligatures w14:val="standardContextual"/>
        </w:rPr>
        <w:t>认购金额</w:t>
      </w:r>
      <w:r w:rsidR="00CB64FA" w:rsidRPr="006D7F44">
        <w:rPr>
          <w:rFonts w:ascii="Arial" w:eastAsia="楷体_GB2312" w:hAnsi="Arial" w:cs="Arial"/>
          <w:sz w:val="24"/>
          <w:szCs w:val="24"/>
          <w14:ligatures w14:val="standardContextual"/>
        </w:rPr>
        <w:t>将依据按照第</w:t>
      </w:r>
      <w:r w:rsidR="00CB64FA" w:rsidRPr="006D7F44">
        <w:rPr>
          <w:rFonts w:ascii="Arial" w:eastAsia="楷体_GB2312" w:hAnsi="Arial" w:cs="Arial"/>
          <w:sz w:val="24"/>
          <w:szCs w:val="24"/>
          <w14:ligatures w14:val="standardContextual"/>
        </w:rPr>
        <w:t>1.</w:t>
      </w:r>
      <w:r w:rsidR="00CB64FA">
        <w:rPr>
          <w:rFonts w:ascii="Arial" w:eastAsia="楷体_GB2312" w:hAnsi="Arial" w:cs="Arial"/>
          <w:sz w:val="24"/>
          <w:szCs w:val="24"/>
          <w14:ligatures w14:val="standardContextual"/>
        </w:rPr>
        <w:t>2</w:t>
      </w:r>
      <w:r w:rsidR="00CB64FA" w:rsidRPr="006D7F44">
        <w:rPr>
          <w:rFonts w:ascii="Arial" w:eastAsia="楷体_GB2312" w:hAnsi="Arial" w:cs="Arial"/>
          <w:sz w:val="24"/>
          <w:szCs w:val="24"/>
          <w14:ligatures w14:val="standardContextual"/>
        </w:rPr>
        <w:t>条确定的调整后发行价格进行相应调整。</w:t>
      </w:r>
    </w:p>
    <w:p w14:paraId="625E4E52" w14:textId="00171E65"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如本次发行拟募集资金总额或发行股份总数因监管政策变化或</w:t>
      </w:r>
      <w:r w:rsidR="00D710C7">
        <w:rPr>
          <w:rFonts w:ascii="Arial" w:eastAsia="楷体_GB2312" w:hAnsi="Arial" w:cs="Arial" w:hint="eastAsia"/>
          <w:sz w:val="24"/>
          <w:szCs w:val="24"/>
          <w14:ligatures w14:val="standardContextual"/>
        </w:rPr>
        <w:t>根据发行</w:t>
      </w:r>
      <w:r w:rsidRPr="006D7F44">
        <w:rPr>
          <w:rFonts w:ascii="Arial" w:eastAsia="楷体_GB2312" w:hAnsi="Arial" w:cs="Arial"/>
          <w:sz w:val="24"/>
          <w:szCs w:val="24"/>
          <w14:ligatures w14:val="standardContextual"/>
        </w:rPr>
        <w:t>审核文件的要求</w:t>
      </w:r>
      <w:r w:rsidR="00D710C7">
        <w:rPr>
          <w:rFonts w:ascii="Arial" w:eastAsia="楷体_GB2312" w:hAnsi="Arial" w:cs="Arial" w:hint="eastAsia"/>
          <w:sz w:val="24"/>
          <w:szCs w:val="24"/>
          <w14:ligatures w14:val="standardContextual"/>
        </w:rPr>
        <w:t>或</w:t>
      </w:r>
      <w:r w:rsidR="00CE6423">
        <w:rPr>
          <w:rFonts w:ascii="Arial" w:eastAsia="楷体_GB2312" w:hAnsi="Arial" w:cs="Arial" w:hint="eastAsia"/>
          <w:sz w:val="24"/>
          <w:szCs w:val="24"/>
          <w14:ligatures w14:val="standardContextual"/>
        </w:rPr>
        <w:t>协议相关约定</w:t>
      </w:r>
      <w:r w:rsidRPr="006D7F44">
        <w:rPr>
          <w:rFonts w:ascii="Arial" w:eastAsia="楷体_GB2312" w:hAnsi="Arial" w:cs="Arial"/>
          <w:sz w:val="24"/>
          <w:szCs w:val="24"/>
          <w14:ligatures w14:val="standardContextual"/>
        </w:rPr>
        <w:t>等情况予以调整的，则</w:t>
      </w:r>
      <w:r w:rsidR="00D00806">
        <w:rPr>
          <w:rFonts w:ascii="Arial" w:eastAsia="楷体_GB2312" w:hAnsi="Arial" w:cs="Arial"/>
          <w:sz w:val="24"/>
          <w:szCs w:val="24"/>
          <w14:ligatures w14:val="standardContextual"/>
        </w:rPr>
        <w:t>乙方</w:t>
      </w:r>
      <w:r w:rsidRPr="006D7F44">
        <w:rPr>
          <w:rFonts w:ascii="Arial" w:eastAsia="楷体_GB2312" w:hAnsi="Arial" w:cs="Arial"/>
          <w:sz w:val="24"/>
          <w:szCs w:val="24"/>
          <w14:ligatures w14:val="standardContextual"/>
        </w:rPr>
        <w:t>的</w:t>
      </w:r>
      <w:r w:rsidR="00CE6423">
        <w:rPr>
          <w:rFonts w:ascii="Arial" w:eastAsia="楷体_GB2312" w:hAnsi="Arial" w:cs="Arial" w:hint="eastAsia"/>
          <w:sz w:val="24"/>
          <w:szCs w:val="24"/>
          <w14:ligatures w14:val="standardContextual"/>
        </w:rPr>
        <w:t>最终</w:t>
      </w:r>
      <w:r w:rsidRPr="006D7F44">
        <w:rPr>
          <w:rFonts w:ascii="Arial" w:eastAsia="楷体_GB2312" w:hAnsi="Arial" w:cs="Arial"/>
          <w:sz w:val="24"/>
          <w:szCs w:val="24"/>
          <w14:ligatures w14:val="standardContextual"/>
        </w:rPr>
        <w:t>认购金额、认购数量将相应调整。</w:t>
      </w:r>
    </w:p>
    <w:p w14:paraId="56EF9952" w14:textId="7096F156"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w:t>
      </w:r>
      <w:r w:rsidR="00546D75">
        <w:rPr>
          <w:rFonts w:ascii="Arial" w:eastAsia="楷体_GB2312" w:hAnsi="Arial" w:cs="Arial"/>
          <w:sz w:val="24"/>
          <w:szCs w:val="24"/>
          <w14:ligatures w14:val="standardContextual"/>
        </w:rPr>
        <w:t>4</w:t>
      </w:r>
      <w:r w:rsidR="00546D75" w:rsidRPr="006D7F44">
        <w:rPr>
          <w:rFonts w:ascii="Arial" w:eastAsia="楷体_GB2312" w:hAnsi="Arial" w:cs="Arial"/>
          <w:sz w:val="24"/>
          <w:szCs w:val="24"/>
          <w14:ligatures w14:val="standardContextual"/>
        </w:rPr>
        <w:t xml:space="preserve"> </w:t>
      </w:r>
      <w:r w:rsidRPr="006D7F44">
        <w:rPr>
          <w:rFonts w:ascii="Arial" w:eastAsia="楷体_GB2312" w:hAnsi="Arial" w:cs="Arial"/>
          <w:sz w:val="24"/>
          <w:szCs w:val="24"/>
          <w14:ligatures w14:val="standardContextual"/>
        </w:rPr>
        <w:t>认购方式</w:t>
      </w:r>
    </w:p>
    <w:p w14:paraId="40D9D075" w14:textId="23657E0D" w:rsidR="00C90A75" w:rsidRPr="006D7F44" w:rsidRDefault="00C44696"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乙方</w:t>
      </w:r>
      <w:r w:rsidR="00C90A75" w:rsidRPr="006D7F44">
        <w:rPr>
          <w:rFonts w:ascii="Arial" w:eastAsia="楷体_GB2312" w:hAnsi="Arial" w:cs="Arial"/>
          <w:sz w:val="24"/>
          <w:szCs w:val="24"/>
          <w14:ligatures w14:val="standardContextual"/>
        </w:rPr>
        <w:t>拟以现金方式全额认购</w:t>
      </w:r>
      <w:r>
        <w:rPr>
          <w:rFonts w:ascii="Arial" w:eastAsia="楷体_GB2312" w:hAnsi="Arial" w:cs="Arial" w:hint="eastAsia"/>
          <w:sz w:val="24"/>
          <w:szCs w:val="24"/>
          <w14:ligatures w14:val="standardContextual"/>
        </w:rPr>
        <w:t>甲方</w:t>
      </w:r>
      <w:r w:rsidR="00C90A75" w:rsidRPr="006D7F44">
        <w:rPr>
          <w:rFonts w:ascii="Arial" w:eastAsia="楷体_GB2312" w:hAnsi="Arial" w:cs="Arial"/>
          <w:sz w:val="24"/>
          <w:szCs w:val="24"/>
          <w14:ligatures w14:val="standardContextual"/>
        </w:rPr>
        <w:t>本次发行的</w:t>
      </w:r>
      <w:r w:rsidR="00D710C7">
        <w:rPr>
          <w:rFonts w:ascii="Arial" w:eastAsia="楷体_GB2312" w:hAnsi="Arial" w:cs="Arial" w:hint="eastAsia"/>
          <w:sz w:val="24"/>
          <w:szCs w:val="24"/>
          <w14:ligatures w14:val="standardContextual"/>
        </w:rPr>
        <w:t>股票</w:t>
      </w:r>
      <w:r w:rsidR="00C90A75" w:rsidRPr="006D7F44">
        <w:rPr>
          <w:rFonts w:ascii="Arial" w:eastAsia="楷体_GB2312" w:hAnsi="Arial" w:cs="Arial"/>
          <w:sz w:val="24"/>
          <w:szCs w:val="24"/>
          <w14:ligatures w14:val="standardContextual"/>
        </w:rPr>
        <w:t>。</w:t>
      </w:r>
    </w:p>
    <w:p w14:paraId="7F1EE108" w14:textId="69B572B1"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w:t>
      </w:r>
      <w:r w:rsidR="00546D75">
        <w:rPr>
          <w:rFonts w:ascii="Arial" w:eastAsia="楷体_GB2312" w:hAnsi="Arial" w:cs="Arial"/>
          <w:sz w:val="24"/>
          <w:szCs w:val="24"/>
          <w14:ligatures w14:val="standardContextual"/>
        </w:rPr>
        <w:t>5</w:t>
      </w:r>
      <w:r w:rsidR="00546D75" w:rsidRPr="006D7F44">
        <w:rPr>
          <w:rFonts w:ascii="Arial" w:eastAsia="楷体_GB2312" w:hAnsi="Arial" w:cs="Arial"/>
          <w:sz w:val="24"/>
          <w:szCs w:val="24"/>
          <w14:ligatures w14:val="standardContextual"/>
        </w:rPr>
        <w:t xml:space="preserve"> </w:t>
      </w:r>
      <w:r w:rsidRPr="006D7F44">
        <w:rPr>
          <w:rFonts w:ascii="Arial" w:eastAsia="楷体_GB2312" w:hAnsi="Arial" w:cs="Arial"/>
          <w:sz w:val="24"/>
          <w:szCs w:val="24"/>
          <w14:ligatures w14:val="standardContextual"/>
        </w:rPr>
        <w:t>认购资金来源</w:t>
      </w:r>
    </w:p>
    <w:p w14:paraId="5EABE983" w14:textId="74E0AEF9" w:rsidR="00C90A75" w:rsidRPr="006D7F44" w:rsidRDefault="00D00806"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sz w:val="24"/>
          <w:szCs w:val="24"/>
          <w14:ligatures w14:val="standardContextual"/>
        </w:rPr>
        <w:t>乙方</w:t>
      </w:r>
      <w:r w:rsidR="00C90A75" w:rsidRPr="006D7F44">
        <w:rPr>
          <w:rFonts w:ascii="Arial" w:eastAsia="楷体_GB2312" w:hAnsi="Arial" w:cs="Arial"/>
          <w:sz w:val="24"/>
          <w:szCs w:val="24"/>
          <w14:ligatures w14:val="standardContextual"/>
        </w:rPr>
        <w:t>用于认购本次发行的资金</w:t>
      </w:r>
      <w:r w:rsidR="00CE6423">
        <w:rPr>
          <w:rFonts w:ascii="Arial" w:eastAsia="楷体_GB2312" w:hAnsi="Arial" w:cs="Arial" w:hint="eastAsia"/>
          <w:sz w:val="24"/>
          <w:szCs w:val="24"/>
          <w14:ligatures w14:val="standardContextual"/>
        </w:rPr>
        <w:t>为</w:t>
      </w:r>
      <w:r w:rsidR="00FD251C">
        <w:rPr>
          <w:rFonts w:ascii="Arial" w:eastAsia="楷体_GB2312" w:hAnsi="Arial" w:cs="Arial" w:hint="eastAsia"/>
          <w:sz w:val="24"/>
          <w:szCs w:val="24"/>
          <w14:ligatures w14:val="standardContextual"/>
        </w:rPr>
        <w:t>合法</w:t>
      </w:r>
      <w:r w:rsidR="00CE6423">
        <w:rPr>
          <w:rFonts w:ascii="Arial" w:eastAsia="楷体_GB2312" w:hAnsi="Arial" w:cs="Arial" w:hint="eastAsia"/>
          <w:sz w:val="24"/>
          <w:szCs w:val="24"/>
          <w14:ligatures w14:val="standardContextual"/>
        </w:rPr>
        <w:t>自有资金</w:t>
      </w:r>
      <w:r w:rsidR="00FD251C">
        <w:rPr>
          <w:rFonts w:ascii="Arial" w:eastAsia="楷体_GB2312" w:hAnsi="Arial" w:cs="Arial" w:hint="eastAsia"/>
          <w:sz w:val="24"/>
          <w:szCs w:val="24"/>
          <w14:ligatures w14:val="standardContextual"/>
        </w:rPr>
        <w:t>，</w:t>
      </w:r>
      <w:r w:rsidR="00FD251C" w:rsidRPr="00FD251C">
        <w:rPr>
          <w:rFonts w:ascii="Arial" w:eastAsia="楷体_GB2312" w:hAnsi="Arial" w:cs="Arial" w:hint="eastAsia"/>
          <w:sz w:val="24"/>
          <w:szCs w:val="24"/>
          <w14:ligatures w14:val="standardContextual"/>
        </w:rPr>
        <w:t>不存在对外募集、代持、结构化安排或者直接间接使用</w:t>
      </w:r>
      <w:r w:rsidR="00570DC3">
        <w:rPr>
          <w:rFonts w:ascii="Arial" w:eastAsia="楷体_GB2312" w:hAnsi="Arial" w:cs="Arial" w:hint="eastAsia"/>
          <w:sz w:val="24"/>
          <w:szCs w:val="24"/>
          <w14:ligatures w14:val="standardContextual"/>
        </w:rPr>
        <w:t>甲方</w:t>
      </w:r>
      <w:r w:rsidR="00FD251C" w:rsidRPr="00FD251C">
        <w:rPr>
          <w:rFonts w:ascii="Arial" w:eastAsia="楷体_GB2312" w:hAnsi="Arial" w:cs="Arial" w:hint="eastAsia"/>
          <w:sz w:val="24"/>
          <w:szCs w:val="24"/>
          <w14:ligatures w14:val="standardContextual"/>
        </w:rPr>
        <w:t>及其</w:t>
      </w:r>
      <w:r w:rsidR="00AF4227">
        <w:rPr>
          <w:rFonts w:ascii="Arial" w:eastAsia="楷体_GB2312" w:hAnsi="Arial" w:cs="Arial" w:hint="eastAsia"/>
          <w:sz w:val="24"/>
          <w:szCs w:val="24"/>
          <w14:ligatures w14:val="standardContextual"/>
        </w:rPr>
        <w:t>其他</w:t>
      </w:r>
      <w:r w:rsidR="00FD251C" w:rsidRPr="00FD251C">
        <w:rPr>
          <w:rFonts w:ascii="Arial" w:eastAsia="楷体_GB2312" w:hAnsi="Arial" w:cs="Arial" w:hint="eastAsia"/>
          <w:sz w:val="24"/>
          <w:szCs w:val="24"/>
          <w14:ligatures w14:val="standardContextual"/>
        </w:rPr>
        <w:t>关联方资金用于本次认购的情形；不存在</w:t>
      </w:r>
      <w:r w:rsidR="00570DC3">
        <w:rPr>
          <w:rFonts w:ascii="Arial" w:eastAsia="楷体_GB2312" w:hAnsi="Arial" w:cs="Arial" w:hint="eastAsia"/>
          <w:sz w:val="24"/>
          <w:szCs w:val="24"/>
          <w14:ligatures w14:val="standardContextual"/>
        </w:rPr>
        <w:t>甲方</w:t>
      </w:r>
      <w:r w:rsidR="00FD251C" w:rsidRPr="00FD251C">
        <w:rPr>
          <w:rFonts w:ascii="Arial" w:eastAsia="楷体_GB2312" w:hAnsi="Arial" w:cs="Arial" w:hint="eastAsia"/>
          <w:sz w:val="24"/>
          <w:szCs w:val="24"/>
          <w14:ligatures w14:val="standardContextual"/>
        </w:rPr>
        <w:t>及其</w:t>
      </w:r>
      <w:r w:rsidR="00570DC3">
        <w:rPr>
          <w:rFonts w:ascii="Arial" w:eastAsia="楷体_GB2312" w:hAnsi="Arial" w:cs="Arial" w:hint="eastAsia"/>
          <w:sz w:val="24"/>
          <w:szCs w:val="24"/>
          <w14:ligatures w14:val="standardContextual"/>
        </w:rPr>
        <w:t>其他</w:t>
      </w:r>
      <w:r w:rsidR="00FD251C" w:rsidRPr="00FD251C">
        <w:rPr>
          <w:rFonts w:ascii="Arial" w:eastAsia="楷体_GB2312" w:hAnsi="Arial" w:cs="Arial" w:hint="eastAsia"/>
          <w:sz w:val="24"/>
          <w:szCs w:val="24"/>
          <w14:ligatures w14:val="standardContextual"/>
        </w:rPr>
        <w:t>主要股东直接或通过其利益相关方向</w:t>
      </w:r>
      <w:r w:rsidR="009C107E">
        <w:rPr>
          <w:rFonts w:ascii="Arial" w:eastAsia="楷体_GB2312" w:hAnsi="Arial" w:cs="Arial" w:hint="eastAsia"/>
          <w:sz w:val="24"/>
          <w:szCs w:val="24"/>
          <w14:ligatures w14:val="standardContextual"/>
        </w:rPr>
        <w:t>甲方</w:t>
      </w:r>
      <w:r w:rsidR="00FD251C" w:rsidRPr="00FD251C">
        <w:rPr>
          <w:rFonts w:ascii="Arial" w:eastAsia="楷体_GB2312" w:hAnsi="Arial" w:cs="Arial" w:hint="eastAsia"/>
          <w:sz w:val="24"/>
          <w:szCs w:val="24"/>
          <w14:ligatures w14:val="standardContextual"/>
        </w:rPr>
        <w:t>提供财务资助、补偿、承诺或变相承诺保底保收益或其他协议安排的情形；不存在认购资金来源于股权质押</w:t>
      </w:r>
      <w:r w:rsidR="00C90A75" w:rsidRPr="006D7F44">
        <w:rPr>
          <w:rFonts w:ascii="Arial" w:eastAsia="楷体_GB2312" w:hAnsi="Arial" w:cs="Arial"/>
          <w:sz w:val="24"/>
          <w:szCs w:val="24"/>
          <w14:ligatures w14:val="standardContextual"/>
        </w:rPr>
        <w:t>的情形。</w:t>
      </w:r>
    </w:p>
    <w:p w14:paraId="042A3F4E" w14:textId="77777777" w:rsidR="00C90A75" w:rsidRPr="006D7F44" w:rsidRDefault="00C90A75" w:rsidP="00C90A75">
      <w:pPr>
        <w:spacing w:line="360" w:lineRule="auto"/>
        <w:outlineLvl w:val="0"/>
        <w:rPr>
          <w:rFonts w:ascii="Arial" w:eastAsia="楷体_GB2312" w:hAnsi="Arial" w:cs="Arial"/>
          <w:b/>
          <w:bCs/>
          <w:sz w:val="24"/>
          <w:szCs w:val="24"/>
          <w14:ligatures w14:val="standardContextual"/>
        </w:rPr>
      </w:pPr>
      <w:bookmarkStart w:id="28" w:name="_Toc192018052"/>
      <w:r w:rsidRPr="006D7F44">
        <w:rPr>
          <w:rFonts w:ascii="Arial" w:eastAsia="楷体_GB2312" w:hAnsi="Arial" w:cs="Arial"/>
          <w:b/>
          <w:bCs/>
          <w:sz w:val="24"/>
          <w:szCs w:val="24"/>
          <w14:ligatures w14:val="standardContextual"/>
        </w:rPr>
        <w:t>第二条</w:t>
      </w:r>
      <w:r w:rsidRPr="006D7F44">
        <w:rPr>
          <w:rFonts w:ascii="Arial" w:eastAsia="楷体_GB2312" w:hAnsi="Arial" w:cs="Arial"/>
          <w:b/>
          <w:bCs/>
          <w:sz w:val="24"/>
          <w:szCs w:val="24"/>
          <w14:ligatures w14:val="standardContextual"/>
        </w:rPr>
        <w:t xml:space="preserve">  </w:t>
      </w:r>
      <w:r w:rsidRPr="006D7F44">
        <w:rPr>
          <w:rFonts w:ascii="Arial" w:eastAsia="楷体_GB2312" w:hAnsi="Arial" w:cs="Arial"/>
          <w:b/>
          <w:bCs/>
          <w:sz w:val="24"/>
          <w:szCs w:val="24"/>
          <w14:ligatures w14:val="standardContextual"/>
        </w:rPr>
        <w:t>认购价款的支付及股份交付</w:t>
      </w:r>
      <w:bookmarkEnd w:id="28"/>
    </w:p>
    <w:p w14:paraId="63CB3859" w14:textId="3B6719EE"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2.1</w:t>
      </w:r>
      <w:r w:rsidR="00D00806">
        <w:rPr>
          <w:rFonts w:ascii="Arial" w:eastAsia="楷体_GB2312" w:hAnsi="Arial" w:cs="Arial"/>
          <w:sz w:val="24"/>
          <w:szCs w:val="24"/>
          <w14:ligatures w14:val="standardContextual"/>
        </w:rPr>
        <w:t>乙方</w:t>
      </w:r>
      <w:r w:rsidRPr="006D7F44">
        <w:rPr>
          <w:rFonts w:ascii="Arial" w:eastAsia="楷体_GB2312" w:hAnsi="Arial" w:cs="Arial"/>
          <w:sz w:val="24"/>
          <w:szCs w:val="24"/>
          <w14:ligatures w14:val="standardContextual"/>
        </w:rPr>
        <w:t>同意在本协议约定的生效条件全部获得满足且收到</w:t>
      </w:r>
      <w:r w:rsidR="00D00806">
        <w:rPr>
          <w:rFonts w:ascii="Arial" w:eastAsia="楷体_GB2312" w:hAnsi="Arial" w:cs="Arial"/>
          <w:sz w:val="24"/>
          <w:szCs w:val="24"/>
          <w14:ligatures w14:val="standardContextual"/>
        </w:rPr>
        <w:t>甲方</w:t>
      </w:r>
      <w:r w:rsidR="00A20AA9">
        <w:rPr>
          <w:rFonts w:ascii="Arial" w:eastAsia="楷体_GB2312" w:hAnsi="Arial" w:cs="Arial" w:hint="eastAsia"/>
          <w:sz w:val="24"/>
          <w:szCs w:val="24"/>
          <w14:ligatures w14:val="standardContextual"/>
        </w:rPr>
        <w:t>和</w:t>
      </w:r>
      <w:r w:rsidR="00A20AA9" w:rsidRPr="00A20AA9">
        <w:rPr>
          <w:rFonts w:ascii="Arial" w:eastAsia="楷体_GB2312" w:hAnsi="Arial" w:cs="Arial" w:hint="eastAsia"/>
          <w:sz w:val="24"/>
          <w:szCs w:val="24"/>
          <w14:ligatures w14:val="standardContextual"/>
        </w:rPr>
        <w:t>保荐机构（主承销商）</w:t>
      </w:r>
      <w:r w:rsidRPr="006D7F44">
        <w:rPr>
          <w:rFonts w:ascii="Arial" w:eastAsia="楷体_GB2312" w:hAnsi="Arial" w:cs="Arial"/>
          <w:sz w:val="24"/>
          <w:szCs w:val="24"/>
          <w14:ligatures w14:val="standardContextual"/>
        </w:rPr>
        <w:t>发出的《缴款通知书》后，按照《缴款通知书》的要求，在该通知书确定的</w:t>
      </w:r>
      <w:proofErr w:type="gramStart"/>
      <w:r w:rsidRPr="006D7F44">
        <w:rPr>
          <w:rFonts w:ascii="Arial" w:eastAsia="楷体_GB2312" w:hAnsi="Arial" w:cs="Arial"/>
          <w:sz w:val="24"/>
          <w:szCs w:val="24"/>
          <w14:ligatures w14:val="standardContextual"/>
        </w:rPr>
        <w:t>缴款日前</w:t>
      </w:r>
      <w:proofErr w:type="gramEnd"/>
      <w:r w:rsidRPr="006D7F44">
        <w:rPr>
          <w:rFonts w:ascii="Arial" w:eastAsia="楷体_GB2312" w:hAnsi="Arial" w:cs="Arial"/>
          <w:sz w:val="24"/>
          <w:szCs w:val="24"/>
          <w14:ligatures w14:val="standardContextual"/>
        </w:rPr>
        <w:t>以现金方式</w:t>
      </w:r>
      <w:r w:rsidR="00A20AA9">
        <w:rPr>
          <w:rFonts w:ascii="Arial" w:eastAsia="楷体_GB2312" w:hAnsi="Arial" w:cs="Arial" w:hint="eastAsia"/>
          <w:sz w:val="24"/>
          <w:szCs w:val="24"/>
          <w14:ligatures w14:val="standardContextual"/>
        </w:rPr>
        <w:t>一次性</w:t>
      </w:r>
      <w:r w:rsidRPr="006D7F44">
        <w:rPr>
          <w:rFonts w:ascii="Arial" w:eastAsia="楷体_GB2312" w:hAnsi="Arial" w:cs="Arial"/>
          <w:sz w:val="24"/>
          <w:szCs w:val="24"/>
          <w14:ligatures w14:val="standardContextual"/>
        </w:rPr>
        <w:t>将认购价款划入主承销商为本次发行专门开立的银行账户，</w:t>
      </w:r>
      <w:r w:rsidR="00A20AA9">
        <w:rPr>
          <w:rFonts w:ascii="Arial" w:eastAsia="楷体_GB2312" w:hAnsi="Arial" w:cs="Arial" w:hint="eastAsia"/>
          <w:sz w:val="24"/>
          <w:szCs w:val="24"/>
          <w14:ligatures w14:val="standardContextual"/>
        </w:rPr>
        <w:t>并在</w:t>
      </w:r>
      <w:r w:rsidRPr="006D7F44">
        <w:rPr>
          <w:rFonts w:ascii="Arial" w:eastAsia="楷体_GB2312" w:hAnsi="Arial" w:cs="Arial"/>
          <w:sz w:val="24"/>
          <w:szCs w:val="24"/>
          <w14:ligatures w14:val="standardContextual"/>
        </w:rPr>
        <w:t>验资完毕</w:t>
      </w:r>
      <w:r w:rsidR="00A20AA9" w:rsidRPr="00A20AA9">
        <w:rPr>
          <w:rFonts w:ascii="Arial" w:eastAsia="楷体_GB2312" w:hAnsi="Arial" w:cs="Arial" w:hint="eastAsia"/>
          <w:sz w:val="24"/>
          <w:szCs w:val="24"/>
          <w14:ligatures w14:val="standardContextual"/>
        </w:rPr>
        <w:t>、扣除相关费用</w:t>
      </w:r>
      <w:r w:rsidRPr="006D7F44">
        <w:rPr>
          <w:rFonts w:ascii="Arial" w:eastAsia="楷体_GB2312" w:hAnsi="Arial" w:cs="Arial"/>
          <w:sz w:val="24"/>
          <w:szCs w:val="24"/>
          <w14:ligatures w14:val="standardContextual"/>
        </w:rPr>
        <w:t>后划入</w:t>
      </w:r>
      <w:r w:rsidR="00D00806">
        <w:rPr>
          <w:rFonts w:ascii="Arial" w:eastAsia="楷体_GB2312" w:hAnsi="Arial" w:cs="Arial"/>
          <w:sz w:val="24"/>
          <w:szCs w:val="24"/>
          <w14:ligatures w14:val="standardContextual"/>
        </w:rPr>
        <w:t>甲方</w:t>
      </w:r>
      <w:r w:rsidRPr="006D7F44">
        <w:rPr>
          <w:rFonts w:ascii="Arial" w:eastAsia="楷体_GB2312" w:hAnsi="Arial" w:cs="Arial"/>
          <w:sz w:val="24"/>
          <w:szCs w:val="24"/>
          <w14:ligatures w14:val="standardContextual"/>
        </w:rPr>
        <w:t>指定的募集资金专项存储账户。</w:t>
      </w:r>
    </w:p>
    <w:p w14:paraId="063DA433" w14:textId="52F18B32"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2.2</w:t>
      </w:r>
      <w:r w:rsidR="00465F54" w:rsidRPr="00465F54">
        <w:rPr>
          <w:rFonts w:ascii="Arial" w:eastAsia="楷体_GB2312" w:hAnsi="Arial" w:cs="Arial" w:hint="eastAsia"/>
          <w:sz w:val="24"/>
          <w:szCs w:val="24"/>
          <w14:ligatures w14:val="standardContextual"/>
        </w:rPr>
        <w:t>在乙方按规定程序足额缴付认购款项后的</w:t>
      </w:r>
      <w:r w:rsidR="00432235">
        <w:rPr>
          <w:rFonts w:ascii="Arial" w:eastAsia="楷体_GB2312" w:hAnsi="Arial" w:cs="Arial" w:hint="eastAsia"/>
          <w:sz w:val="24"/>
          <w:szCs w:val="24"/>
          <w14:ligatures w14:val="standardContextual"/>
        </w:rPr>
        <w:t>三十</w:t>
      </w:r>
      <w:r w:rsidR="00432235">
        <w:rPr>
          <w:rFonts w:ascii="Arial" w:eastAsia="楷体_GB2312" w:hAnsi="Arial" w:cs="Arial" w:hint="eastAsia"/>
          <w:sz w:val="24"/>
          <w:szCs w:val="24"/>
          <w14:ligatures w14:val="standardContextual"/>
        </w:rPr>
        <w:t>(</w:t>
      </w:r>
      <w:r w:rsidR="00465F54" w:rsidRPr="00465F54">
        <w:rPr>
          <w:rFonts w:ascii="Arial" w:eastAsia="楷体_GB2312" w:hAnsi="Arial" w:cs="Arial" w:hint="eastAsia"/>
          <w:sz w:val="24"/>
          <w:szCs w:val="24"/>
          <w14:ligatures w14:val="standardContextual"/>
        </w:rPr>
        <w:t>30</w:t>
      </w:r>
      <w:r w:rsidR="00432235">
        <w:rPr>
          <w:rFonts w:ascii="Arial" w:eastAsia="楷体_GB2312" w:hAnsi="Arial" w:cs="Arial"/>
          <w:sz w:val="24"/>
          <w:szCs w:val="24"/>
          <w14:ligatures w14:val="standardContextual"/>
        </w:rPr>
        <w:t>)</w:t>
      </w:r>
      <w:proofErr w:type="gramStart"/>
      <w:r w:rsidR="00465F54" w:rsidRPr="00465F54">
        <w:rPr>
          <w:rFonts w:ascii="Arial" w:eastAsia="楷体_GB2312" w:hAnsi="Arial" w:cs="Arial" w:hint="eastAsia"/>
          <w:sz w:val="24"/>
          <w:szCs w:val="24"/>
          <w14:ligatures w14:val="standardContextual"/>
        </w:rPr>
        <w:t>个</w:t>
      </w:r>
      <w:proofErr w:type="gramEnd"/>
      <w:r w:rsidR="00465F54" w:rsidRPr="00465F54">
        <w:rPr>
          <w:rFonts w:ascii="Arial" w:eastAsia="楷体_GB2312" w:hAnsi="Arial" w:cs="Arial" w:hint="eastAsia"/>
          <w:sz w:val="24"/>
          <w:szCs w:val="24"/>
          <w14:ligatures w14:val="standardContextual"/>
        </w:rPr>
        <w:t>工作日内，</w:t>
      </w:r>
      <w:r w:rsidR="00465F54">
        <w:rPr>
          <w:rFonts w:ascii="Arial" w:eastAsia="楷体_GB2312" w:hAnsi="Arial" w:cs="Arial" w:hint="eastAsia"/>
          <w:sz w:val="24"/>
          <w:szCs w:val="24"/>
          <w14:ligatures w14:val="standardContextual"/>
        </w:rPr>
        <w:t>甲方</w:t>
      </w:r>
      <w:r w:rsidR="00E83749">
        <w:rPr>
          <w:rFonts w:ascii="Arial" w:eastAsia="楷体_GB2312" w:hAnsi="Arial" w:cs="Arial" w:hint="eastAsia"/>
          <w:sz w:val="24"/>
          <w:szCs w:val="24"/>
          <w14:ligatures w14:val="standardContextual"/>
        </w:rPr>
        <w:t>应</w:t>
      </w:r>
      <w:r w:rsidRPr="006D7F44">
        <w:rPr>
          <w:rFonts w:ascii="Arial" w:eastAsia="楷体_GB2312" w:hAnsi="Arial" w:cs="Arial"/>
          <w:sz w:val="24"/>
          <w:szCs w:val="24"/>
          <w14:ligatures w14:val="standardContextual"/>
        </w:rPr>
        <w:t>按照中国证监会、</w:t>
      </w:r>
      <w:r w:rsidR="00432235">
        <w:rPr>
          <w:rFonts w:ascii="Arial" w:eastAsia="楷体_GB2312" w:hAnsi="Arial" w:cs="Arial" w:hint="eastAsia"/>
          <w:sz w:val="24"/>
          <w:szCs w:val="24"/>
          <w14:ligatures w14:val="standardContextual"/>
        </w:rPr>
        <w:t>深</w:t>
      </w:r>
      <w:r w:rsidRPr="006D7F44">
        <w:rPr>
          <w:rFonts w:ascii="Arial" w:eastAsia="楷体_GB2312" w:hAnsi="Arial" w:cs="Arial"/>
          <w:sz w:val="24"/>
          <w:szCs w:val="24"/>
          <w14:ligatures w14:val="standardContextual"/>
        </w:rPr>
        <w:t>交所和中国证券登记结算有限责任公司</w:t>
      </w:r>
      <w:r w:rsidR="00432235">
        <w:rPr>
          <w:rFonts w:ascii="Arial" w:eastAsia="楷体_GB2312" w:hAnsi="Arial" w:cs="Arial" w:hint="eastAsia"/>
          <w:sz w:val="24"/>
          <w:szCs w:val="24"/>
          <w14:ligatures w14:val="standardContextual"/>
        </w:rPr>
        <w:t>深圳</w:t>
      </w:r>
      <w:r w:rsidRPr="006D7F44">
        <w:rPr>
          <w:rFonts w:ascii="Arial" w:eastAsia="楷体_GB2312" w:hAnsi="Arial" w:cs="Arial"/>
          <w:sz w:val="24"/>
          <w:szCs w:val="24"/>
          <w14:ligatures w14:val="standardContextual"/>
        </w:rPr>
        <w:t>分公司（以下简称</w:t>
      </w:r>
      <w:r w:rsidRPr="006D7F44">
        <w:rPr>
          <w:rFonts w:ascii="Arial" w:eastAsia="楷体_GB2312" w:hAnsi="Arial" w:cs="Arial"/>
          <w:sz w:val="24"/>
          <w:szCs w:val="24"/>
          <w14:ligatures w14:val="standardContextual"/>
        </w:rPr>
        <w:t>“</w:t>
      </w:r>
      <w:r w:rsidRPr="006D7F44">
        <w:rPr>
          <w:rFonts w:ascii="Arial" w:eastAsia="楷体_GB2312" w:hAnsi="Arial" w:cs="Arial"/>
          <w:sz w:val="24"/>
          <w:szCs w:val="24"/>
          <w14:ligatures w14:val="standardContextual"/>
        </w:rPr>
        <w:t>中证登</w:t>
      </w:r>
      <w:r w:rsidR="00432235">
        <w:rPr>
          <w:rFonts w:ascii="Arial" w:eastAsia="楷体_GB2312" w:hAnsi="Arial" w:cs="Arial" w:hint="eastAsia"/>
          <w:sz w:val="24"/>
          <w:szCs w:val="24"/>
          <w14:ligatures w14:val="standardContextual"/>
        </w:rPr>
        <w:t>深圳</w:t>
      </w:r>
      <w:r w:rsidRPr="006D7F44">
        <w:rPr>
          <w:rFonts w:ascii="Arial" w:eastAsia="楷体_GB2312" w:hAnsi="Arial" w:cs="Arial"/>
          <w:sz w:val="24"/>
          <w:szCs w:val="24"/>
          <w14:ligatures w14:val="standardContextual"/>
        </w:rPr>
        <w:t>分公司</w:t>
      </w:r>
      <w:r w:rsidRPr="006D7F44">
        <w:rPr>
          <w:rFonts w:ascii="Arial" w:eastAsia="楷体_GB2312" w:hAnsi="Arial" w:cs="Arial"/>
          <w:sz w:val="24"/>
          <w:szCs w:val="24"/>
          <w14:ligatures w14:val="standardContextual"/>
        </w:rPr>
        <w:t>”</w:t>
      </w:r>
      <w:r w:rsidRPr="006D7F44">
        <w:rPr>
          <w:rFonts w:ascii="Arial" w:eastAsia="楷体_GB2312" w:hAnsi="Arial" w:cs="Arial"/>
          <w:sz w:val="24"/>
          <w:szCs w:val="24"/>
          <w14:ligatures w14:val="standardContextual"/>
        </w:rPr>
        <w:t>）规定的程序，将</w:t>
      </w:r>
      <w:r w:rsidR="00D00806">
        <w:rPr>
          <w:rFonts w:ascii="Arial" w:eastAsia="楷体_GB2312" w:hAnsi="Arial" w:cs="Arial"/>
          <w:sz w:val="24"/>
          <w:szCs w:val="24"/>
          <w14:ligatures w14:val="standardContextual"/>
        </w:rPr>
        <w:t>乙方</w:t>
      </w:r>
      <w:r w:rsidR="00E83749">
        <w:rPr>
          <w:rFonts w:ascii="Arial" w:eastAsia="楷体_GB2312" w:hAnsi="Arial" w:cs="Arial" w:hint="eastAsia"/>
          <w:sz w:val="24"/>
          <w:szCs w:val="24"/>
          <w14:ligatures w14:val="standardContextual"/>
        </w:rPr>
        <w:t>实际</w:t>
      </w:r>
      <w:r w:rsidRPr="006D7F44">
        <w:rPr>
          <w:rFonts w:ascii="Arial" w:eastAsia="楷体_GB2312" w:hAnsi="Arial" w:cs="Arial"/>
          <w:sz w:val="24"/>
          <w:szCs w:val="24"/>
          <w14:ligatures w14:val="standardContextual"/>
        </w:rPr>
        <w:t>认购的股票通过中证登</w:t>
      </w:r>
      <w:r w:rsidR="001712BB">
        <w:rPr>
          <w:rFonts w:ascii="Arial" w:eastAsia="楷体_GB2312" w:hAnsi="Arial" w:cs="Arial" w:hint="eastAsia"/>
          <w:sz w:val="24"/>
          <w:szCs w:val="24"/>
          <w14:ligatures w14:val="standardContextual"/>
        </w:rPr>
        <w:t>深圳</w:t>
      </w:r>
      <w:r w:rsidRPr="006D7F44">
        <w:rPr>
          <w:rFonts w:ascii="Arial" w:eastAsia="楷体_GB2312" w:hAnsi="Arial" w:cs="Arial"/>
          <w:sz w:val="24"/>
          <w:szCs w:val="24"/>
          <w14:ligatures w14:val="standardContextual"/>
        </w:rPr>
        <w:t>分公司的证券登记系统记入</w:t>
      </w:r>
      <w:r w:rsidR="00D00806">
        <w:rPr>
          <w:rFonts w:ascii="Arial" w:eastAsia="楷体_GB2312" w:hAnsi="Arial" w:cs="Arial"/>
          <w:sz w:val="24"/>
          <w:szCs w:val="24"/>
          <w14:ligatures w14:val="standardContextual"/>
        </w:rPr>
        <w:t>乙方</w:t>
      </w:r>
      <w:r w:rsidRPr="006D7F44">
        <w:rPr>
          <w:rFonts w:ascii="Arial" w:eastAsia="楷体_GB2312" w:hAnsi="Arial" w:cs="Arial"/>
          <w:sz w:val="24"/>
          <w:szCs w:val="24"/>
          <w14:ligatures w14:val="standardContextual"/>
        </w:rPr>
        <w:t>名下</w:t>
      </w:r>
      <w:r w:rsidR="00E83749">
        <w:rPr>
          <w:rFonts w:ascii="Arial" w:eastAsia="楷体_GB2312" w:hAnsi="Arial" w:cs="Arial" w:hint="eastAsia"/>
          <w:sz w:val="24"/>
          <w:szCs w:val="24"/>
          <w14:ligatures w14:val="standardContextual"/>
        </w:rPr>
        <w:t>，</w:t>
      </w:r>
      <w:r w:rsidRPr="006D7F44">
        <w:rPr>
          <w:rFonts w:ascii="Arial" w:eastAsia="楷体_GB2312" w:hAnsi="Arial" w:cs="Arial"/>
          <w:sz w:val="24"/>
          <w:szCs w:val="24"/>
          <w14:ligatures w14:val="standardContextual"/>
        </w:rPr>
        <w:t>以实现交付</w:t>
      </w:r>
      <w:r w:rsidR="00E83749" w:rsidRPr="00E83749">
        <w:rPr>
          <w:rFonts w:ascii="Arial" w:eastAsia="楷体_GB2312" w:hAnsi="Arial" w:cs="Arial" w:hint="eastAsia"/>
          <w:sz w:val="24"/>
          <w:szCs w:val="24"/>
          <w14:ligatures w14:val="standardContextual"/>
        </w:rPr>
        <w:t>，并办理乙方所认购股份在</w:t>
      </w:r>
      <w:r w:rsidR="001712BB">
        <w:rPr>
          <w:rFonts w:ascii="Arial" w:eastAsia="楷体_GB2312" w:hAnsi="Arial" w:cs="Arial" w:hint="eastAsia"/>
          <w:sz w:val="24"/>
          <w:szCs w:val="24"/>
          <w14:ligatures w14:val="standardContextual"/>
        </w:rPr>
        <w:t>深</w:t>
      </w:r>
      <w:r w:rsidR="001B3251">
        <w:rPr>
          <w:rFonts w:ascii="Arial" w:eastAsia="楷体_GB2312" w:hAnsi="Arial" w:cs="Arial" w:hint="eastAsia"/>
          <w:sz w:val="24"/>
          <w:szCs w:val="24"/>
          <w14:ligatures w14:val="standardContextual"/>
        </w:rPr>
        <w:t>交所</w:t>
      </w:r>
      <w:r w:rsidR="00E83749" w:rsidRPr="00E83749">
        <w:rPr>
          <w:rFonts w:ascii="Arial" w:eastAsia="楷体_GB2312" w:hAnsi="Arial" w:cs="Arial" w:hint="eastAsia"/>
          <w:sz w:val="24"/>
          <w:szCs w:val="24"/>
          <w14:ligatures w14:val="standardContextual"/>
        </w:rPr>
        <w:t>的股票上市手续</w:t>
      </w:r>
      <w:r w:rsidRPr="006D7F44">
        <w:rPr>
          <w:rFonts w:ascii="Arial" w:eastAsia="楷体_GB2312" w:hAnsi="Arial" w:cs="Arial"/>
          <w:sz w:val="24"/>
          <w:szCs w:val="24"/>
          <w14:ligatures w14:val="standardContextual"/>
        </w:rPr>
        <w:t>。</w:t>
      </w:r>
    </w:p>
    <w:p w14:paraId="395FA688" w14:textId="77777777" w:rsidR="00C90A75" w:rsidRPr="006D7F44" w:rsidRDefault="00C90A75" w:rsidP="00C90A75">
      <w:pPr>
        <w:spacing w:line="360" w:lineRule="auto"/>
        <w:outlineLvl w:val="0"/>
        <w:rPr>
          <w:rFonts w:ascii="Arial" w:eastAsia="楷体_GB2312" w:hAnsi="Arial" w:cs="Arial"/>
          <w:b/>
          <w:bCs/>
          <w:sz w:val="24"/>
          <w:szCs w:val="24"/>
          <w14:ligatures w14:val="standardContextual"/>
        </w:rPr>
      </w:pPr>
      <w:bookmarkStart w:id="29" w:name="_Toc192018053"/>
      <w:r w:rsidRPr="006D7F44">
        <w:rPr>
          <w:rFonts w:ascii="Arial" w:eastAsia="楷体_GB2312" w:hAnsi="Arial" w:cs="Arial"/>
          <w:b/>
          <w:bCs/>
          <w:sz w:val="24"/>
          <w:szCs w:val="24"/>
          <w14:ligatures w14:val="standardContextual"/>
        </w:rPr>
        <w:t>第三条</w:t>
      </w:r>
      <w:r w:rsidRPr="006D7F44">
        <w:rPr>
          <w:rFonts w:ascii="Arial" w:eastAsia="楷体_GB2312" w:hAnsi="Arial" w:cs="Arial"/>
          <w:b/>
          <w:bCs/>
          <w:sz w:val="24"/>
          <w:szCs w:val="24"/>
          <w14:ligatures w14:val="standardContextual"/>
        </w:rPr>
        <w:t xml:space="preserve">  </w:t>
      </w:r>
      <w:r w:rsidRPr="006D7F44">
        <w:rPr>
          <w:rFonts w:ascii="Arial" w:eastAsia="楷体_GB2312" w:hAnsi="Arial" w:cs="Arial"/>
          <w:b/>
          <w:bCs/>
          <w:sz w:val="24"/>
          <w:szCs w:val="24"/>
          <w14:ligatures w14:val="standardContextual"/>
        </w:rPr>
        <w:t>认购股份的限售期</w:t>
      </w:r>
      <w:bookmarkEnd w:id="29"/>
    </w:p>
    <w:p w14:paraId="281B2926" w14:textId="6A746BB0" w:rsidR="009E6349" w:rsidRDefault="00C90A75" w:rsidP="00D310DC">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3.1</w:t>
      </w:r>
      <w:r w:rsidR="00D00806">
        <w:rPr>
          <w:rFonts w:ascii="Arial" w:eastAsia="楷体_GB2312" w:hAnsi="Arial" w:cs="Arial"/>
          <w:sz w:val="24"/>
          <w:szCs w:val="24"/>
          <w14:ligatures w14:val="standardContextual"/>
        </w:rPr>
        <w:t>乙方</w:t>
      </w:r>
      <w:r w:rsidRPr="006D7F44">
        <w:rPr>
          <w:rFonts w:ascii="Arial" w:eastAsia="楷体_GB2312" w:hAnsi="Arial" w:cs="Arial"/>
          <w:sz w:val="24"/>
          <w:szCs w:val="24"/>
          <w14:ligatures w14:val="standardContextual"/>
        </w:rPr>
        <w:t>承诺并同意，</w:t>
      </w:r>
      <w:del w:id="30" w:author="Jiang, Yifeng" w:date="2025-11-18T10:51:00Z">
        <w:r w:rsidR="006C50DB" w:rsidRPr="00F94B4B" w:rsidDel="00684EAB">
          <w:rPr>
            <w:rFonts w:ascii="Arial" w:eastAsia="楷体_GB2312" w:hAnsi="Arial" w:cs="Arial" w:hint="eastAsia"/>
            <w:sz w:val="24"/>
            <w:szCs w:val="24"/>
            <w14:ligatures w14:val="standardContextual"/>
            <w:rPrChange w:id="31" w:author="KWM" w:date="2025-11-18T14:11:00Z">
              <w:rPr>
                <w:rFonts w:ascii="Arial" w:eastAsia="楷体_GB2312" w:hAnsi="Arial" w:cs="Arial" w:hint="eastAsia"/>
                <w:sz w:val="24"/>
                <w:szCs w:val="24"/>
                <w:highlight w:val="yellow"/>
                <w14:ligatures w14:val="standardContextual"/>
              </w:rPr>
            </w:rPrChange>
          </w:rPr>
          <w:delText>本次发行完成后，若其及一致行动人在上市公司拥有权益的股份数超过上市公司届时已发行股份总数</w:delText>
        </w:r>
        <w:r w:rsidR="006C50DB" w:rsidRPr="00F94B4B" w:rsidDel="00684EAB">
          <w:rPr>
            <w:rFonts w:ascii="Arial" w:eastAsia="楷体_GB2312" w:hAnsi="Arial" w:cs="Arial"/>
            <w:sz w:val="24"/>
            <w:szCs w:val="24"/>
            <w14:ligatures w14:val="standardContextual"/>
            <w:rPrChange w:id="32" w:author="KWM" w:date="2025-11-18T14:11:00Z">
              <w:rPr>
                <w:rFonts w:ascii="Arial" w:eastAsia="楷体_GB2312" w:hAnsi="Arial" w:cs="Arial"/>
                <w:sz w:val="24"/>
                <w:szCs w:val="24"/>
                <w:highlight w:val="yellow"/>
                <w14:ligatures w14:val="standardContextual"/>
              </w:rPr>
            </w:rPrChange>
          </w:rPr>
          <w:delText>30%</w:delText>
        </w:r>
        <w:r w:rsidR="006C50DB" w:rsidRPr="00F94B4B" w:rsidDel="00684EAB">
          <w:rPr>
            <w:rFonts w:ascii="Arial" w:eastAsia="楷体_GB2312" w:hAnsi="Arial" w:cs="Arial" w:hint="eastAsia"/>
            <w:sz w:val="24"/>
            <w:szCs w:val="24"/>
            <w14:ligatures w14:val="standardContextual"/>
            <w:rPrChange w:id="33" w:author="KWM" w:date="2025-11-18T14:11:00Z">
              <w:rPr>
                <w:rFonts w:ascii="Arial" w:eastAsia="楷体_GB2312" w:hAnsi="Arial" w:cs="Arial" w:hint="eastAsia"/>
                <w:sz w:val="24"/>
                <w:szCs w:val="24"/>
                <w:highlight w:val="yellow"/>
                <w14:ligatures w14:val="standardContextual"/>
              </w:rPr>
            </w:rPrChange>
          </w:rPr>
          <w:delText>的，</w:delText>
        </w:r>
      </w:del>
      <w:r w:rsidR="00E8359A" w:rsidRPr="00F94B4B">
        <w:rPr>
          <w:rFonts w:ascii="Arial" w:eastAsia="楷体_GB2312" w:hAnsi="Arial" w:cs="Arial" w:hint="eastAsia"/>
          <w:sz w:val="24"/>
          <w:szCs w:val="24"/>
          <w14:ligatures w14:val="standardContextual"/>
        </w:rPr>
        <w:t>自本次发行结束之日</w:t>
      </w:r>
      <w:r w:rsidR="00E8359A" w:rsidRPr="00F94B4B">
        <w:rPr>
          <w:rFonts w:ascii="Arial" w:eastAsia="楷体_GB2312" w:hAnsi="Arial" w:cs="Arial" w:hint="eastAsia"/>
          <w:sz w:val="24"/>
          <w:szCs w:val="24"/>
          <w14:ligatures w14:val="standardContextual"/>
        </w:rPr>
        <w:lastRenderedPageBreak/>
        <w:t>起</w:t>
      </w:r>
      <w:r w:rsidR="00AD2FB6" w:rsidRPr="00F94B4B">
        <w:rPr>
          <w:rFonts w:ascii="Arial" w:eastAsia="楷体_GB2312" w:hAnsi="Arial" w:cs="Arial" w:hint="eastAsia"/>
          <w:sz w:val="24"/>
          <w:szCs w:val="24"/>
          <w14:ligatures w14:val="standardContextual"/>
        </w:rPr>
        <w:t>三十六</w:t>
      </w:r>
      <w:r w:rsidR="00FE7BEF" w:rsidRPr="00F94B4B">
        <w:rPr>
          <w:rFonts w:ascii="Arial" w:eastAsia="楷体_GB2312" w:hAnsi="Arial" w:cs="Arial" w:hint="eastAsia"/>
          <w:sz w:val="24"/>
          <w:szCs w:val="24"/>
          <w14:ligatures w14:val="standardContextual"/>
        </w:rPr>
        <w:t>(</w:t>
      </w:r>
      <w:r w:rsidR="00AD2FB6" w:rsidRPr="00F94B4B">
        <w:rPr>
          <w:rFonts w:ascii="Arial" w:eastAsia="楷体_GB2312" w:hAnsi="Arial" w:cs="Arial"/>
          <w:sz w:val="24"/>
          <w:szCs w:val="24"/>
          <w14:ligatures w14:val="standardContextual"/>
        </w:rPr>
        <w:t>36</w:t>
      </w:r>
      <w:r w:rsidR="00FE7BEF" w:rsidRPr="00F94B4B">
        <w:rPr>
          <w:rFonts w:ascii="Arial" w:eastAsia="楷体_GB2312" w:hAnsi="Arial" w:cs="Arial"/>
          <w:sz w:val="24"/>
          <w:szCs w:val="24"/>
          <w14:ligatures w14:val="standardContextual"/>
        </w:rPr>
        <w:t>)</w:t>
      </w:r>
      <w:proofErr w:type="gramStart"/>
      <w:r w:rsidR="00E8359A" w:rsidRPr="00F94B4B">
        <w:rPr>
          <w:rFonts w:ascii="Arial" w:eastAsia="楷体_GB2312" w:hAnsi="Arial" w:cs="Arial" w:hint="eastAsia"/>
          <w:sz w:val="24"/>
          <w:szCs w:val="24"/>
          <w14:ligatures w14:val="standardContextual"/>
        </w:rPr>
        <w:t>个</w:t>
      </w:r>
      <w:proofErr w:type="gramEnd"/>
      <w:r w:rsidR="00E8359A" w:rsidRPr="00F94B4B">
        <w:rPr>
          <w:rFonts w:ascii="Arial" w:eastAsia="楷体_GB2312" w:hAnsi="Arial" w:cs="Arial" w:hint="eastAsia"/>
          <w:sz w:val="24"/>
          <w:szCs w:val="24"/>
          <w14:ligatures w14:val="standardContextual"/>
        </w:rPr>
        <w:t>月内，乙方不得转让其本次认购的股份</w:t>
      </w:r>
      <w:del w:id="34" w:author="Jiang, Yifeng" w:date="2025-11-18T10:52:00Z">
        <w:r w:rsidR="006C50DB" w:rsidRPr="00F94B4B" w:rsidDel="00684EAB">
          <w:rPr>
            <w:rFonts w:ascii="Arial" w:eastAsia="楷体_GB2312" w:hAnsi="Arial" w:cs="Arial" w:hint="eastAsia"/>
            <w:sz w:val="24"/>
            <w:szCs w:val="24"/>
            <w14:ligatures w14:val="standardContextual"/>
            <w:rPrChange w:id="35" w:author="KWM" w:date="2025-11-18T14:11:00Z">
              <w:rPr>
                <w:rFonts w:ascii="Arial" w:eastAsia="楷体_GB2312" w:hAnsi="Arial" w:cs="Arial" w:hint="eastAsia"/>
                <w:sz w:val="24"/>
                <w:szCs w:val="24"/>
                <w:highlight w:val="yellow"/>
                <w14:ligatures w14:val="standardContextual"/>
              </w:rPr>
            </w:rPrChange>
          </w:rPr>
          <w:delText>；若其及一致行动人在上市公司拥有权益的股份数未超过上市公司届时已发行股份总数</w:delText>
        </w:r>
        <w:r w:rsidR="006C50DB" w:rsidRPr="00F94B4B" w:rsidDel="00684EAB">
          <w:rPr>
            <w:rFonts w:ascii="Arial" w:eastAsia="楷体_GB2312" w:hAnsi="Arial" w:cs="Arial"/>
            <w:sz w:val="24"/>
            <w:szCs w:val="24"/>
            <w14:ligatures w14:val="standardContextual"/>
            <w:rPrChange w:id="36" w:author="KWM" w:date="2025-11-18T14:11:00Z">
              <w:rPr>
                <w:rFonts w:ascii="Arial" w:eastAsia="楷体_GB2312" w:hAnsi="Arial" w:cs="Arial"/>
                <w:sz w:val="24"/>
                <w:szCs w:val="24"/>
                <w:highlight w:val="yellow"/>
                <w14:ligatures w14:val="standardContextual"/>
              </w:rPr>
            </w:rPrChange>
          </w:rPr>
          <w:delText>30%</w:delText>
        </w:r>
        <w:r w:rsidR="006C50DB" w:rsidRPr="00F94B4B" w:rsidDel="00684EAB">
          <w:rPr>
            <w:rFonts w:ascii="Arial" w:eastAsia="楷体_GB2312" w:hAnsi="Arial" w:cs="Arial" w:hint="eastAsia"/>
            <w:sz w:val="24"/>
            <w:szCs w:val="24"/>
            <w14:ligatures w14:val="standardContextual"/>
            <w:rPrChange w:id="37" w:author="KWM" w:date="2025-11-18T14:11:00Z">
              <w:rPr>
                <w:rFonts w:ascii="Arial" w:eastAsia="楷体_GB2312" w:hAnsi="Arial" w:cs="Arial" w:hint="eastAsia"/>
                <w:sz w:val="24"/>
                <w:szCs w:val="24"/>
                <w:highlight w:val="yellow"/>
                <w14:ligatures w14:val="standardContextual"/>
              </w:rPr>
            </w:rPrChange>
          </w:rPr>
          <w:delText>的，自本次发行结束之日起十八（</w:delText>
        </w:r>
        <w:r w:rsidR="006C50DB" w:rsidRPr="00F94B4B" w:rsidDel="00684EAB">
          <w:rPr>
            <w:rFonts w:ascii="Arial" w:eastAsia="楷体_GB2312" w:hAnsi="Arial" w:cs="Arial"/>
            <w:sz w:val="24"/>
            <w:szCs w:val="24"/>
            <w14:ligatures w14:val="standardContextual"/>
            <w:rPrChange w:id="38" w:author="KWM" w:date="2025-11-18T14:11:00Z">
              <w:rPr>
                <w:rFonts w:ascii="Arial" w:eastAsia="楷体_GB2312" w:hAnsi="Arial" w:cs="Arial"/>
                <w:sz w:val="24"/>
                <w:szCs w:val="24"/>
                <w:highlight w:val="yellow"/>
                <w14:ligatures w14:val="standardContextual"/>
              </w:rPr>
            </w:rPrChange>
          </w:rPr>
          <w:delText>18</w:delText>
        </w:r>
        <w:r w:rsidR="006C50DB" w:rsidRPr="00F94B4B" w:rsidDel="00684EAB">
          <w:rPr>
            <w:rFonts w:ascii="Arial" w:eastAsia="楷体_GB2312" w:hAnsi="Arial" w:cs="Arial" w:hint="eastAsia"/>
            <w:sz w:val="24"/>
            <w:szCs w:val="24"/>
            <w14:ligatures w14:val="standardContextual"/>
            <w:rPrChange w:id="39" w:author="KWM" w:date="2025-11-18T14:11:00Z">
              <w:rPr>
                <w:rFonts w:ascii="Arial" w:eastAsia="楷体_GB2312" w:hAnsi="Arial" w:cs="Arial" w:hint="eastAsia"/>
                <w:sz w:val="24"/>
                <w:szCs w:val="24"/>
                <w:highlight w:val="yellow"/>
                <w14:ligatures w14:val="standardContextual"/>
              </w:rPr>
            </w:rPrChange>
          </w:rPr>
          <w:delText>）个月内，乙方不得转让其本次认购的股份</w:delText>
        </w:r>
      </w:del>
      <w:r w:rsidR="00E8359A" w:rsidRPr="00F94B4B">
        <w:rPr>
          <w:rFonts w:ascii="Arial" w:eastAsia="楷体_GB2312" w:hAnsi="Arial" w:cs="Arial" w:hint="eastAsia"/>
          <w:sz w:val="24"/>
          <w:szCs w:val="24"/>
          <w14:ligatures w14:val="standardContextual"/>
        </w:rPr>
        <w:t>。</w:t>
      </w:r>
      <w:r w:rsidR="00E8359A" w:rsidRPr="00E8359A">
        <w:rPr>
          <w:rFonts w:ascii="Arial" w:eastAsia="楷体_GB2312" w:hAnsi="Arial" w:cs="Arial" w:hint="eastAsia"/>
          <w:sz w:val="24"/>
          <w:szCs w:val="24"/>
          <w14:ligatures w14:val="standardContextual"/>
        </w:rPr>
        <w:t>自本次发行结束之日起</w:t>
      </w:r>
      <w:proofErr w:type="gramStart"/>
      <w:r w:rsidR="00E8359A" w:rsidRPr="00E8359A">
        <w:rPr>
          <w:rFonts w:ascii="Arial" w:eastAsia="楷体_GB2312" w:hAnsi="Arial" w:cs="Arial" w:hint="eastAsia"/>
          <w:sz w:val="24"/>
          <w:szCs w:val="24"/>
          <w14:ligatures w14:val="standardContextual"/>
        </w:rPr>
        <w:t>至股份</w:t>
      </w:r>
      <w:proofErr w:type="gramEnd"/>
      <w:r w:rsidR="00E8359A">
        <w:rPr>
          <w:rFonts w:ascii="Arial" w:eastAsia="楷体_GB2312" w:hAnsi="Arial" w:cs="Arial" w:hint="eastAsia"/>
          <w:sz w:val="24"/>
          <w:szCs w:val="24"/>
          <w14:ligatures w14:val="standardContextual"/>
        </w:rPr>
        <w:t>解除限售</w:t>
      </w:r>
      <w:r w:rsidR="00E8359A" w:rsidRPr="00E8359A">
        <w:rPr>
          <w:rFonts w:ascii="Arial" w:eastAsia="楷体_GB2312" w:hAnsi="Arial" w:cs="Arial" w:hint="eastAsia"/>
          <w:sz w:val="24"/>
          <w:szCs w:val="24"/>
          <w14:ligatures w14:val="standardContextual"/>
        </w:rPr>
        <w:t>之日期间，就</w:t>
      </w:r>
      <w:r w:rsidR="00FA6C99">
        <w:rPr>
          <w:rFonts w:ascii="Arial" w:eastAsia="楷体_GB2312" w:hAnsi="Arial" w:cs="Arial" w:hint="eastAsia"/>
          <w:sz w:val="24"/>
          <w:szCs w:val="24"/>
          <w14:ligatures w14:val="standardContextual"/>
        </w:rPr>
        <w:t>乙方</w:t>
      </w:r>
      <w:r w:rsidR="00E8359A" w:rsidRPr="00E8359A">
        <w:rPr>
          <w:rFonts w:ascii="Arial" w:eastAsia="楷体_GB2312" w:hAnsi="Arial" w:cs="Arial" w:hint="eastAsia"/>
          <w:sz w:val="24"/>
          <w:szCs w:val="24"/>
          <w14:ligatures w14:val="standardContextual"/>
        </w:rPr>
        <w:t>本次认购的</w:t>
      </w:r>
      <w:r w:rsidR="00FA6C99">
        <w:rPr>
          <w:rFonts w:ascii="Arial" w:eastAsia="楷体_GB2312" w:hAnsi="Arial" w:cs="Arial" w:hint="eastAsia"/>
          <w:sz w:val="24"/>
          <w:szCs w:val="24"/>
          <w14:ligatures w14:val="standardContextual"/>
        </w:rPr>
        <w:t>股份</w:t>
      </w:r>
      <w:r w:rsidR="00E8359A" w:rsidRPr="00E8359A">
        <w:rPr>
          <w:rFonts w:ascii="Arial" w:eastAsia="楷体_GB2312" w:hAnsi="Arial" w:cs="Arial" w:hint="eastAsia"/>
          <w:sz w:val="24"/>
          <w:szCs w:val="24"/>
          <w14:ligatures w14:val="standardContextual"/>
        </w:rPr>
        <w:t>，由于甲方送股、转增股本等原因所衍生取得的甲方股份，亦应遵守上述约定。</w:t>
      </w:r>
    </w:p>
    <w:p w14:paraId="65A5CE4F" w14:textId="4CA3A5EF" w:rsidR="00C90A75" w:rsidRDefault="009E6349" w:rsidP="00D310DC">
      <w:pPr>
        <w:spacing w:line="360" w:lineRule="auto"/>
        <w:ind w:firstLineChars="200" w:firstLine="480"/>
        <w:rPr>
          <w:ins w:id="40" w:author="Jiang, Yifeng" w:date="2025-11-18T10:52:00Z"/>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3</w:t>
      </w:r>
      <w:r>
        <w:rPr>
          <w:rFonts w:ascii="Arial" w:eastAsia="楷体_GB2312" w:hAnsi="Arial" w:cs="Arial"/>
          <w:sz w:val="24"/>
          <w:szCs w:val="24"/>
          <w14:ligatures w14:val="standardContextual"/>
        </w:rPr>
        <w:t>.2</w:t>
      </w:r>
      <w:r w:rsidRPr="009E6349">
        <w:rPr>
          <w:rFonts w:ascii="Arial" w:eastAsia="楷体_GB2312" w:hAnsi="Arial" w:cs="Arial" w:hint="eastAsia"/>
          <w:sz w:val="24"/>
          <w:szCs w:val="24"/>
          <w14:ligatures w14:val="standardContextual"/>
        </w:rPr>
        <w:t>乙方</w:t>
      </w:r>
      <w:r>
        <w:rPr>
          <w:rFonts w:ascii="Arial" w:eastAsia="楷体_GB2312" w:hAnsi="Arial" w:cs="Arial" w:hint="eastAsia"/>
          <w:sz w:val="24"/>
          <w:szCs w:val="24"/>
          <w14:ligatures w14:val="standardContextual"/>
        </w:rPr>
        <w:t>将</w:t>
      </w:r>
      <w:r w:rsidRPr="009E6349">
        <w:rPr>
          <w:rFonts w:ascii="Arial" w:eastAsia="楷体_GB2312" w:hAnsi="Arial" w:cs="Arial" w:hint="eastAsia"/>
          <w:sz w:val="24"/>
          <w:szCs w:val="24"/>
          <w14:ligatures w14:val="standardContextual"/>
        </w:rPr>
        <w:t>按照相关法律法规和中国证监会、</w:t>
      </w:r>
      <w:r w:rsidR="00FD220C">
        <w:rPr>
          <w:rFonts w:ascii="Arial" w:eastAsia="楷体_GB2312" w:hAnsi="Arial" w:cs="Arial" w:hint="eastAsia"/>
          <w:sz w:val="24"/>
          <w:szCs w:val="24"/>
          <w14:ligatures w14:val="standardContextual"/>
        </w:rPr>
        <w:t>深</w:t>
      </w:r>
      <w:r>
        <w:rPr>
          <w:rFonts w:ascii="Arial" w:eastAsia="楷体_GB2312" w:hAnsi="Arial" w:cs="Arial" w:hint="eastAsia"/>
          <w:sz w:val="24"/>
          <w:szCs w:val="24"/>
          <w14:ligatures w14:val="standardContextual"/>
        </w:rPr>
        <w:t>交所</w:t>
      </w:r>
      <w:r w:rsidRPr="009E6349">
        <w:rPr>
          <w:rFonts w:ascii="Arial" w:eastAsia="楷体_GB2312" w:hAnsi="Arial" w:cs="Arial" w:hint="eastAsia"/>
          <w:sz w:val="24"/>
          <w:szCs w:val="24"/>
          <w14:ligatures w14:val="standardContextual"/>
        </w:rPr>
        <w:t>的相关规定及甲方要求就本次发行</w:t>
      </w:r>
      <w:r>
        <w:rPr>
          <w:rFonts w:ascii="Arial" w:eastAsia="楷体_GB2312" w:hAnsi="Arial" w:cs="Arial" w:hint="eastAsia"/>
          <w:sz w:val="24"/>
          <w:szCs w:val="24"/>
          <w14:ligatures w14:val="standardContextual"/>
        </w:rPr>
        <w:t>所</w:t>
      </w:r>
      <w:r w:rsidRPr="009E6349">
        <w:rPr>
          <w:rFonts w:ascii="Arial" w:eastAsia="楷体_GB2312" w:hAnsi="Arial" w:cs="Arial" w:hint="eastAsia"/>
          <w:sz w:val="24"/>
          <w:szCs w:val="24"/>
          <w14:ligatures w14:val="standardContextual"/>
        </w:rPr>
        <w:t>认购的股份出具相关锁定承诺，并办理相关股份锁定事宜。</w:t>
      </w:r>
      <w:proofErr w:type="gramStart"/>
      <w:r w:rsidRPr="009E6349">
        <w:rPr>
          <w:rFonts w:ascii="Arial" w:eastAsia="楷体_GB2312" w:hAnsi="Arial" w:cs="Arial" w:hint="eastAsia"/>
          <w:sz w:val="24"/>
          <w:szCs w:val="24"/>
          <w14:ligatures w14:val="standardContextual"/>
        </w:rPr>
        <w:t>若</w:t>
      </w:r>
      <w:r w:rsidR="00E34C3B" w:rsidRPr="006D7F44">
        <w:rPr>
          <w:rFonts w:ascii="Arial" w:eastAsia="楷体_GB2312" w:hAnsi="Arial" w:cs="Arial"/>
          <w:sz w:val="24"/>
          <w:szCs w:val="24"/>
          <w14:ligatures w14:val="standardContextual"/>
        </w:rPr>
        <w:t>相关</w:t>
      </w:r>
      <w:proofErr w:type="gramEnd"/>
      <w:r w:rsidR="00E34C3B" w:rsidRPr="006D7F44">
        <w:rPr>
          <w:rFonts w:ascii="Arial" w:eastAsia="楷体_GB2312" w:hAnsi="Arial" w:cs="Arial"/>
          <w:sz w:val="24"/>
          <w:szCs w:val="24"/>
          <w14:ligatures w14:val="standardContextual"/>
        </w:rPr>
        <w:t>监管机构</w:t>
      </w:r>
      <w:r w:rsidRPr="009E6349">
        <w:rPr>
          <w:rFonts w:ascii="Arial" w:eastAsia="楷体_GB2312" w:hAnsi="Arial" w:cs="Arial" w:hint="eastAsia"/>
          <w:sz w:val="24"/>
          <w:szCs w:val="24"/>
          <w14:ligatures w14:val="standardContextual"/>
        </w:rPr>
        <w:t>对于乙方本次认购甲方新增股份的锁定期有其他要求的，双方将根据</w:t>
      </w:r>
      <w:r w:rsidR="00E34C3B" w:rsidRPr="006D7F44">
        <w:rPr>
          <w:rFonts w:ascii="Arial" w:eastAsia="楷体_GB2312" w:hAnsi="Arial" w:cs="Arial"/>
          <w:sz w:val="24"/>
          <w:szCs w:val="24"/>
          <w14:ligatures w14:val="standardContextual"/>
        </w:rPr>
        <w:t>相关监管机构</w:t>
      </w:r>
      <w:r w:rsidRPr="009E6349">
        <w:rPr>
          <w:rFonts w:ascii="Arial" w:eastAsia="楷体_GB2312" w:hAnsi="Arial" w:cs="Arial" w:hint="eastAsia"/>
          <w:sz w:val="24"/>
          <w:szCs w:val="24"/>
          <w14:ligatures w14:val="standardContextual"/>
        </w:rPr>
        <w:t>的要求对锁定期进行相应调整。</w:t>
      </w:r>
    </w:p>
    <w:p w14:paraId="3D2195D2" w14:textId="4E5135E5" w:rsidR="00684EAB" w:rsidRPr="006D7F44" w:rsidDel="005C71CC" w:rsidRDefault="0049103B" w:rsidP="00D310DC">
      <w:pPr>
        <w:spacing w:line="360" w:lineRule="auto"/>
        <w:ind w:firstLineChars="200" w:firstLine="480"/>
        <w:rPr>
          <w:del w:id="41" w:author="KWM" w:date="2025-11-18T13:28:00Z"/>
          <w:rFonts w:ascii="Arial" w:eastAsia="楷体_GB2312" w:hAnsi="Arial" w:cs="Arial"/>
          <w:sz w:val="24"/>
          <w:szCs w:val="24"/>
          <w14:ligatures w14:val="standardContextual"/>
        </w:rPr>
      </w:pPr>
      <w:ins w:id="42" w:author="Jiang, Yifeng" w:date="2025-11-18T10:55:00Z">
        <w:del w:id="43" w:author="KWM" w:date="2025-11-18T13:28:00Z">
          <w:r w:rsidRPr="00F94B4B" w:rsidDel="005C71CC">
            <w:rPr>
              <w:rFonts w:ascii="Arial" w:eastAsia="楷体_GB2312" w:hAnsi="Arial" w:cs="Arial" w:hint="eastAsia"/>
              <w:sz w:val="24"/>
              <w:szCs w:val="24"/>
              <w14:ligatures w14:val="standardContextual"/>
              <w:rPrChange w:id="44" w:author="KWM" w:date="2025-11-18T14:11:00Z">
                <w:rPr>
                  <w:rFonts w:ascii="Arial" w:eastAsia="楷体_GB2312" w:hAnsi="Arial" w:cs="Arial" w:hint="eastAsia"/>
                  <w:sz w:val="24"/>
                  <w:szCs w:val="24"/>
                  <w:highlight w:val="yellow"/>
                  <w14:ligatures w14:val="standardContextual"/>
                </w:rPr>
              </w:rPrChange>
            </w:rPr>
            <w:delText>【</w:delText>
          </w:r>
        </w:del>
      </w:ins>
      <w:ins w:id="45" w:author="Jiang, Yifeng" w:date="2025-11-18T10:52:00Z">
        <w:del w:id="46" w:author="KWM" w:date="2025-11-18T13:28:00Z">
          <w:r w:rsidR="00684EAB" w:rsidRPr="00F94B4B" w:rsidDel="005C71CC">
            <w:rPr>
              <w:rFonts w:ascii="Arial" w:eastAsia="楷体_GB2312" w:hAnsi="Arial" w:cs="Arial" w:hint="eastAsia"/>
              <w:sz w:val="24"/>
              <w:szCs w:val="24"/>
              <w14:ligatures w14:val="standardContextual"/>
              <w:rPrChange w:id="47" w:author="KWM" w:date="2025-11-18T14:11:00Z">
                <w:rPr>
                  <w:rFonts w:ascii="Arial" w:eastAsia="楷体_GB2312" w:hAnsi="Arial" w:cs="Arial" w:hint="eastAsia"/>
                  <w:sz w:val="24"/>
                  <w:szCs w:val="24"/>
                  <w:highlight w:val="yellow"/>
                  <w14:ligatures w14:val="standardContextual"/>
                </w:rPr>
              </w:rPrChange>
            </w:rPr>
            <w:delText>3</w:delText>
          </w:r>
          <w:r w:rsidR="00684EAB" w:rsidRPr="00F94B4B" w:rsidDel="005C71CC">
            <w:rPr>
              <w:rFonts w:ascii="Arial" w:eastAsia="楷体_GB2312" w:hAnsi="Arial" w:cs="Arial"/>
              <w:sz w:val="24"/>
              <w:szCs w:val="24"/>
              <w14:ligatures w14:val="standardContextual"/>
              <w:rPrChange w:id="48" w:author="KWM" w:date="2025-11-18T14:11:00Z">
                <w:rPr>
                  <w:rFonts w:ascii="Arial" w:eastAsia="楷体_GB2312" w:hAnsi="Arial" w:cs="Arial"/>
                  <w:sz w:val="24"/>
                  <w:szCs w:val="24"/>
                  <w:highlight w:val="yellow"/>
                  <w14:ligatures w14:val="standardContextual"/>
                </w:rPr>
              </w:rPrChange>
            </w:rPr>
            <w:delText>.3</w:delText>
          </w:r>
        </w:del>
      </w:ins>
      <w:ins w:id="49" w:author="Jiang, Yifeng" w:date="2025-11-18T10:54:00Z">
        <w:del w:id="50" w:author="KWM" w:date="2025-11-18T13:28:00Z">
          <w:r w:rsidR="0095041D" w:rsidRPr="00F94B4B" w:rsidDel="005C71CC">
            <w:rPr>
              <w:rFonts w:ascii="Arial" w:eastAsia="楷体_GB2312" w:hAnsi="Arial" w:cs="Arial" w:hint="eastAsia"/>
              <w:sz w:val="24"/>
              <w:szCs w:val="24"/>
              <w14:ligatures w14:val="standardContextual"/>
              <w:rPrChange w:id="51" w:author="KWM" w:date="2025-11-18T14:11:00Z">
                <w:rPr>
                  <w:rFonts w:ascii="Arial" w:eastAsia="楷体_GB2312" w:hAnsi="Arial" w:cs="Arial" w:hint="eastAsia"/>
                  <w:sz w:val="24"/>
                  <w:szCs w:val="24"/>
                  <w:highlight w:val="yellow"/>
                  <w14:ligatures w14:val="standardContextual"/>
                </w:rPr>
              </w:rPrChange>
            </w:rPr>
            <w:delText xml:space="preserve"> </w:delText>
          </w:r>
        </w:del>
      </w:ins>
      <w:ins w:id="52" w:author="Jiang, Yifeng" w:date="2025-11-18T10:52:00Z">
        <w:del w:id="53" w:author="KWM" w:date="2025-11-18T13:28:00Z">
          <w:r w:rsidR="00684EAB" w:rsidRPr="00F94B4B" w:rsidDel="005C71CC">
            <w:rPr>
              <w:rFonts w:ascii="Arial" w:eastAsia="楷体_GB2312" w:hAnsi="Arial" w:cs="Arial" w:hint="eastAsia"/>
              <w:sz w:val="24"/>
              <w:szCs w:val="24"/>
              <w14:ligatures w14:val="standardContextual"/>
              <w:rPrChange w:id="54" w:author="KWM" w:date="2025-11-18T14:11:00Z">
                <w:rPr>
                  <w:rFonts w:ascii="Arial" w:eastAsia="楷体_GB2312" w:hAnsi="Arial" w:cs="Arial" w:hint="eastAsia"/>
                  <w:sz w:val="24"/>
                  <w:szCs w:val="24"/>
                  <w:highlight w:val="yellow"/>
                  <w14:ligatures w14:val="standardContextual"/>
                </w:rPr>
              </w:rPrChange>
            </w:rPr>
            <w:delText>如</w:delText>
          </w:r>
        </w:del>
      </w:ins>
      <w:ins w:id="55" w:author="Jiang, Yifeng" w:date="2025-11-18T10:54:00Z">
        <w:del w:id="56" w:author="KWM" w:date="2025-11-18T13:28:00Z">
          <w:r w:rsidR="0095041D" w:rsidRPr="00F94B4B" w:rsidDel="005C71CC">
            <w:rPr>
              <w:rFonts w:ascii="Arial" w:eastAsia="楷体_GB2312" w:hAnsi="Arial" w:cs="Arial" w:hint="eastAsia"/>
              <w:sz w:val="24"/>
              <w:szCs w:val="24"/>
              <w14:ligatures w14:val="standardContextual"/>
              <w:rPrChange w:id="57" w:author="KWM" w:date="2025-11-18T14:11:00Z">
                <w:rPr>
                  <w:rFonts w:ascii="Arial" w:eastAsia="楷体_GB2312" w:hAnsi="Arial" w:cs="Arial" w:hint="eastAsia"/>
                  <w:sz w:val="24"/>
                  <w:szCs w:val="24"/>
                  <w:highlight w:val="yellow"/>
                  <w14:ligatures w14:val="standardContextual"/>
                </w:rPr>
              </w:rPrChange>
            </w:rPr>
            <w:delText>甲方本次发行</w:delText>
          </w:r>
        </w:del>
      </w:ins>
      <w:ins w:id="58" w:author="Jiang, Yifeng" w:date="2025-11-18T10:52:00Z">
        <w:del w:id="59" w:author="KWM" w:date="2025-11-18T13:28:00Z">
          <w:r w:rsidR="00116667" w:rsidRPr="00F94B4B" w:rsidDel="005C71CC">
            <w:rPr>
              <w:rFonts w:ascii="Arial" w:eastAsia="楷体_GB2312" w:hAnsi="Arial" w:cs="Arial" w:hint="eastAsia"/>
              <w:sz w:val="24"/>
              <w:szCs w:val="24"/>
              <w14:ligatures w14:val="standardContextual"/>
              <w:rPrChange w:id="60" w:author="KWM" w:date="2025-11-18T14:11:00Z">
                <w:rPr>
                  <w:rFonts w:ascii="Arial" w:eastAsia="楷体_GB2312" w:hAnsi="Arial" w:cs="Arial" w:hint="eastAsia"/>
                  <w:sz w:val="24"/>
                  <w:szCs w:val="24"/>
                  <w:highlight w:val="yellow"/>
                  <w14:ligatures w14:val="standardContextual"/>
                </w:rPr>
              </w:rPrChange>
            </w:rPr>
            <w:delText>经审核注册</w:delText>
          </w:r>
        </w:del>
      </w:ins>
      <w:ins w:id="61" w:author="Jiang, Yifeng" w:date="2025-11-18T10:53:00Z">
        <w:del w:id="62" w:author="KWM" w:date="2025-11-18T13:28:00Z">
          <w:r w:rsidR="00116667" w:rsidRPr="00F94B4B" w:rsidDel="005C71CC">
            <w:rPr>
              <w:rFonts w:ascii="Arial" w:eastAsia="楷体_GB2312" w:hAnsi="Arial" w:cs="Arial" w:hint="eastAsia"/>
              <w:sz w:val="24"/>
              <w:szCs w:val="24"/>
              <w14:ligatures w14:val="standardContextual"/>
              <w:rPrChange w:id="63" w:author="KWM" w:date="2025-11-18T14:11:00Z">
                <w:rPr>
                  <w:rFonts w:ascii="Arial" w:eastAsia="楷体_GB2312" w:hAnsi="Arial" w:cs="Arial" w:hint="eastAsia"/>
                  <w:sz w:val="24"/>
                  <w:szCs w:val="24"/>
                  <w:highlight w:val="yellow"/>
                  <w14:ligatures w14:val="standardContextual"/>
                </w:rPr>
              </w:rPrChange>
            </w:rPr>
            <w:delText>并最终</w:delText>
          </w:r>
        </w:del>
      </w:ins>
      <w:ins w:id="64" w:author="Jiang, Yifeng" w:date="2025-11-18T10:55:00Z">
        <w:del w:id="65" w:author="KWM" w:date="2025-11-18T13:28:00Z">
          <w:r w:rsidR="0095041D" w:rsidRPr="00F94B4B" w:rsidDel="005C71CC">
            <w:rPr>
              <w:rFonts w:ascii="Arial" w:eastAsia="楷体_GB2312" w:hAnsi="Arial" w:cs="Arial" w:hint="eastAsia"/>
              <w:sz w:val="24"/>
              <w:szCs w:val="24"/>
              <w14:ligatures w14:val="standardContextual"/>
              <w:rPrChange w:id="66" w:author="KWM" w:date="2025-11-18T14:11:00Z">
                <w:rPr>
                  <w:rFonts w:ascii="Arial" w:eastAsia="楷体_GB2312" w:hAnsi="Arial" w:cs="Arial" w:hint="eastAsia"/>
                  <w:sz w:val="24"/>
                  <w:szCs w:val="24"/>
                  <w:highlight w:val="yellow"/>
                  <w14:ligatures w14:val="standardContextual"/>
                </w:rPr>
              </w:rPrChange>
            </w:rPr>
            <w:delText>完成</w:delText>
          </w:r>
        </w:del>
      </w:ins>
      <w:ins w:id="67" w:author="Jiang, Yifeng" w:date="2025-11-18T10:53:00Z">
        <w:del w:id="68" w:author="KWM" w:date="2025-11-18T13:28:00Z">
          <w:r w:rsidR="00116667" w:rsidRPr="00F94B4B" w:rsidDel="005C71CC">
            <w:rPr>
              <w:rFonts w:ascii="Arial" w:eastAsia="楷体_GB2312" w:hAnsi="Arial" w:cs="Arial" w:hint="eastAsia"/>
              <w:sz w:val="24"/>
              <w:szCs w:val="24"/>
              <w14:ligatures w14:val="standardContextual"/>
              <w:rPrChange w:id="69" w:author="KWM" w:date="2025-11-18T14:11:00Z">
                <w:rPr>
                  <w:rFonts w:ascii="Arial" w:eastAsia="楷体_GB2312" w:hAnsi="Arial" w:cs="Arial" w:hint="eastAsia"/>
                  <w:sz w:val="24"/>
                  <w:szCs w:val="24"/>
                  <w:highlight w:val="yellow"/>
                  <w14:ligatures w14:val="standardContextual"/>
                </w:rPr>
              </w:rPrChange>
            </w:rPr>
            <w:delText>发行的</w:delText>
          </w:r>
        </w:del>
      </w:ins>
      <w:ins w:id="70" w:author="Jiang, Yifeng" w:date="2025-11-18T10:55:00Z">
        <w:del w:id="71" w:author="KWM" w:date="2025-11-18T13:28:00Z">
          <w:r w:rsidR="0095041D" w:rsidRPr="00F94B4B" w:rsidDel="005C71CC">
            <w:rPr>
              <w:rFonts w:ascii="Arial" w:eastAsia="楷体_GB2312" w:hAnsi="Arial" w:cs="Arial" w:hint="eastAsia"/>
              <w:sz w:val="24"/>
              <w:szCs w:val="24"/>
              <w14:ligatures w14:val="standardContextual"/>
              <w:rPrChange w:id="72" w:author="KWM" w:date="2025-11-18T14:11:00Z">
                <w:rPr>
                  <w:rFonts w:ascii="Arial" w:eastAsia="楷体_GB2312" w:hAnsi="Arial" w:cs="Arial" w:hint="eastAsia"/>
                  <w:sz w:val="24"/>
                  <w:szCs w:val="24"/>
                  <w:highlight w:val="yellow"/>
                  <w14:ligatures w14:val="standardContextual"/>
                </w:rPr>
              </w:rPrChange>
            </w:rPr>
            <w:delText>新增</w:delText>
          </w:r>
        </w:del>
      </w:ins>
      <w:ins w:id="73" w:author="Jiang, Yifeng" w:date="2025-11-18T10:53:00Z">
        <w:del w:id="74" w:author="KWM" w:date="2025-11-18T13:28:00Z">
          <w:r w:rsidR="00116667" w:rsidRPr="00F94B4B" w:rsidDel="005C71CC">
            <w:rPr>
              <w:rFonts w:ascii="Arial" w:eastAsia="楷体_GB2312" w:hAnsi="Arial" w:cs="Arial" w:hint="eastAsia"/>
              <w:sz w:val="24"/>
              <w:szCs w:val="24"/>
              <w14:ligatures w14:val="standardContextual"/>
              <w:rPrChange w:id="75" w:author="KWM" w:date="2025-11-18T14:11:00Z">
                <w:rPr>
                  <w:rFonts w:ascii="Arial" w:eastAsia="楷体_GB2312" w:hAnsi="Arial" w:cs="Arial" w:hint="eastAsia"/>
                  <w:sz w:val="24"/>
                  <w:szCs w:val="24"/>
                  <w:highlight w:val="yellow"/>
                  <w14:ligatures w14:val="standardContextual"/>
                </w:rPr>
              </w:rPrChange>
            </w:rPr>
            <w:delText>股份数减少，导致乙方</w:delText>
          </w:r>
        </w:del>
      </w:ins>
      <w:ins w:id="76" w:author="Jiang, Yifeng" w:date="2025-11-18T10:52:00Z">
        <w:del w:id="77" w:author="KWM" w:date="2025-11-18T13:28:00Z">
          <w:r w:rsidR="00684EAB" w:rsidRPr="00F94B4B" w:rsidDel="005C71CC">
            <w:rPr>
              <w:rFonts w:ascii="Arial" w:eastAsia="楷体_GB2312" w:hAnsi="Arial" w:cs="Arial" w:hint="eastAsia"/>
              <w:sz w:val="24"/>
              <w:szCs w:val="24"/>
              <w14:ligatures w14:val="standardContextual"/>
              <w:rPrChange w:id="78" w:author="KWM" w:date="2025-11-18T14:11:00Z">
                <w:rPr>
                  <w:rFonts w:ascii="Arial" w:eastAsia="楷体_GB2312" w:hAnsi="Arial" w:cs="Arial" w:hint="eastAsia"/>
                  <w:sz w:val="24"/>
                  <w:szCs w:val="24"/>
                  <w:highlight w:val="yellow"/>
                  <w14:ligatures w14:val="standardContextual"/>
                </w:rPr>
              </w:rPrChange>
            </w:rPr>
            <w:delText>及</w:delText>
          </w:r>
        </w:del>
      </w:ins>
      <w:ins w:id="79" w:author="Jiang, Yifeng" w:date="2025-11-18T10:53:00Z">
        <w:del w:id="80" w:author="KWM" w:date="2025-11-18T13:28:00Z">
          <w:r w:rsidR="00116667" w:rsidRPr="00F94B4B" w:rsidDel="005C71CC">
            <w:rPr>
              <w:rFonts w:ascii="Arial" w:eastAsia="楷体_GB2312" w:hAnsi="Arial" w:cs="Arial" w:hint="eastAsia"/>
              <w:sz w:val="24"/>
              <w:szCs w:val="24"/>
              <w14:ligatures w14:val="standardContextual"/>
              <w:rPrChange w:id="81" w:author="KWM" w:date="2025-11-18T14:11:00Z">
                <w:rPr>
                  <w:rFonts w:ascii="Arial" w:eastAsia="楷体_GB2312" w:hAnsi="Arial" w:cs="Arial" w:hint="eastAsia"/>
                  <w:sz w:val="24"/>
                  <w:szCs w:val="24"/>
                  <w:highlight w:val="yellow"/>
                  <w14:ligatures w14:val="standardContextual"/>
                </w:rPr>
              </w:rPrChange>
            </w:rPr>
            <w:delText>其</w:delText>
          </w:r>
        </w:del>
      </w:ins>
      <w:ins w:id="82" w:author="Jiang, Yifeng" w:date="2025-11-18T10:52:00Z">
        <w:del w:id="83" w:author="KWM" w:date="2025-11-18T13:28:00Z">
          <w:r w:rsidR="00684EAB" w:rsidRPr="00F94B4B" w:rsidDel="005C71CC">
            <w:rPr>
              <w:rFonts w:ascii="Arial" w:eastAsia="楷体_GB2312" w:hAnsi="Arial" w:cs="Arial" w:hint="eastAsia"/>
              <w:sz w:val="24"/>
              <w:szCs w:val="24"/>
              <w14:ligatures w14:val="standardContextual"/>
              <w:rPrChange w:id="84" w:author="KWM" w:date="2025-11-18T14:11:00Z">
                <w:rPr>
                  <w:rFonts w:ascii="Arial" w:eastAsia="楷体_GB2312" w:hAnsi="Arial" w:cs="Arial" w:hint="eastAsia"/>
                  <w:sz w:val="24"/>
                  <w:szCs w:val="24"/>
                  <w:highlight w:val="yellow"/>
                  <w14:ligatures w14:val="standardContextual"/>
                </w:rPr>
              </w:rPrChange>
            </w:rPr>
            <w:delText>一致行动人在</w:delText>
          </w:r>
        </w:del>
      </w:ins>
      <w:ins w:id="85" w:author="Jiang, Yifeng" w:date="2025-11-18T10:53:00Z">
        <w:del w:id="86" w:author="KWM" w:date="2025-11-18T13:28:00Z">
          <w:r w:rsidR="00116667" w:rsidRPr="00F94B4B" w:rsidDel="005C71CC">
            <w:rPr>
              <w:rFonts w:ascii="Arial" w:eastAsia="楷体_GB2312" w:hAnsi="Arial" w:cs="Arial" w:hint="eastAsia"/>
              <w:sz w:val="24"/>
              <w:szCs w:val="24"/>
              <w14:ligatures w14:val="standardContextual"/>
              <w:rPrChange w:id="87" w:author="KWM" w:date="2025-11-18T14:11:00Z">
                <w:rPr>
                  <w:rFonts w:ascii="Arial" w:eastAsia="楷体_GB2312" w:hAnsi="Arial" w:cs="Arial" w:hint="eastAsia"/>
                  <w:sz w:val="24"/>
                  <w:szCs w:val="24"/>
                  <w:highlight w:val="yellow"/>
                  <w14:ligatures w14:val="standardContextual"/>
                </w:rPr>
              </w:rPrChange>
            </w:rPr>
            <w:delText>本次发行后对</w:delText>
          </w:r>
        </w:del>
      </w:ins>
      <w:ins w:id="88" w:author="Jiang, Yifeng" w:date="2025-11-18T10:52:00Z">
        <w:del w:id="89" w:author="KWM" w:date="2025-11-18T13:28:00Z">
          <w:r w:rsidR="00684EAB" w:rsidRPr="00F94B4B" w:rsidDel="005C71CC">
            <w:rPr>
              <w:rFonts w:ascii="Arial" w:eastAsia="楷体_GB2312" w:hAnsi="Arial" w:cs="Arial" w:hint="eastAsia"/>
              <w:sz w:val="24"/>
              <w:szCs w:val="24"/>
              <w14:ligatures w14:val="standardContextual"/>
              <w:rPrChange w:id="90" w:author="KWM" w:date="2025-11-18T14:11:00Z">
                <w:rPr>
                  <w:rFonts w:ascii="Arial" w:eastAsia="楷体_GB2312" w:hAnsi="Arial" w:cs="Arial" w:hint="eastAsia"/>
                  <w:sz w:val="24"/>
                  <w:szCs w:val="24"/>
                  <w:highlight w:val="yellow"/>
                  <w14:ligatures w14:val="standardContextual"/>
                </w:rPr>
              </w:rPrChange>
            </w:rPr>
            <w:delText>上市公司拥有权益的股份数未超过上市公司届时已发行股份总数</w:delText>
          </w:r>
          <w:r w:rsidR="00684EAB" w:rsidRPr="00F94B4B" w:rsidDel="005C71CC">
            <w:rPr>
              <w:rFonts w:ascii="Arial" w:eastAsia="楷体_GB2312" w:hAnsi="Arial" w:cs="Arial"/>
              <w:sz w:val="24"/>
              <w:szCs w:val="24"/>
              <w14:ligatures w14:val="standardContextual"/>
              <w:rPrChange w:id="91" w:author="KWM" w:date="2025-11-18T14:11:00Z">
                <w:rPr>
                  <w:rFonts w:ascii="Arial" w:eastAsia="楷体_GB2312" w:hAnsi="Arial" w:cs="Arial"/>
                  <w:sz w:val="24"/>
                  <w:szCs w:val="24"/>
                  <w:highlight w:val="yellow"/>
                  <w14:ligatures w14:val="standardContextual"/>
                </w:rPr>
              </w:rPrChange>
            </w:rPr>
            <w:delText>30%</w:delText>
          </w:r>
          <w:r w:rsidR="00684EAB" w:rsidRPr="00F94B4B" w:rsidDel="005C71CC">
            <w:rPr>
              <w:rFonts w:ascii="Arial" w:eastAsia="楷体_GB2312" w:hAnsi="Arial" w:cs="Arial" w:hint="eastAsia"/>
              <w:sz w:val="24"/>
              <w:szCs w:val="24"/>
              <w14:ligatures w14:val="standardContextual"/>
              <w:rPrChange w:id="92" w:author="KWM" w:date="2025-11-18T14:11:00Z">
                <w:rPr>
                  <w:rFonts w:ascii="Arial" w:eastAsia="楷体_GB2312" w:hAnsi="Arial" w:cs="Arial" w:hint="eastAsia"/>
                  <w:sz w:val="24"/>
                  <w:szCs w:val="24"/>
                  <w:highlight w:val="yellow"/>
                  <w14:ligatures w14:val="standardContextual"/>
                </w:rPr>
              </w:rPrChange>
            </w:rPr>
            <w:delText>的，</w:delText>
          </w:r>
        </w:del>
      </w:ins>
      <w:ins w:id="93" w:author="Jiang, Yifeng" w:date="2025-11-18T10:53:00Z">
        <w:del w:id="94" w:author="KWM" w:date="2025-11-18T13:28:00Z">
          <w:r w:rsidR="00116667" w:rsidRPr="00F94B4B" w:rsidDel="005C71CC">
            <w:rPr>
              <w:rFonts w:ascii="Arial" w:eastAsia="楷体_GB2312" w:hAnsi="Arial" w:cs="Arial" w:hint="eastAsia"/>
              <w:sz w:val="24"/>
              <w:szCs w:val="24"/>
              <w14:ligatures w14:val="standardContextual"/>
              <w:rPrChange w:id="95" w:author="KWM" w:date="2025-11-18T14:11:00Z">
                <w:rPr>
                  <w:rFonts w:ascii="Arial" w:eastAsia="楷体_GB2312" w:hAnsi="Arial" w:cs="Arial" w:hint="eastAsia"/>
                  <w:sz w:val="24"/>
                  <w:szCs w:val="24"/>
                  <w:highlight w:val="yellow"/>
                  <w14:ligatures w14:val="standardContextual"/>
                </w:rPr>
              </w:rPrChange>
            </w:rPr>
            <w:delText>则</w:delText>
          </w:r>
        </w:del>
      </w:ins>
      <w:ins w:id="96" w:author="Jiang, Yifeng" w:date="2025-11-18T10:54:00Z">
        <w:del w:id="97" w:author="KWM" w:date="2025-11-18T13:28:00Z">
          <w:r w:rsidR="0095041D" w:rsidRPr="00F94B4B" w:rsidDel="005C71CC">
            <w:rPr>
              <w:rFonts w:ascii="Arial" w:eastAsia="楷体_GB2312" w:hAnsi="Arial" w:cs="Arial" w:hint="eastAsia"/>
              <w:sz w:val="24"/>
              <w:szCs w:val="24"/>
              <w14:ligatures w14:val="standardContextual"/>
              <w:rPrChange w:id="98" w:author="KWM" w:date="2025-11-18T14:11:00Z">
                <w:rPr>
                  <w:rFonts w:ascii="Arial" w:eastAsia="楷体_GB2312" w:hAnsi="Arial" w:cs="Arial" w:hint="eastAsia"/>
                  <w:sz w:val="24"/>
                  <w:szCs w:val="24"/>
                  <w:highlight w:val="yellow"/>
                  <w14:ligatures w14:val="standardContextual"/>
                </w:rPr>
              </w:rPrChange>
            </w:rPr>
            <w:delText>经监管机构</w:delText>
          </w:r>
          <w:r w:rsidR="0095041D" w:rsidRPr="00F94B4B" w:rsidDel="005C71CC">
            <w:rPr>
              <w:rFonts w:ascii="Arial" w:eastAsia="楷体_GB2312" w:hAnsi="Arial" w:cs="Arial" w:hint="eastAsia"/>
              <w:sz w:val="24"/>
              <w:szCs w:val="24"/>
              <w14:ligatures w14:val="standardContextual"/>
            </w:rPr>
            <w:delText>乙方本次认购甲方新增股份的锁定期</w:delText>
          </w:r>
        </w:del>
      </w:ins>
      <w:ins w:id="99" w:author="Jiang, Yifeng" w:date="2025-11-18T10:55:00Z">
        <w:del w:id="100" w:author="KWM" w:date="2025-11-18T13:28:00Z">
          <w:r w:rsidRPr="00F94B4B" w:rsidDel="005C71CC">
            <w:rPr>
              <w:rFonts w:ascii="Arial" w:eastAsia="楷体_GB2312" w:hAnsi="Arial" w:cs="Arial" w:hint="eastAsia"/>
              <w:sz w:val="24"/>
              <w:szCs w:val="24"/>
              <w14:ligatures w14:val="standardContextual"/>
            </w:rPr>
            <w:delText>应</w:delText>
          </w:r>
        </w:del>
      </w:ins>
      <w:ins w:id="101" w:author="Jiang, Yifeng" w:date="2025-11-18T10:54:00Z">
        <w:del w:id="102" w:author="KWM" w:date="2025-11-18T13:28:00Z">
          <w:r w:rsidR="0095041D" w:rsidRPr="00F94B4B" w:rsidDel="005C71CC">
            <w:rPr>
              <w:rFonts w:ascii="Arial" w:eastAsia="楷体_GB2312" w:hAnsi="Arial" w:cs="Arial" w:hint="eastAsia"/>
              <w:sz w:val="24"/>
              <w:szCs w:val="24"/>
              <w14:ligatures w14:val="standardContextual"/>
            </w:rPr>
            <w:delText>为</w:delText>
          </w:r>
        </w:del>
      </w:ins>
      <w:ins w:id="103" w:author="Jiang, Yifeng" w:date="2025-11-18T10:52:00Z">
        <w:del w:id="104" w:author="KWM" w:date="2025-11-18T13:28:00Z">
          <w:r w:rsidR="00684EAB" w:rsidRPr="00F94B4B" w:rsidDel="005C71CC">
            <w:rPr>
              <w:rFonts w:ascii="Arial" w:eastAsia="楷体_GB2312" w:hAnsi="Arial" w:cs="Arial" w:hint="eastAsia"/>
              <w:sz w:val="24"/>
              <w:szCs w:val="24"/>
              <w14:ligatures w14:val="standardContextual"/>
              <w:rPrChange w:id="105" w:author="KWM" w:date="2025-11-18T14:11:00Z">
                <w:rPr>
                  <w:rFonts w:ascii="Arial" w:eastAsia="楷体_GB2312" w:hAnsi="Arial" w:cs="Arial" w:hint="eastAsia"/>
                  <w:sz w:val="24"/>
                  <w:szCs w:val="24"/>
                  <w:highlight w:val="yellow"/>
                  <w14:ligatures w14:val="standardContextual"/>
                </w:rPr>
              </w:rPrChange>
            </w:rPr>
            <w:delText>自本次发行结束之日起十八（</w:delText>
          </w:r>
          <w:r w:rsidR="00684EAB" w:rsidRPr="00F94B4B" w:rsidDel="005C71CC">
            <w:rPr>
              <w:rFonts w:ascii="Arial" w:eastAsia="楷体_GB2312" w:hAnsi="Arial" w:cs="Arial"/>
              <w:sz w:val="24"/>
              <w:szCs w:val="24"/>
              <w14:ligatures w14:val="standardContextual"/>
              <w:rPrChange w:id="106" w:author="KWM" w:date="2025-11-18T14:11:00Z">
                <w:rPr>
                  <w:rFonts w:ascii="Arial" w:eastAsia="楷体_GB2312" w:hAnsi="Arial" w:cs="Arial"/>
                  <w:sz w:val="24"/>
                  <w:szCs w:val="24"/>
                  <w:highlight w:val="yellow"/>
                  <w14:ligatures w14:val="standardContextual"/>
                </w:rPr>
              </w:rPrChange>
            </w:rPr>
            <w:delText>18</w:delText>
          </w:r>
          <w:r w:rsidR="00684EAB" w:rsidRPr="00F94B4B" w:rsidDel="005C71CC">
            <w:rPr>
              <w:rFonts w:ascii="Arial" w:eastAsia="楷体_GB2312" w:hAnsi="Arial" w:cs="Arial" w:hint="eastAsia"/>
              <w:sz w:val="24"/>
              <w:szCs w:val="24"/>
              <w14:ligatures w14:val="standardContextual"/>
              <w:rPrChange w:id="107" w:author="KWM" w:date="2025-11-18T14:11:00Z">
                <w:rPr>
                  <w:rFonts w:ascii="Arial" w:eastAsia="楷体_GB2312" w:hAnsi="Arial" w:cs="Arial" w:hint="eastAsia"/>
                  <w:sz w:val="24"/>
                  <w:szCs w:val="24"/>
                  <w:highlight w:val="yellow"/>
                  <w14:ligatures w14:val="standardContextual"/>
                </w:rPr>
              </w:rPrChange>
            </w:rPr>
            <w:delText>）个月</w:delText>
          </w:r>
        </w:del>
      </w:ins>
      <w:ins w:id="108" w:author="Jiang, Yifeng" w:date="2025-11-18T10:54:00Z">
        <w:del w:id="109" w:author="KWM" w:date="2025-11-18T13:28:00Z">
          <w:r w:rsidR="0095041D" w:rsidRPr="00F94B4B" w:rsidDel="005C71CC">
            <w:rPr>
              <w:rFonts w:ascii="Arial" w:eastAsia="楷体_GB2312" w:hAnsi="Arial" w:cs="Arial" w:hint="eastAsia"/>
              <w:sz w:val="24"/>
              <w:szCs w:val="24"/>
              <w14:ligatures w14:val="standardContextual"/>
              <w:rPrChange w:id="110" w:author="KWM" w:date="2025-11-18T14:11:00Z">
                <w:rPr>
                  <w:rFonts w:ascii="Arial" w:eastAsia="楷体_GB2312" w:hAnsi="Arial" w:cs="Arial" w:hint="eastAsia"/>
                  <w:sz w:val="24"/>
                  <w:szCs w:val="24"/>
                  <w:highlight w:val="yellow"/>
                  <w14:ligatures w14:val="standardContextual"/>
                </w:rPr>
              </w:rPrChange>
            </w:rPr>
            <w:delText>。</w:delText>
          </w:r>
        </w:del>
      </w:ins>
      <w:ins w:id="111" w:author="Jiang, Yifeng" w:date="2025-11-18T10:55:00Z">
        <w:del w:id="112" w:author="KWM" w:date="2025-11-18T13:28:00Z">
          <w:r w:rsidRPr="00F94B4B" w:rsidDel="005C71CC">
            <w:rPr>
              <w:rFonts w:ascii="Arial" w:eastAsia="楷体_GB2312" w:hAnsi="Arial" w:cs="Arial" w:hint="eastAsia"/>
              <w:sz w:val="24"/>
              <w:szCs w:val="24"/>
              <w14:ligatures w14:val="standardContextual"/>
              <w:rPrChange w:id="113" w:author="KWM" w:date="2025-11-18T14:11:00Z">
                <w:rPr>
                  <w:rFonts w:ascii="Arial" w:eastAsia="楷体_GB2312" w:hAnsi="Arial" w:cs="Arial" w:hint="eastAsia"/>
                  <w:sz w:val="24"/>
                  <w:szCs w:val="24"/>
                  <w:highlight w:val="yellow"/>
                  <w14:ligatures w14:val="standardContextual"/>
                </w:rPr>
              </w:rPrChange>
            </w:rPr>
            <w:delText>】</w:delText>
          </w:r>
        </w:del>
      </w:ins>
    </w:p>
    <w:p w14:paraId="24E88E42" w14:textId="77777777" w:rsidR="00C90A75" w:rsidRPr="006D7F44" w:rsidRDefault="00C90A75" w:rsidP="00C90A75">
      <w:pPr>
        <w:spacing w:line="360" w:lineRule="auto"/>
        <w:outlineLvl w:val="0"/>
        <w:rPr>
          <w:rFonts w:ascii="Arial" w:eastAsia="楷体_GB2312" w:hAnsi="Arial" w:cs="Arial"/>
          <w:b/>
          <w:bCs/>
          <w:sz w:val="24"/>
          <w:szCs w:val="24"/>
          <w14:ligatures w14:val="standardContextual"/>
        </w:rPr>
      </w:pPr>
      <w:bookmarkStart w:id="114" w:name="_Toc192018054"/>
      <w:r w:rsidRPr="006D7F44">
        <w:rPr>
          <w:rFonts w:ascii="Arial" w:eastAsia="楷体_GB2312" w:hAnsi="Arial" w:cs="Arial"/>
          <w:b/>
          <w:bCs/>
          <w:sz w:val="24"/>
          <w:szCs w:val="24"/>
          <w14:ligatures w14:val="standardContextual"/>
        </w:rPr>
        <w:t>第四条</w:t>
      </w:r>
      <w:r w:rsidRPr="006D7F44">
        <w:rPr>
          <w:rFonts w:ascii="Arial" w:eastAsia="楷体_GB2312" w:hAnsi="Arial" w:cs="Arial"/>
          <w:b/>
          <w:bCs/>
          <w:sz w:val="24"/>
          <w:szCs w:val="24"/>
          <w14:ligatures w14:val="standardContextual"/>
        </w:rPr>
        <w:t xml:space="preserve">  </w:t>
      </w:r>
      <w:r w:rsidRPr="006D7F44">
        <w:rPr>
          <w:rFonts w:ascii="Arial" w:eastAsia="楷体_GB2312" w:hAnsi="Arial" w:cs="Arial"/>
          <w:b/>
          <w:bCs/>
          <w:sz w:val="24"/>
          <w:szCs w:val="24"/>
          <w14:ligatures w14:val="standardContextual"/>
        </w:rPr>
        <w:t>滚存利润</w:t>
      </w:r>
      <w:bookmarkEnd w:id="114"/>
    </w:p>
    <w:p w14:paraId="08A6407D"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本次发行完成前的滚存未分配利润由本次发行完成后的股东按持股比例共同享有。</w:t>
      </w:r>
    </w:p>
    <w:p w14:paraId="6D04ABF6" w14:textId="77777777" w:rsidR="00C90A75" w:rsidRPr="006D7F44" w:rsidRDefault="00C90A75" w:rsidP="00C90A75">
      <w:pPr>
        <w:spacing w:line="360" w:lineRule="auto"/>
        <w:outlineLvl w:val="0"/>
        <w:rPr>
          <w:rFonts w:ascii="Arial" w:eastAsia="楷体_GB2312" w:hAnsi="Arial" w:cs="Arial"/>
          <w:b/>
          <w:bCs/>
          <w:sz w:val="24"/>
          <w:szCs w:val="24"/>
          <w14:ligatures w14:val="standardContextual"/>
        </w:rPr>
      </w:pPr>
      <w:bookmarkStart w:id="115" w:name="_Toc192018055"/>
      <w:r w:rsidRPr="006D7F44">
        <w:rPr>
          <w:rFonts w:ascii="Arial" w:eastAsia="楷体_GB2312" w:hAnsi="Arial" w:cs="Arial"/>
          <w:b/>
          <w:bCs/>
          <w:sz w:val="24"/>
          <w:szCs w:val="24"/>
          <w14:ligatures w14:val="standardContextual"/>
        </w:rPr>
        <w:t>第五条</w:t>
      </w:r>
      <w:r w:rsidRPr="006D7F44">
        <w:rPr>
          <w:rFonts w:ascii="Arial" w:eastAsia="楷体_GB2312" w:hAnsi="Arial" w:cs="Arial"/>
          <w:b/>
          <w:bCs/>
          <w:sz w:val="24"/>
          <w:szCs w:val="24"/>
          <w14:ligatures w14:val="standardContextual"/>
        </w:rPr>
        <w:t xml:space="preserve">  </w:t>
      </w:r>
      <w:r w:rsidRPr="006D7F44">
        <w:rPr>
          <w:rFonts w:ascii="Arial" w:eastAsia="楷体_GB2312" w:hAnsi="Arial" w:cs="Arial"/>
          <w:b/>
          <w:bCs/>
          <w:sz w:val="24"/>
          <w:szCs w:val="24"/>
          <w14:ligatures w14:val="standardContextual"/>
        </w:rPr>
        <w:t>陈述、保证与承诺</w:t>
      </w:r>
      <w:bookmarkEnd w:id="115"/>
    </w:p>
    <w:p w14:paraId="17C9260A" w14:textId="2445F418" w:rsidR="00141F20" w:rsidRPr="006D7F44" w:rsidRDefault="00141F20" w:rsidP="00141F20">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5.</w:t>
      </w:r>
      <w:r>
        <w:rPr>
          <w:rFonts w:ascii="Arial" w:eastAsia="楷体_GB2312" w:hAnsi="Arial" w:cs="Arial"/>
          <w:sz w:val="24"/>
          <w:szCs w:val="24"/>
          <w14:ligatures w14:val="standardContextual"/>
        </w:rPr>
        <w:t>1</w:t>
      </w:r>
      <w:r>
        <w:rPr>
          <w:rFonts w:ascii="Arial" w:eastAsia="楷体_GB2312" w:hAnsi="Arial" w:cs="Arial"/>
          <w:sz w:val="24"/>
          <w:szCs w:val="24"/>
          <w14:ligatures w14:val="standardContextual"/>
        </w:rPr>
        <w:t>甲方</w:t>
      </w:r>
      <w:r w:rsidRPr="006D7F44">
        <w:rPr>
          <w:rFonts w:ascii="Arial" w:eastAsia="楷体_GB2312" w:hAnsi="Arial" w:cs="Arial"/>
          <w:sz w:val="24"/>
          <w:szCs w:val="24"/>
          <w14:ligatures w14:val="standardContextual"/>
        </w:rPr>
        <w:t>的陈述、保证与承诺</w:t>
      </w:r>
    </w:p>
    <w:p w14:paraId="1AC510FF" w14:textId="2CBFA41C" w:rsidR="00141F20" w:rsidRPr="006D7F44" w:rsidRDefault="00141F20" w:rsidP="00141F20">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5.</w:t>
      </w:r>
      <w:r>
        <w:rPr>
          <w:rFonts w:ascii="Arial" w:eastAsia="楷体_GB2312" w:hAnsi="Arial" w:cs="Arial"/>
          <w:sz w:val="24"/>
          <w:szCs w:val="24"/>
          <w14:ligatures w14:val="standardContextual"/>
        </w:rPr>
        <w:t>1</w:t>
      </w:r>
      <w:r w:rsidRPr="006D7F44">
        <w:rPr>
          <w:rFonts w:ascii="Arial" w:eastAsia="楷体_GB2312" w:hAnsi="Arial" w:cs="Arial"/>
          <w:sz w:val="24"/>
          <w:szCs w:val="24"/>
          <w14:ligatures w14:val="standardContextual"/>
        </w:rPr>
        <w:t>.1</w:t>
      </w:r>
      <w:r>
        <w:rPr>
          <w:rFonts w:ascii="Arial" w:eastAsia="楷体_GB2312" w:hAnsi="Arial" w:cs="Arial"/>
          <w:sz w:val="24"/>
          <w:szCs w:val="24"/>
          <w14:ligatures w14:val="standardContextual"/>
        </w:rPr>
        <w:t>甲方</w:t>
      </w:r>
      <w:r w:rsidR="00E369ED">
        <w:rPr>
          <w:rFonts w:eastAsia="楷体_GB2312"/>
          <w:sz w:val="24"/>
          <w:szCs w:val="24"/>
          <w:lang w:val="zh-CN"/>
        </w:rPr>
        <w:t>为依据中国境内法律合法设立并有效存续的</w:t>
      </w:r>
      <w:r w:rsidR="00DF1CD0">
        <w:rPr>
          <w:rFonts w:eastAsia="楷体_GB2312" w:hint="eastAsia"/>
          <w:sz w:val="24"/>
          <w:szCs w:val="24"/>
          <w:lang w:val="zh-CN"/>
        </w:rPr>
        <w:t>股份有限</w:t>
      </w:r>
      <w:r w:rsidR="00E369ED">
        <w:rPr>
          <w:rFonts w:eastAsia="楷体_GB2312" w:hint="eastAsia"/>
          <w:sz w:val="24"/>
          <w:szCs w:val="24"/>
          <w:lang w:val="zh-CN"/>
        </w:rPr>
        <w:t>公司</w:t>
      </w:r>
      <w:r w:rsidRPr="006D7F44">
        <w:rPr>
          <w:rFonts w:ascii="Arial" w:eastAsia="楷体_GB2312" w:hAnsi="Arial" w:cs="Arial"/>
          <w:sz w:val="24"/>
          <w:szCs w:val="24"/>
          <w14:ligatures w14:val="standardContextual"/>
        </w:rPr>
        <w:t>，并且享有完整的权利和权力经营其现行业务，符合现行法律、法规、规范性文件规定的本次发行的全部条件；</w:t>
      </w:r>
    </w:p>
    <w:p w14:paraId="1529C56E" w14:textId="712B7F4D" w:rsidR="00141F20" w:rsidRPr="006D7F44" w:rsidRDefault="00141F20" w:rsidP="00141F20">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5.</w:t>
      </w:r>
      <w:r>
        <w:rPr>
          <w:rFonts w:ascii="Arial" w:eastAsia="楷体_GB2312" w:hAnsi="Arial" w:cs="Arial"/>
          <w:sz w:val="24"/>
          <w:szCs w:val="24"/>
          <w14:ligatures w14:val="standardContextual"/>
        </w:rPr>
        <w:t>1</w:t>
      </w:r>
      <w:r w:rsidRPr="006D7F44">
        <w:rPr>
          <w:rFonts w:ascii="Arial" w:eastAsia="楷体_GB2312" w:hAnsi="Arial" w:cs="Arial"/>
          <w:sz w:val="24"/>
          <w:szCs w:val="24"/>
          <w14:ligatures w14:val="standardContextual"/>
        </w:rPr>
        <w:t>.2</w:t>
      </w:r>
      <w:r>
        <w:rPr>
          <w:rFonts w:ascii="Arial" w:eastAsia="楷体_GB2312" w:hAnsi="Arial" w:cs="Arial"/>
          <w:sz w:val="24"/>
          <w:szCs w:val="24"/>
          <w14:ligatures w14:val="standardContextual"/>
        </w:rPr>
        <w:t>甲方</w:t>
      </w:r>
      <w:r w:rsidRPr="006D7F44">
        <w:rPr>
          <w:rFonts w:ascii="Arial" w:eastAsia="楷体_GB2312" w:hAnsi="Arial" w:cs="Arial"/>
          <w:sz w:val="24"/>
          <w:szCs w:val="24"/>
          <w14:ligatures w14:val="standardContextual"/>
        </w:rPr>
        <w:t>签署和履行本协议没有违反以合同或其它方式达成的任何承诺或义务，也没有违反任何现行有效且适用的法律、法规、政策以及其内部审批制度；</w:t>
      </w:r>
    </w:p>
    <w:p w14:paraId="7E87C8AD" w14:textId="01F16767" w:rsidR="00141F20" w:rsidRPr="006D7F44" w:rsidRDefault="00141F20" w:rsidP="00141F20">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5.</w:t>
      </w:r>
      <w:r>
        <w:rPr>
          <w:rFonts w:ascii="Arial" w:eastAsia="楷体_GB2312" w:hAnsi="Arial" w:cs="Arial"/>
          <w:sz w:val="24"/>
          <w:szCs w:val="24"/>
          <w14:ligatures w14:val="standardContextual"/>
        </w:rPr>
        <w:t>1</w:t>
      </w:r>
      <w:r w:rsidRPr="006D7F44">
        <w:rPr>
          <w:rFonts w:ascii="Arial" w:eastAsia="楷体_GB2312" w:hAnsi="Arial" w:cs="Arial"/>
          <w:sz w:val="24"/>
          <w:szCs w:val="24"/>
          <w14:ligatures w14:val="standardContextual"/>
        </w:rPr>
        <w:t>.3</w:t>
      </w:r>
      <w:r>
        <w:rPr>
          <w:rFonts w:ascii="Arial" w:eastAsia="楷体_GB2312" w:hAnsi="Arial" w:cs="Arial"/>
          <w:sz w:val="24"/>
          <w:szCs w:val="24"/>
          <w14:ligatures w14:val="standardContextual"/>
        </w:rPr>
        <w:t>甲方</w:t>
      </w:r>
      <w:r w:rsidRPr="006D7F44">
        <w:rPr>
          <w:rFonts w:ascii="Arial" w:eastAsia="楷体_GB2312" w:hAnsi="Arial" w:cs="Arial"/>
          <w:sz w:val="24"/>
          <w:szCs w:val="24"/>
          <w14:ligatures w14:val="standardContextual"/>
        </w:rPr>
        <w:t>不存在任何尚未解决的对其签署、履行本协议造成重大不利影响的诉讼、仲裁或其他法律程序；</w:t>
      </w:r>
    </w:p>
    <w:p w14:paraId="3A2A8C22" w14:textId="3C0DC496" w:rsidR="00141F20" w:rsidRPr="006D7F44" w:rsidRDefault="00141F20" w:rsidP="00141F20">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5.</w:t>
      </w:r>
      <w:r>
        <w:rPr>
          <w:rFonts w:ascii="Arial" w:eastAsia="楷体_GB2312" w:hAnsi="Arial" w:cs="Arial"/>
          <w:sz w:val="24"/>
          <w:szCs w:val="24"/>
          <w14:ligatures w14:val="standardContextual"/>
        </w:rPr>
        <w:t>1</w:t>
      </w:r>
      <w:r w:rsidRPr="006D7F44">
        <w:rPr>
          <w:rFonts w:ascii="Arial" w:eastAsia="楷体_GB2312" w:hAnsi="Arial" w:cs="Arial"/>
          <w:sz w:val="24"/>
          <w:szCs w:val="24"/>
          <w14:ligatures w14:val="standardContextual"/>
        </w:rPr>
        <w:t>.4</w:t>
      </w:r>
      <w:r>
        <w:rPr>
          <w:rFonts w:ascii="Arial" w:eastAsia="楷体_GB2312" w:hAnsi="Arial" w:cs="Arial"/>
          <w:sz w:val="24"/>
          <w:szCs w:val="24"/>
          <w14:ligatures w14:val="standardContextual"/>
        </w:rPr>
        <w:t>甲方</w:t>
      </w:r>
      <w:r w:rsidRPr="006D7F44">
        <w:rPr>
          <w:rFonts w:ascii="Arial" w:eastAsia="楷体_GB2312" w:hAnsi="Arial" w:cs="Arial"/>
          <w:sz w:val="24"/>
          <w:szCs w:val="24"/>
          <w14:ligatures w14:val="standardContextual"/>
        </w:rPr>
        <w:t>在为本协议的订立所进行的谈判和协商过程中，向</w:t>
      </w:r>
      <w:r>
        <w:rPr>
          <w:rFonts w:ascii="Arial" w:eastAsia="楷体_GB2312" w:hAnsi="Arial" w:cs="Arial"/>
          <w:sz w:val="24"/>
          <w:szCs w:val="24"/>
          <w14:ligatures w14:val="standardContextual"/>
        </w:rPr>
        <w:t>乙方</w:t>
      </w:r>
      <w:r w:rsidRPr="006D7F44">
        <w:rPr>
          <w:rFonts w:ascii="Arial" w:eastAsia="楷体_GB2312" w:hAnsi="Arial" w:cs="Arial"/>
          <w:sz w:val="24"/>
          <w:szCs w:val="24"/>
          <w14:ligatures w14:val="standardContextual"/>
        </w:rPr>
        <w:t>提供的材料是真实、准确和完整的，不存在任何隐瞒、虚假记载、误导性陈述或重大遗漏。</w:t>
      </w:r>
    </w:p>
    <w:p w14:paraId="6745F12E" w14:textId="6B6E3E00"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5.</w:t>
      </w:r>
      <w:r w:rsidR="00E369ED">
        <w:rPr>
          <w:rFonts w:ascii="Arial" w:eastAsia="楷体_GB2312" w:hAnsi="Arial" w:cs="Arial"/>
          <w:sz w:val="24"/>
          <w:szCs w:val="24"/>
          <w14:ligatures w14:val="standardContextual"/>
        </w:rPr>
        <w:t>2</w:t>
      </w:r>
      <w:r w:rsidR="00D00806">
        <w:rPr>
          <w:rFonts w:ascii="Arial" w:eastAsia="楷体_GB2312" w:hAnsi="Arial" w:cs="Arial"/>
          <w:sz w:val="24"/>
          <w:szCs w:val="24"/>
          <w14:ligatures w14:val="standardContextual"/>
        </w:rPr>
        <w:t>乙方</w:t>
      </w:r>
      <w:r w:rsidRPr="006D7F44">
        <w:rPr>
          <w:rFonts w:ascii="Arial" w:eastAsia="楷体_GB2312" w:hAnsi="Arial" w:cs="Arial"/>
          <w:sz w:val="24"/>
          <w:szCs w:val="24"/>
          <w14:ligatures w14:val="standardContextual"/>
        </w:rPr>
        <w:t>的陈述、保证与承诺</w:t>
      </w:r>
    </w:p>
    <w:p w14:paraId="01425273" w14:textId="6D7123BA"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5.</w:t>
      </w:r>
      <w:r w:rsidR="00E369ED">
        <w:rPr>
          <w:rFonts w:ascii="Arial" w:eastAsia="楷体_GB2312" w:hAnsi="Arial" w:cs="Arial"/>
          <w:sz w:val="24"/>
          <w:szCs w:val="24"/>
          <w14:ligatures w14:val="standardContextual"/>
        </w:rPr>
        <w:t>2</w:t>
      </w:r>
      <w:r w:rsidRPr="006D7F44">
        <w:rPr>
          <w:rFonts w:ascii="Arial" w:eastAsia="楷体_GB2312" w:hAnsi="Arial" w:cs="Arial"/>
          <w:sz w:val="24"/>
          <w:szCs w:val="24"/>
          <w14:ligatures w14:val="standardContextual"/>
        </w:rPr>
        <w:t>.1</w:t>
      </w:r>
      <w:r w:rsidR="00E369ED">
        <w:rPr>
          <w:rFonts w:eastAsia="楷体_GB2312"/>
          <w:sz w:val="24"/>
          <w:szCs w:val="24"/>
          <w:lang w:val="zh-CN"/>
        </w:rPr>
        <w:t>乙方为依据中国境内法律合法设立并有效存续的</w:t>
      </w:r>
      <w:r w:rsidR="00E369ED">
        <w:rPr>
          <w:rFonts w:eastAsia="楷体_GB2312" w:hint="eastAsia"/>
          <w:sz w:val="24"/>
          <w:szCs w:val="24"/>
          <w:lang w:val="zh-CN"/>
        </w:rPr>
        <w:t>有限</w:t>
      </w:r>
      <w:r w:rsidR="00FD220C">
        <w:rPr>
          <w:rFonts w:eastAsia="楷体_GB2312" w:hint="eastAsia"/>
          <w:sz w:val="24"/>
          <w:szCs w:val="24"/>
          <w:lang w:val="zh-CN"/>
        </w:rPr>
        <w:t>合伙企业</w:t>
      </w:r>
      <w:r w:rsidR="00E369ED">
        <w:rPr>
          <w:rFonts w:eastAsia="楷体_GB2312"/>
          <w:sz w:val="24"/>
          <w:szCs w:val="24"/>
          <w:lang w:val="zh-CN"/>
        </w:rPr>
        <w:t>，具有签署及履行本协议的能力</w:t>
      </w:r>
      <w:r w:rsidRPr="006D7F44">
        <w:rPr>
          <w:rFonts w:ascii="Arial" w:eastAsia="楷体_GB2312" w:hAnsi="Arial" w:cs="Arial"/>
          <w:sz w:val="24"/>
          <w:szCs w:val="24"/>
          <w14:ligatures w14:val="standardContextual"/>
        </w:rPr>
        <w:t>；</w:t>
      </w:r>
    </w:p>
    <w:p w14:paraId="052A0587" w14:textId="4F0798D1"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lastRenderedPageBreak/>
        <w:t>5.</w:t>
      </w:r>
      <w:r w:rsidR="00DF1CD0">
        <w:rPr>
          <w:rFonts w:ascii="Arial" w:eastAsia="楷体_GB2312" w:hAnsi="Arial" w:cs="Arial"/>
          <w:sz w:val="24"/>
          <w:szCs w:val="24"/>
          <w14:ligatures w14:val="standardContextual"/>
        </w:rPr>
        <w:t>2</w:t>
      </w:r>
      <w:r w:rsidRPr="006D7F44">
        <w:rPr>
          <w:rFonts w:ascii="Arial" w:eastAsia="楷体_GB2312" w:hAnsi="Arial" w:cs="Arial"/>
          <w:sz w:val="24"/>
          <w:szCs w:val="24"/>
          <w14:ligatures w14:val="standardContextual"/>
        </w:rPr>
        <w:t>.</w:t>
      </w:r>
      <w:r w:rsidR="00DF1CD0">
        <w:rPr>
          <w:rFonts w:ascii="Arial" w:eastAsia="楷体_GB2312" w:hAnsi="Arial" w:cs="Arial"/>
          <w:sz w:val="24"/>
          <w:szCs w:val="24"/>
          <w14:ligatures w14:val="standardContextual"/>
        </w:rPr>
        <w:t>2</w:t>
      </w:r>
      <w:proofErr w:type="gramStart"/>
      <w:r w:rsidR="00D00806">
        <w:rPr>
          <w:rFonts w:ascii="Arial" w:eastAsia="楷体_GB2312" w:hAnsi="Arial" w:cs="Arial"/>
          <w:sz w:val="24"/>
          <w:szCs w:val="24"/>
          <w14:ligatures w14:val="standardContextual"/>
        </w:rPr>
        <w:t>乙方</w:t>
      </w:r>
      <w:r w:rsidR="005F69A8" w:rsidRPr="006D7F44">
        <w:rPr>
          <w:rFonts w:ascii="Arial" w:eastAsia="楷体_GB2312" w:hAnsi="Arial" w:cs="Arial"/>
          <w:sz w:val="24"/>
          <w:szCs w:val="24"/>
          <w14:ligatures w14:val="standardContextual"/>
        </w:rPr>
        <w:t>签署</w:t>
      </w:r>
      <w:proofErr w:type="gramEnd"/>
      <w:r w:rsidR="005F69A8" w:rsidRPr="006D7F44">
        <w:rPr>
          <w:rFonts w:ascii="Arial" w:eastAsia="楷体_GB2312" w:hAnsi="Arial" w:cs="Arial"/>
          <w:sz w:val="24"/>
          <w:szCs w:val="24"/>
          <w14:ligatures w14:val="standardContextual"/>
        </w:rPr>
        <w:t>和履行本协议没有违反以合同或其它方式达成的任何承诺或义务，也没有违反任何现行有效且适用的法律、法规、政策以及其内部审批制度</w:t>
      </w:r>
      <w:r w:rsidRPr="006D7F44">
        <w:rPr>
          <w:rFonts w:ascii="Arial" w:eastAsia="楷体_GB2312" w:hAnsi="Arial" w:cs="Arial"/>
          <w:sz w:val="24"/>
          <w:szCs w:val="24"/>
          <w14:ligatures w14:val="standardContextual"/>
        </w:rPr>
        <w:t>；</w:t>
      </w:r>
    </w:p>
    <w:p w14:paraId="3822BB79" w14:textId="2B15AA0E"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5.</w:t>
      </w:r>
      <w:r w:rsidR="00DF1CD0">
        <w:rPr>
          <w:rFonts w:ascii="Arial" w:eastAsia="楷体_GB2312" w:hAnsi="Arial" w:cs="Arial"/>
          <w:sz w:val="24"/>
          <w:szCs w:val="24"/>
          <w14:ligatures w14:val="standardContextual"/>
        </w:rPr>
        <w:t>2</w:t>
      </w:r>
      <w:r w:rsidRPr="006D7F44">
        <w:rPr>
          <w:rFonts w:ascii="Arial" w:eastAsia="楷体_GB2312" w:hAnsi="Arial" w:cs="Arial"/>
          <w:sz w:val="24"/>
          <w:szCs w:val="24"/>
          <w14:ligatures w14:val="standardContextual"/>
        </w:rPr>
        <w:t>.</w:t>
      </w:r>
      <w:r w:rsidR="00DF1CD0">
        <w:rPr>
          <w:rFonts w:ascii="Arial" w:eastAsia="楷体_GB2312" w:hAnsi="Arial" w:cs="Arial"/>
          <w:sz w:val="24"/>
          <w:szCs w:val="24"/>
          <w14:ligatures w14:val="standardContextual"/>
        </w:rPr>
        <w:t>3</w:t>
      </w:r>
      <w:r w:rsidR="00D00806">
        <w:rPr>
          <w:rFonts w:ascii="Arial" w:eastAsia="楷体_GB2312" w:hAnsi="Arial" w:cs="Arial"/>
          <w:sz w:val="24"/>
          <w:szCs w:val="24"/>
          <w14:ligatures w14:val="standardContextual"/>
        </w:rPr>
        <w:t>乙方</w:t>
      </w:r>
      <w:r w:rsidRPr="006D7F44">
        <w:rPr>
          <w:rFonts w:ascii="Arial" w:eastAsia="楷体_GB2312" w:hAnsi="Arial" w:cs="Arial"/>
          <w:sz w:val="24"/>
          <w:szCs w:val="24"/>
          <w14:ligatures w14:val="standardContextual"/>
        </w:rPr>
        <w:t>承诺在约定的期限内及时、足额支付全部认购款项，并为</w:t>
      </w:r>
      <w:r w:rsidR="00D00806">
        <w:rPr>
          <w:rFonts w:ascii="Arial" w:eastAsia="楷体_GB2312" w:hAnsi="Arial" w:cs="Arial"/>
          <w:sz w:val="24"/>
          <w:szCs w:val="24"/>
          <w14:ligatures w14:val="standardContextual"/>
        </w:rPr>
        <w:t>甲方</w:t>
      </w:r>
      <w:r w:rsidRPr="006D7F44">
        <w:rPr>
          <w:rFonts w:ascii="Arial" w:eastAsia="楷体_GB2312" w:hAnsi="Arial" w:cs="Arial"/>
          <w:sz w:val="24"/>
          <w:szCs w:val="24"/>
          <w14:ligatures w14:val="standardContextual"/>
        </w:rPr>
        <w:t>验资提供必要的配合；截至本协议签署日，</w:t>
      </w:r>
      <w:r w:rsidR="00D00806">
        <w:rPr>
          <w:rFonts w:ascii="Arial" w:eastAsia="楷体_GB2312" w:hAnsi="Arial" w:cs="Arial"/>
          <w:sz w:val="24"/>
          <w:szCs w:val="24"/>
          <w14:ligatures w14:val="standardContextual"/>
        </w:rPr>
        <w:t>乙方</w:t>
      </w:r>
      <w:r w:rsidRPr="006D7F44">
        <w:rPr>
          <w:rFonts w:ascii="Arial" w:eastAsia="楷体_GB2312" w:hAnsi="Arial" w:cs="Arial"/>
          <w:sz w:val="24"/>
          <w:szCs w:val="24"/>
          <w14:ligatures w14:val="standardContextual"/>
        </w:rPr>
        <w:t>不存在阻碍其认购本次发行股票的实质性障碍；</w:t>
      </w:r>
    </w:p>
    <w:p w14:paraId="0600D244" w14:textId="717E712D" w:rsidR="00C90A75"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5.</w:t>
      </w:r>
      <w:r w:rsidR="00DF1CD0">
        <w:rPr>
          <w:rFonts w:ascii="Arial" w:eastAsia="楷体_GB2312" w:hAnsi="Arial" w:cs="Arial"/>
          <w:sz w:val="24"/>
          <w:szCs w:val="24"/>
          <w14:ligatures w14:val="standardContextual"/>
        </w:rPr>
        <w:t>2</w:t>
      </w:r>
      <w:r w:rsidRPr="006D7F44">
        <w:rPr>
          <w:rFonts w:ascii="Arial" w:eastAsia="楷体_GB2312" w:hAnsi="Arial" w:cs="Arial"/>
          <w:sz w:val="24"/>
          <w:szCs w:val="24"/>
          <w14:ligatures w14:val="standardContextual"/>
        </w:rPr>
        <w:t>.</w:t>
      </w:r>
      <w:r w:rsidR="00DF1CD0">
        <w:rPr>
          <w:rFonts w:ascii="Arial" w:eastAsia="楷体_GB2312" w:hAnsi="Arial" w:cs="Arial"/>
          <w:sz w:val="24"/>
          <w:szCs w:val="24"/>
          <w14:ligatures w14:val="standardContextual"/>
        </w:rPr>
        <w:t>4</w:t>
      </w:r>
      <w:r w:rsidR="00D00806">
        <w:rPr>
          <w:rFonts w:ascii="Arial" w:eastAsia="楷体_GB2312" w:hAnsi="Arial" w:cs="Arial"/>
          <w:sz w:val="24"/>
          <w:szCs w:val="24"/>
          <w14:ligatures w14:val="standardContextual"/>
        </w:rPr>
        <w:t>乙方</w:t>
      </w:r>
      <w:r w:rsidR="005F69A8" w:rsidRPr="006D7F44">
        <w:rPr>
          <w:rFonts w:ascii="Arial" w:eastAsia="楷体_GB2312" w:hAnsi="Arial" w:cs="Arial"/>
          <w:sz w:val="24"/>
          <w:szCs w:val="24"/>
          <w14:ligatures w14:val="standardContextual"/>
        </w:rPr>
        <w:t>不存在任何尚未解决的对其签署、履行本协议造成重大不利影响的诉讼、仲裁或其他法律程序</w:t>
      </w:r>
      <w:r w:rsidRPr="006D7F44">
        <w:rPr>
          <w:rFonts w:ascii="Arial" w:eastAsia="楷体_GB2312" w:hAnsi="Arial" w:cs="Arial"/>
          <w:sz w:val="24"/>
          <w:szCs w:val="24"/>
          <w14:ligatures w14:val="standardContextual"/>
        </w:rPr>
        <w:t>；</w:t>
      </w:r>
    </w:p>
    <w:p w14:paraId="21B28ADE" w14:textId="1AC8B0BA" w:rsidR="005F69A8" w:rsidRPr="00D310DC" w:rsidRDefault="005F69A8"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5</w:t>
      </w:r>
      <w:r>
        <w:rPr>
          <w:rFonts w:ascii="Arial" w:eastAsia="楷体_GB2312" w:hAnsi="Arial" w:cs="Arial"/>
          <w:sz w:val="24"/>
          <w:szCs w:val="24"/>
          <w14:ligatures w14:val="standardContextual"/>
        </w:rPr>
        <w:t>.2.5</w:t>
      </w:r>
      <w:r>
        <w:rPr>
          <w:rFonts w:ascii="Arial" w:eastAsia="楷体_GB2312" w:hAnsi="Arial" w:cs="Arial" w:hint="eastAsia"/>
          <w:sz w:val="24"/>
          <w:szCs w:val="24"/>
          <w14:ligatures w14:val="standardContextual"/>
        </w:rPr>
        <w:t>乙方</w:t>
      </w:r>
      <w:r w:rsidRPr="006D7F44">
        <w:rPr>
          <w:rFonts w:ascii="Arial" w:eastAsia="楷体_GB2312" w:hAnsi="Arial" w:cs="Arial"/>
          <w:sz w:val="24"/>
          <w:szCs w:val="24"/>
          <w14:ligatures w14:val="standardContextual"/>
        </w:rPr>
        <w:t>在为本协议的订立所进行的谈判和协商过程中，向</w:t>
      </w:r>
      <w:r>
        <w:rPr>
          <w:rFonts w:ascii="Arial" w:eastAsia="楷体_GB2312" w:hAnsi="Arial" w:cs="Arial" w:hint="eastAsia"/>
          <w:sz w:val="24"/>
          <w:szCs w:val="24"/>
          <w14:ligatures w14:val="standardContextual"/>
        </w:rPr>
        <w:t>甲方</w:t>
      </w:r>
      <w:r w:rsidRPr="006D7F44">
        <w:rPr>
          <w:rFonts w:ascii="Arial" w:eastAsia="楷体_GB2312" w:hAnsi="Arial" w:cs="Arial"/>
          <w:sz w:val="24"/>
          <w:szCs w:val="24"/>
          <w14:ligatures w14:val="standardContextual"/>
        </w:rPr>
        <w:t>提供的材料是真实、准确和完整的，不存在任何隐瞒、虚假记载、误导性陈述或重大遗漏。</w:t>
      </w:r>
    </w:p>
    <w:p w14:paraId="506C44DE" w14:textId="77777777" w:rsidR="00C90A75" w:rsidRPr="006D7F44" w:rsidRDefault="00C90A75" w:rsidP="00C90A75">
      <w:pPr>
        <w:spacing w:line="360" w:lineRule="auto"/>
        <w:outlineLvl w:val="0"/>
        <w:rPr>
          <w:rFonts w:ascii="Arial" w:eastAsia="楷体_GB2312" w:hAnsi="Arial" w:cs="Arial"/>
          <w:b/>
          <w:bCs/>
          <w:sz w:val="24"/>
          <w:szCs w:val="24"/>
          <w14:ligatures w14:val="standardContextual"/>
        </w:rPr>
      </w:pPr>
      <w:bookmarkStart w:id="116" w:name="_Toc192018056"/>
      <w:r w:rsidRPr="006D7F44">
        <w:rPr>
          <w:rFonts w:ascii="Arial" w:eastAsia="楷体_GB2312" w:hAnsi="Arial" w:cs="Arial"/>
          <w:b/>
          <w:bCs/>
          <w:sz w:val="24"/>
          <w:szCs w:val="24"/>
          <w14:ligatures w14:val="standardContextual"/>
        </w:rPr>
        <w:t>第六条</w:t>
      </w:r>
      <w:r w:rsidRPr="006D7F44">
        <w:rPr>
          <w:rFonts w:ascii="Arial" w:eastAsia="楷体_GB2312" w:hAnsi="Arial" w:cs="Arial"/>
          <w:b/>
          <w:bCs/>
          <w:sz w:val="24"/>
          <w:szCs w:val="24"/>
          <w14:ligatures w14:val="standardContextual"/>
        </w:rPr>
        <w:t xml:space="preserve">  </w:t>
      </w:r>
      <w:r w:rsidRPr="006D7F44">
        <w:rPr>
          <w:rFonts w:ascii="Arial" w:eastAsia="楷体_GB2312" w:hAnsi="Arial" w:cs="Arial"/>
          <w:b/>
          <w:bCs/>
          <w:sz w:val="24"/>
          <w:szCs w:val="24"/>
          <w14:ligatures w14:val="standardContextual"/>
        </w:rPr>
        <w:t>相关费用的承担</w:t>
      </w:r>
      <w:bookmarkEnd w:id="116"/>
    </w:p>
    <w:p w14:paraId="649AD974"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6.1</w:t>
      </w:r>
      <w:r w:rsidRPr="006D7F44">
        <w:rPr>
          <w:rFonts w:ascii="Arial" w:eastAsia="楷体_GB2312" w:hAnsi="Arial" w:cs="Arial"/>
          <w:sz w:val="24"/>
          <w:szCs w:val="24"/>
          <w14:ligatures w14:val="standardContextual"/>
        </w:rPr>
        <w:t>无论本次发行是否完成，因本次发行所发生的成本和开支，均应由发生该等成本和开支的一方自行承担。</w:t>
      </w:r>
    </w:p>
    <w:p w14:paraId="23952B0F"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6.2</w:t>
      </w:r>
      <w:r w:rsidRPr="006D7F44">
        <w:rPr>
          <w:rFonts w:ascii="Arial" w:eastAsia="楷体_GB2312" w:hAnsi="Arial" w:cs="Arial"/>
          <w:sz w:val="24"/>
          <w:szCs w:val="24"/>
          <w14:ligatures w14:val="standardContextual"/>
        </w:rPr>
        <w:t>除双方另有约定外，本次发行所发生的有关税费，由双方按照有关法律各自承担。</w:t>
      </w:r>
    </w:p>
    <w:p w14:paraId="2CA191DA" w14:textId="77777777" w:rsidR="00C90A75" w:rsidRPr="006D7F44" w:rsidRDefault="00C90A75" w:rsidP="00C90A75">
      <w:pPr>
        <w:spacing w:line="360" w:lineRule="auto"/>
        <w:outlineLvl w:val="0"/>
        <w:rPr>
          <w:rFonts w:ascii="Arial" w:eastAsia="楷体_GB2312" w:hAnsi="Arial" w:cs="Arial"/>
          <w:b/>
          <w:bCs/>
          <w:sz w:val="24"/>
          <w:szCs w:val="24"/>
          <w14:ligatures w14:val="standardContextual"/>
        </w:rPr>
      </w:pPr>
      <w:bookmarkStart w:id="117" w:name="_Toc192018057"/>
      <w:r w:rsidRPr="006D7F44">
        <w:rPr>
          <w:rFonts w:ascii="Arial" w:eastAsia="楷体_GB2312" w:hAnsi="Arial" w:cs="Arial"/>
          <w:b/>
          <w:bCs/>
          <w:sz w:val="24"/>
          <w:szCs w:val="24"/>
          <w14:ligatures w14:val="standardContextual"/>
        </w:rPr>
        <w:t>第七条</w:t>
      </w:r>
      <w:r w:rsidRPr="006D7F44">
        <w:rPr>
          <w:rFonts w:ascii="Arial" w:eastAsia="楷体_GB2312" w:hAnsi="Arial" w:cs="Arial"/>
          <w:b/>
          <w:bCs/>
          <w:sz w:val="24"/>
          <w:szCs w:val="24"/>
          <w14:ligatures w14:val="standardContextual"/>
        </w:rPr>
        <w:t xml:space="preserve">  </w:t>
      </w:r>
      <w:r w:rsidRPr="006D7F44">
        <w:rPr>
          <w:rFonts w:ascii="Arial" w:eastAsia="楷体_GB2312" w:hAnsi="Arial" w:cs="Arial"/>
          <w:b/>
          <w:bCs/>
          <w:sz w:val="24"/>
          <w:szCs w:val="24"/>
          <w14:ligatures w14:val="standardContextual"/>
        </w:rPr>
        <w:t>协议成立与生效</w:t>
      </w:r>
      <w:bookmarkEnd w:id="117"/>
    </w:p>
    <w:p w14:paraId="4D6522E6" w14:textId="0BA3EC72"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7.1</w:t>
      </w:r>
      <w:r w:rsidRPr="006D7F44">
        <w:rPr>
          <w:rFonts w:ascii="Arial" w:eastAsia="楷体_GB2312" w:hAnsi="Arial" w:cs="Arial"/>
          <w:sz w:val="24"/>
          <w:szCs w:val="24"/>
          <w14:ligatures w14:val="standardContextual"/>
        </w:rPr>
        <w:t>本协议经甲乙双方法定代表人或授权代表签字并加盖公章之日起成立。</w:t>
      </w:r>
    </w:p>
    <w:p w14:paraId="3BF8AF11" w14:textId="7DBF4DCC"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除本协议</w:t>
      </w:r>
      <w:r w:rsidR="00E915D3">
        <w:rPr>
          <w:rFonts w:ascii="Arial" w:eastAsia="楷体_GB2312" w:hAnsi="Arial" w:cs="Arial" w:hint="eastAsia"/>
          <w:sz w:val="24"/>
          <w:szCs w:val="24"/>
          <w14:ligatures w14:val="standardContextual"/>
        </w:rPr>
        <w:t>第六条、</w:t>
      </w:r>
      <w:r w:rsidRPr="006D7F44">
        <w:rPr>
          <w:rFonts w:ascii="Arial" w:eastAsia="楷体_GB2312" w:hAnsi="Arial" w:cs="Arial"/>
          <w:sz w:val="24"/>
          <w:szCs w:val="24"/>
          <w14:ligatures w14:val="standardContextual"/>
        </w:rPr>
        <w:t>第十一条自本协议成立之日起生效外，其他条款在下列条件全部满足之日起生效：</w:t>
      </w:r>
    </w:p>
    <w:p w14:paraId="20E5982F" w14:textId="6A094067" w:rsidR="009425A0"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7.1.1</w:t>
      </w:r>
      <w:r w:rsidR="009425A0">
        <w:rPr>
          <w:rFonts w:ascii="Arial" w:eastAsia="楷体_GB2312" w:hAnsi="Arial" w:cs="Arial" w:hint="eastAsia"/>
          <w:sz w:val="24"/>
          <w:szCs w:val="24"/>
          <w14:ligatures w14:val="standardContextual"/>
        </w:rPr>
        <w:t>甲方股东会</w:t>
      </w:r>
      <w:r w:rsidR="00471E3C">
        <w:rPr>
          <w:rFonts w:ascii="Arial" w:eastAsia="楷体_GB2312" w:hAnsi="Arial" w:cs="Arial" w:hint="eastAsia"/>
          <w:sz w:val="24"/>
          <w:szCs w:val="24"/>
          <w14:ligatures w14:val="standardContextual"/>
        </w:rPr>
        <w:t>审议通过</w:t>
      </w:r>
      <w:r w:rsidR="009425A0">
        <w:rPr>
          <w:rFonts w:ascii="Arial" w:eastAsia="楷体_GB2312" w:hAnsi="Arial" w:cs="Arial" w:hint="eastAsia"/>
          <w:sz w:val="24"/>
          <w:szCs w:val="24"/>
          <w14:ligatures w14:val="standardContextual"/>
        </w:rPr>
        <w:t>本次发行及本协议</w:t>
      </w:r>
      <w:r w:rsidR="00912A72" w:rsidRPr="00912A72">
        <w:rPr>
          <w:rFonts w:ascii="Arial" w:eastAsia="楷体_GB2312" w:hAnsi="Arial" w:cs="Arial" w:hint="eastAsia"/>
          <w:sz w:val="24"/>
          <w:szCs w:val="24"/>
          <w14:ligatures w14:val="standardContextual"/>
        </w:rPr>
        <w:t>并同意乙方免于发出要约</w:t>
      </w:r>
      <w:ins w:id="118" w:author="KWM" w:date="2025-11-18T14:16:00Z">
        <w:r w:rsidR="00F94B4B">
          <w:rPr>
            <w:rFonts w:ascii="Arial" w:eastAsia="楷体_GB2312" w:hAnsi="Arial" w:cs="Arial" w:hint="eastAsia"/>
            <w:sz w:val="24"/>
            <w:szCs w:val="24"/>
            <w14:ligatures w14:val="standardContextual"/>
          </w:rPr>
          <w:t>（如需）</w:t>
        </w:r>
      </w:ins>
      <w:r w:rsidR="009425A0">
        <w:rPr>
          <w:rFonts w:ascii="Arial" w:eastAsia="楷体_GB2312" w:hAnsi="Arial" w:cs="Arial" w:hint="eastAsia"/>
          <w:sz w:val="24"/>
          <w:szCs w:val="24"/>
          <w14:ligatures w14:val="standardContextual"/>
        </w:rPr>
        <w:t>；</w:t>
      </w:r>
    </w:p>
    <w:p w14:paraId="4880327F" w14:textId="7EDB81F2" w:rsidR="00471E3C" w:rsidRDefault="00471E3C"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7.</w:t>
      </w:r>
      <w:r>
        <w:rPr>
          <w:rFonts w:ascii="Arial" w:eastAsia="楷体_GB2312" w:hAnsi="Arial" w:cs="Arial"/>
          <w:sz w:val="24"/>
          <w:szCs w:val="24"/>
          <w14:ligatures w14:val="standardContextual"/>
        </w:rPr>
        <w:t xml:space="preserve">1.2 </w:t>
      </w:r>
      <w:r>
        <w:rPr>
          <w:rFonts w:ascii="Arial" w:eastAsia="楷体_GB2312" w:hAnsi="Arial" w:cs="Arial" w:hint="eastAsia"/>
          <w:sz w:val="24"/>
          <w:szCs w:val="24"/>
          <w14:ligatures w14:val="standardContextual"/>
        </w:rPr>
        <w:t>甲方股东会审议通过本次发行所涉及的管理</w:t>
      </w:r>
      <w:proofErr w:type="gramStart"/>
      <w:r>
        <w:rPr>
          <w:rFonts w:ascii="Arial" w:eastAsia="楷体_GB2312" w:hAnsi="Arial" w:cs="Arial" w:hint="eastAsia"/>
          <w:sz w:val="24"/>
          <w:szCs w:val="24"/>
          <w14:ligatures w14:val="standardContextual"/>
        </w:rPr>
        <w:t>层收购</w:t>
      </w:r>
      <w:proofErr w:type="gramEnd"/>
      <w:r>
        <w:rPr>
          <w:rFonts w:ascii="Arial" w:eastAsia="楷体_GB2312" w:hAnsi="Arial" w:cs="Arial" w:hint="eastAsia"/>
          <w:sz w:val="24"/>
          <w:szCs w:val="24"/>
          <w14:ligatures w14:val="standardContextual"/>
        </w:rPr>
        <w:t>事宜</w:t>
      </w:r>
      <w:ins w:id="119" w:author="KWM" w:date="2025-11-18T14:17:00Z">
        <w:r w:rsidR="00F94B4B">
          <w:rPr>
            <w:rFonts w:ascii="Arial" w:eastAsia="楷体_GB2312" w:hAnsi="Arial" w:cs="Arial" w:hint="eastAsia"/>
            <w:sz w:val="24"/>
            <w:szCs w:val="24"/>
            <w14:ligatures w14:val="standardContextual"/>
          </w:rPr>
          <w:t>（如需）</w:t>
        </w:r>
      </w:ins>
      <w:r>
        <w:rPr>
          <w:rFonts w:ascii="Arial" w:eastAsia="楷体_GB2312" w:hAnsi="Arial" w:cs="Arial" w:hint="eastAsia"/>
          <w:sz w:val="24"/>
          <w:szCs w:val="24"/>
          <w14:ligatures w14:val="standardContextual"/>
        </w:rPr>
        <w:t>；</w:t>
      </w:r>
    </w:p>
    <w:p w14:paraId="7F37184F" w14:textId="479FD492"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7.1.</w:t>
      </w:r>
      <w:r w:rsidR="00471E3C">
        <w:rPr>
          <w:rFonts w:ascii="Arial" w:eastAsia="楷体_GB2312" w:hAnsi="Arial" w:cs="Arial"/>
          <w:sz w:val="24"/>
          <w:szCs w:val="24"/>
          <w14:ligatures w14:val="standardContextual"/>
        </w:rPr>
        <w:t>3</w:t>
      </w:r>
      <w:r w:rsidR="001B60E2">
        <w:rPr>
          <w:rFonts w:ascii="Arial" w:eastAsia="楷体_GB2312" w:hAnsi="Arial" w:cs="Arial" w:hint="eastAsia"/>
          <w:sz w:val="24"/>
          <w:szCs w:val="24"/>
          <w14:ligatures w14:val="standardContextual"/>
        </w:rPr>
        <w:t>深</w:t>
      </w:r>
      <w:r w:rsidRPr="006D7F44">
        <w:rPr>
          <w:rFonts w:ascii="Arial" w:eastAsia="楷体_GB2312" w:hAnsi="Arial" w:cs="Arial"/>
          <w:sz w:val="24"/>
          <w:szCs w:val="24"/>
          <w14:ligatures w14:val="standardContextual"/>
        </w:rPr>
        <w:t>交所审核通过本次发行相关事项；</w:t>
      </w:r>
      <w:bookmarkStart w:id="120" w:name="_GoBack"/>
      <w:bookmarkEnd w:id="120"/>
    </w:p>
    <w:p w14:paraId="7FAC7BCB" w14:textId="59AABCC7" w:rsidR="00C90A75"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7.1.</w:t>
      </w:r>
      <w:r w:rsidR="00471E3C">
        <w:rPr>
          <w:rFonts w:ascii="Arial" w:eastAsia="楷体_GB2312" w:hAnsi="Arial" w:cs="Arial"/>
          <w:sz w:val="24"/>
          <w:szCs w:val="24"/>
          <w14:ligatures w14:val="standardContextual"/>
        </w:rPr>
        <w:t>4</w:t>
      </w:r>
      <w:r w:rsidRPr="006D7F44">
        <w:rPr>
          <w:rFonts w:ascii="Arial" w:eastAsia="楷体_GB2312" w:hAnsi="Arial" w:cs="Arial"/>
          <w:sz w:val="24"/>
          <w:szCs w:val="24"/>
          <w14:ligatures w14:val="standardContextual"/>
        </w:rPr>
        <w:t>中国证监会同意对本次发行予以注册。</w:t>
      </w:r>
    </w:p>
    <w:p w14:paraId="321E36F4" w14:textId="20FC9AC7" w:rsidR="00E915D3" w:rsidRDefault="00E915D3"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7</w:t>
      </w:r>
      <w:r>
        <w:rPr>
          <w:rFonts w:ascii="Arial" w:eastAsia="楷体_GB2312" w:hAnsi="Arial" w:cs="Arial"/>
          <w:sz w:val="24"/>
          <w:szCs w:val="24"/>
          <w14:ligatures w14:val="standardContextual"/>
        </w:rPr>
        <w:t>.2</w:t>
      </w:r>
      <w:r w:rsidRPr="00E915D3">
        <w:rPr>
          <w:rFonts w:ascii="Arial" w:eastAsia="楷体_GB2312" w:hAnsi="Arial" w:cs="Arial" w:hint="eastAsia"/>
          <w:sz w:val="24"/>
          <w:szCs w:val="24"/>
          <w14:ligatures w14:val="standardContextual"/>
        </w:rPr>
        <w:t>如本次发行结束前，</w:t>
      </w:r>
      <w:r>
        <w:rPr>
          <w:rFonts w:ascii="Arial" w:eastAsia="楷体_GB2312" w:hAnsi="Arial" w:cs="Arial" w:hint="eastAsia"/>
          <w:sz w:val="24"/>
          <w:szCs w:val="24"/>
          <w14:ligatures w14:val="standardContextual"/>
        </w:rPr>
        <w:t>相关</w:t>
      </w:r>
      <w:r w:rsidRPr="00E915D3">
        <w:rPr>
          <w:rFonts w:ascii="Arial" w:eastAsia="楷体_GB2312" w:hAnsi="Arial" w:cs="Arial" w:hint="eastAsia"/>
          <w:sz w:val="24"/>
          <w:szCs w:val="24"/>
          <w14:ligatures w14:val="standardContextual"/>
        </w:rPr>
        <w:t>监管部门对本次发行适用的法律法规予以修订，提出其他强制性审批要求或豁免部分行政许可事项的，则以届时生效的法律法规为准进行调整。</w:t>
      </w:r>
    </w:p>
    <w:p w14:paraId="3994CB52" w14:textId="0AFBF399" w:rsidR="00E915D3" w:rsidRPr="006D7F44" w:rsidRDefault="00E915D3"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sz w:val="24"/>
          <w:szCs w:val="24"/>
          <w14:ligatures w14:val="standardContextual"/>
        </w:rPr>
        <w:t>7.3</w:t>
      </w:r>
      <w:r w:rsidR="00CE5E6E">
        <w:rPr>
          <w:rFonts w:ascii="Arial" w:eastAsia="楷体_GB2312" w:hAnsi="Arial" w:cs="Arial" w:hint="eastAsia"/>
          <w:sz w:val="24"/>
          <w:szCs w:val="24"/>
          <w14:ligatures w14:val="standardContextual"/>
        </w:rPr>
        <w:t>本协议成立后，甲乙</w:t>
      </w:r>
      <w:r w:rsidR="00CE5E6E" w:rsidRPr="00CE5E6E">
        <w:rPr>
          <w:rFonts w:ascii="Arial" w:eastAsia="楷体_GB2312" w:hAnsi="Arial" w:cs="Arial" w:hint="eastAsia"/>
          <w:sz w:val="24"/>
          <w:szCs w:val="24"/>
          <w14:ligatures w14:val="standardContextual"/>
        </w:rPr>
        <w:t>双方均应积极努力，为</w:t>
      </w:r>
      <w:r w:rsidR="00CE5E6E">
        <w:rPr>
          <w:rFonts w:ascii="Arial" w:eastAsia="楷体_GB2312" w:hAnsi="Arial" w:cs="Arial" w:hint="eastAsia"/>
          <w:sz w:val="24"/>
          <w:szCs w:val="24"/>
          <w14:ligatures w14:val="standardContextual"/>
        </w:rPr>
        <w:t>本</w:t>
      </w:r>
      <w:r w:rsidR="00CE5E6E" w:rsidRPr="00CE5E6E">
        <w:rPr>
          <w:rFonts w:ascii="Arial" w:eastAsia="楷体_GB2312" w:hAnsi="Arial" w:cs="Arial" w:hint="eastAsia"/>
          <w:sz w:val="24"/>
          <w:szCs w:val="24"/>
          <w14:ligatures w14:val="standardContextual"/>
        </w:rPr>
        <w:t>协议生效的先决条件的满足和成就创造条件，任何一方违反</w:t>
      </w:r>
      <w:r w:rsidR="00CE5E6E">
        <w:rPr>
          <w:rFonts w:ascii="Arial" w:eastAsia="楷体_GB2312" w:hAnsi="Arial" w:cs="Arial" w:hint="eastAsia"/>
          <w:sz w:val="24"/>
          <w:szCs w:val="24"/>
          <w14:ligatures w14:val="standardContextual"/>
        </w:rPr>
        <w:t>本</w:t>
      </w:r>
      <w:r w:rsidR="00CE5E6E" w:rsidRPr="00CE5E6E">
        <w:rPr>
          <w:rFonts w:ascii="Arial" w:eastAsia="楷体_GB2312" w:hAnsi="Arial" w:cs="Arial" w:hint="eastAsia"/>
          <w:sz w:val="24"/>
          <w:szCs w:val="24"/>
          <w14:ligatures w14:val="standardContextual"/>
        </w:rPr>
        <w:t>协议的规定导致协议不生效并造成对方损失的，均应承担赔偿责任。非因双方的原因致使</w:t>
      </w:r>
      <w:r w:rsidR="002C3C0B">
        <w:rPr>
          <w:rFonts w:ascii="Arial" w:eastAsia="楷体_GB2312" w:hAnsi="Arial" w:cs="Arial" w:hint="eastAsia"/>
          <w:sz w:val="24"/>
          <w:szCs w:val="24"/>
          <w14:ligatures w14:val="standardContextual"/>
        </w:rPr>
        <w:t>本</w:t>
      </w:r>
      <w:r w:rsidR="00CE5E6E" w:rsidRPr="00CE5E6E">
        <w:rPr>
          <w:rFonts w:ascii="Arial" w:eastAsia="楷体_GB2312" w:hAnsi="Arial" w:cs="Arial" w:hint="eastAsia"/>
          <w:sz w:val="24"/>
          <w:szCs w:val="24"/>
          <w14:ligatures w14:val="standardContextual"/>
        </w:rPr>
        <w:t>协议不能生效的（包括但不限于股东会</w:t>
      </w:r>
      <w:proofErr w:type="gramStart"/>
      <w:r w:rsidR="00CE5E6E" w:rsidRPr="00CE5E6E">
        <w:rPr>
          <w:rFonts w:ascii="Arial" w:eastAsia="楷体_GB2312" w:hAnsi="Arial" w:cs="Arial" w:hint="eastAsia"/>
          <w:sz w:val="24"/>
          <w:szCs w:val="24"/>
          <w14:ligatures w14:val="standardContextual"/>
        </w:rPr>
        <w:t>未</w:t>
      </w:r>
      <w:r w:rsidR="00471E3C">
        <w:rPr>
          <w:rFonts w:ascii="Arial" w:eastAsia="楷体_GB2312" w:hAnsi="Arial" w:cs="Arial" w:hint="eastAsia"/>
          <w:sz w:val="24"/>
          <w:szCs w:val="24"/>
          <w14:ligatures w14:val="standardContextual"/>
        </w:rPr>
        <w:t>审议</w:t>
      </w:r>
      <w:proofErr w:type="gramEnd"/>
      <w:r w:rsidR="00471E3C">
        <w:rPr>
          <w:rFonts w:ascii="Arial" w:eastAsia="楷体_GB2312" w:hAnsi="Arial" w:cs="Arial" w:hint="eastAsia"/>
          <w:sz w:val="24"/>
          <w:szCs w:val="24"/>
          <w14:ligatures w14:val="standardContextual"/>
        </w:rPr>
        <w:t>通过</w:t>
      </w:r>
      <w:r w:rsidR="00CE5E6E" w:rsidRPr="00CE5E6E">
        <w:rPr>
          <w:rFonts w:ascii="Arial" w:eastAsia="楷体_GB2312" w:hAnsi="Arial" w:cs="Arial" w:hint="eastAsia"/>
          <w:sz w:val="24"/>
          <w:szCs w:val="24"/>
          <w14:ligatures w14:val="standardContextual"/>
        </w:rPr>
        <w:t>本次发行</w:t>
      </w:r>
      <w:r w:rsidR="00C03BC3">
        <w:rPr>
          <w:rFonts w:ascii="Arial" w:eastAsia="楷体_GB2312" w:hAnsi="Arial" w:cs="Arial" w:hint="eastAsia"/>
          <w:sz w:val="24"/>
          <w:szCs w:val="24"/>
          <w14:ligatures w14:val="standardContextual"/>
        </w:rPr>
        <w:t>或乙方</w:t>
      </w:r>
      <w:r w:rsidR="00C03BC3" w:rsidRPr="00912A72">
        <w:rPr>
          <w:rFonts w:ascii="Arial" w:eastAsia="楷体_GB2312" w:hAnsi="Arial" w:cs="Arial" w:hint="eastAsia"/>
          <w:sz w:val="24"/>
          <w:szCs w:val="24"/>
          <w14:ligatures w14:val="standardContextual"/>
        </w:rPr>
        <w:t>免于发出</w:t>
      </w:r>
      <w:r w:rsidR="00471E3C">
        <w:rPr>
          <w:rFonts w:ascii="Arial" w:eastAsia="楷体_GB2312" w:hAnsi="Arial" w:cs="Arial" w:hint="eastAsia"/>
          <w:sz w:val="24"/>
          <w:szCs w:val="24"/>
          <w14:ligatures w14:val="standardContextual"/>
        </w:rPr>
        <w:t>要约或管理层收购</w:t>
      </w:r>
      <w:r w:rsidR="00CE5E6E" w:rsidRPr="00CE5E6E">
        <w:rPr>
          <w:rFonts w:ascii="Arial" w:eastAsia="楷体_GB2312" w:hAnsi="Arial" w:cs="Arial" w:hint="eastAsia"/>
          <w:sz w:val="24"/>
          <w:szCs w:val="24"/>
          <w14:ligatures w14:val="standardContextual"/>
        </w:rPr>
        <w:t>、中国证监会未</w:t>
      </w:r>
      <w:r w:rsidR="00F5006E">
        <w:rPr>
          <w:rFonts w:ascii="Arial" w:eastAsia="楷体_GB2312" w:hAnsi="Arial" w:cs="Arial" w:hint="eastAsia"/>
          <w:sz w:val="24"/>
          <w:szCs w:val="24"/>
          <w14:ligatures w14:val="standardContextual"/>
        </w:rPr>
        <w:t>对</w:t>
      </w:r>
      <w:r w:rsidR="00CE5E6E" w:rsidRPr="00CE5E6E">
        <w:rPr>
          <w:rFonts w:ascii="Arial" w:eastAsia="楷体_GB2312" w:hAnsi="Arial" w:cs="Arial" w:hint="eastAsia"/>
          <w:sz w:val="24"/>
          <w:szCs w:val="24"/>
          <w14:ligatures w14:val="standardContextual"/>
        </w:rPr>
        <w:lastRenderedPageBreak/>
        <w:t>本次发行</w:t>
      </w:r>
      <w:r w:rsidR="00F5006E">
        <w:rPr>
          <w:rFonts w:ascii="Arial" w:eastAsia="楷体_GB2312" w:hAnsi="Arial" w:cs="Arial" w:hint="eastAsia"/>
          <w:sz w:val="24"/>
          <w:szCs w:val="24"/>
          <w14:ligatures w14:val="standardContextual"/>
        </w:rPr>
        <w:t>予以注册</w:t>
      </w:r>
      <w:r w:rsidR="002C3C0B">
        <w:rPr>
          <w:rFonts w:ascii="Arial" w:eastAsia="楷体_GB2312" w:hAnsi="Arial" w:cs="Arial" w:hint="eastAsia"/>
          <w:sz w:val="24"/>
          <w:szCs w:val="24"/>
          <w14:ligatures w14:val="standardContextual"/>
        </w:rPr>
        <w:t>等</w:t>
      </w:r>
      <w:r w:rsidR="00CE5E6E" w:rsidRPr="00CE5E6E">
        <w:rPr>
          <w:rFonts w:ascii="Arial" w:eastAsia="楷体_GB2312" w:hAnsi="Arial" w:cs="Arial" w:hint="eastAsia"/>
          <w:sz w:val="24"/>
          <w:szCs w:val="24"/>
          <w14:ligatures w14:val="standardContextual"/>
        </w:rPr>
        <w:t>），双方均不需要承担责任，但一方存在故意或严重过失造成先决条件未满足的情况除外。</w:t>
      </w:r>
    </w:p>
    <w:p w14:paraId="17160692" w14:textId="77777777" w:rsidR="00C90A75" w:rsidRPr="006D7F44" w:rsidRDefault="00C90A75" w:rsidP="00C90A75">
      <w:pPr>
        <w:spacing w:line="360" w:lineRule="auto"/>
        <w:outlineLvl w:val="0"/>
        <w:rPr>
          <w:rFonts w:ascii="Arial" w:eastAsia="楷体_GB2312" w:hAnsi="Arial" w:cs="Arial"/>
          <w:b/>
          <w:bCs/>
          <w:sz w:val="24"/>
          <w:szCs w:val="24"/>
          <w14:ligatures w14:val="standardContextual"/>
        </w:rPr>
      </w:pPr>
      <w:bookmarkStart w:id="121" w:name="_Toc192018058"/>
      <w:r w:rsidRPr="006D7F44">
        <w:rPr>
          <w:rFonts w:ascii="Arial" w:eastAsia="楷体_GB2312" w:hAnsi="Arial" w:cs="Arial"/>
          <w:b/>
          <w:bCs/>
          <w:sz w:val="24"/>
          <w:szCs w:val="24"/>
          <w14:ligatures w14:val="standardContextual"/>
        </w:rPr>
        <w:t>第八条</w:t>
      </w:r>
      <w:r w:rsidRPr="006D7F44">
        <w:rPr>
          <w:rFonts w:ascii="Arial" w:eastAsia="楷体_GB2312" w:hAnsi="Arial" w:cs="Arial"/>
          <w:b/>
          <w:bCs/>
          <w:sz w:val="24"/>
          <w:szCs w:val="24"/>
          <w14:ligatures w14:val="standardContextual"/>
        </w:rPr>
        <w:t xml:space="preserve">  </w:t>
      </w:r>
      <w:r w:rsidRPr="006D7F44">
        <w:rPr>
          <w:rFonts w:ascii="Arial" w:eastAsia="楷体_GB2312" w:hAnsi="Arial" w:cs="Arial"/>
          <w:b/>
          <w:bCs/>
          <w:sz w:val="24"/>
          <w:szCs w:val="24"/>
          <w14:ligatures w14:val="standardContextual"/>
        </w:rPr>
        <w:t>违约责任</w:t>
      </w:r>
      <w:bookmarkEnd w:id="121"/>
    </w:p>
    <w:p w14:paraId="4306D133" w14:textId="4E4003FD"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8.1</w:t>
      </w:r>
      <w:r w:rsidR="002C3C0B" w:rsidRPr="002C3C0B">
        <w:rPr>
          <w:rFonts w:ascii="Arial" w:eastAsia="楷体_GB2312" w:hAnsi="Arial" w:cs="Arial" w:hint="eastAsia"/>
          <w:sz w:val="24"/>
          <w:szCs w:val="24"/>
          <w14:ligatures w14:val="standardContextual"/>
        </w:rPr>
        <w:t>甲乙双方同意，如任一方因违反其在</w:t>
      </w:r>
      <w:r w:rsidR="007A75F7">
        <w:rPr>
          <w:rFonts w:ascii="Arial" w:eastAsia="楷体_GB2312" w:hAnsi="Arial" w:cs="Arial" w:hint="eastAsia"/>
          <w:sz w:val="24"/>
          <w:szCs w:val="24"/>
          <w14:ligatures w14:val="standardContextual"/>
        </w:rPr>
        <w:t>本协议</w:t>
      </w:r>
      <w:r w:rsidR="002C3C0B" w:rsidRPr="002C3C0B">
        <w:rPr>
          <w:rFonts w:ascii="Arial" w:eastAsia="楷体_GB2312" w:hAnsi="Arial" w:cs="Arial" w:hint="eastAsia"/>
          <w:sz w:val="24"/>
          <w:szCs w:val="24"/>
          <w14:ligatures w14:val="standardContextual"/>
        </w:rPr>
        <w:t>中所作的声明、保证或承诺，或违反、不履行</w:t>
      </w:r>
      <w:r w:rsidR="007A75F7">
        <w:rPr>
          <w:rFonts w:ascii="Arial" w:eastAsia="楷体_GB2312" w:hAnsi="Arial" w:cs="Arial" w:hint="eastAsia"/>
          <w:sz w:val="24"/>
          <w:szCs w:val="24"/>
          <w14:ligatures w14:val="standardContextual"/>
        </w:rPr>
        <w:t>本协议</w:t>
      </w:r>
      <w:r w:rsidR="002C3C0B" w:rsidRPr="002C3C0B">
        <w:rPr>
          <w:rFonts w:ascii="Arial" w:eastAsia="楷体_GB2312" w:hAnsi="Arial" w:cs="Arial" w:hint="eastAsia"/>
          <w:sz w:val="24"/>
          <w:szCs w:val="24"/>
          <w14:ligatures w14:val="standardContextual"/>
        </w:rPr>
        <w:t>项下的部分或全部义务的，均视为违约，该方应在收到未违反</w:t>
      </w:r>
      <w:r w:rsidR="009E28D1">
        <w:rPr>
          <w:rFonts w:ascii="Arial" w:eastAsia="楷体_GB2312" w:hAnsi="Arial" w:cs="Arial" w:hint="eastAsia"/>
          <w:sz w:val="24"/>
          <w:szCs w:val="24"/>
          <w14:ligatures w14:val="standardContextual"/>
        </w:rPr>
        <w:t>本协议</w:t>
      </w:r>
      <w:r w:rsidR="002C3C0B" w:rsidRPr="002C3C0B">
        <w:rPr>
          <w:rFonts w:ascii="Arial" w:eastAsia="楷体_GB2312" w:hAnsi="Arial" w:cs="Arial" w:hint="eastAsia"/>
          <w:sz w:val="24"/>
          <w:szCs w:val="24"/>
          <w14:ligatures w14:val="standardContextual"/>
        </w:rPr>
        <w:t>的另一方向其发送的要求其纠正的通知之日起</w:t>
      </w:r>
      <w:r w:rsidR="001B60E2">
        <w:rPr>
          <w:rFonts w:ascii="Arial" w:eastAsia="楷体_GB2312" w:hAnsi="Arial" w:cs="Arial" w:hint="eastAsia"/>
          <w:sz w:val="24"/>
          <w:szCs w:val="24"/>
          <w14:ligatures w14:val="standardContextual"/>
        </w:rPr>
        <w:t>三十</w:t>
      </w:r>
      <w:r w:rsidR="001B60E2">
        <w:rPr>
          <w:rFonts w:ascii="Arial" w:eastAsia="楷体_GB2312" w:hAnsi="Arial" w:cs="Arial" w:hint="eastAsia"/>
          <w:sz w:val="24"/>
          <w:szCs w:val="24"/>
          <w14:ligatures w14:val="standardContextual"/>
        </w:rPr>
        <w:t>(</w:t>
      </w:r>
      <w:r w:rsidR="002C3C0B" w:rsidRPr="002C3C0B">
        <w:rPr>
          <w:rFonts w:ascii="Arial" w:eastAsia="楷体_GB2312" w:hAnsi="Arial" w:cs="Arial" w:hint="eastAsia"/>
          <w:sz w:val="24"/>
          <w:szCs w:val="24"/>
          <w14:ligatures w14:val="standardContextual"/>
        </w:rPr>
        <w:t>30</w:t>
      </w:r>
      <w:r w:rsidR="001B60E2">
        <w:rPr>
          <w:rFonts w:ascii="Arial" w:eastAsia="楷体_GB2312" w:hAnsi="Arial" w:cs="Arial"/>
          <w:sz w:val="24"/>
          <w:szCs w:val="24"/>
          <w14:ligatures w14:val="standardContextual"/>
        </w:rPr>
        <w:t>)</w:t>
      </w:r>
      <w:r w:rsidR="002C3C0B" w:rsidRPr="002C3C0B">
        <w:rPr>
          <w:rFonts w:ascii="Arial" w:eastAsia="楷体_GB2312" w:hAnsi="Arial" w:cs="Arial" w:hint="eastAsia"/>
          <w:sz w:val="24"/>
          <w:szCs w:val="24"/>
          <w14:ligatures w14:val="standardContextual"/>
        </w:rPr>
        <w:t>日内纠正其违约行为并赔偿因违约行为给守约方造成的直接损失</w:t>
      </w:r>
      <w:r w:rsidRPr="006D7F44">
        <w:rPr>
          <w:rFonts w:ascii="Arial" w:eastAsia="楷体_GB2312" w:hAnsi="Arial" w:cs="Arial"/>
          <w:sz w:val="24"/>
          <w:szCs w:val="24"/>
          <w14:ligatures w14:val="standardContextual"/>
        </w:rPr>
        <w:t>。</w:t>
      </w:r>
    </w:p>
    <w:p w14:paraId="61A0A4C8" w14:textId="77777777" w:rsidR="008F5C35"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8.2</w:t>
      </w:r>
      <w:r w:rsidR="009E28D1">
        <w:rPr>
          <w:rFonts w:ascii="Arial" w:eastAsia="楷体_GB2312" w:hAnsi="Arial" w:cs="Arial" w:hint="eastAsia"/>
          <w:sz w:val="24"/>
          <w:szCs w:val="24"/>
          <w14:ligatures w14:val="standardContextual"/>
        </w:rPr>
        <w:t>本协议</w:t>
      </w:r>
      <w:r w:rsidR="009E28D1" w:rsidRPr="009E28D1">
        <w:rPr>
          <w:rFonts w:ascii="Arial" w:eastAsia="楷体_GB2312" w:hAnsi="Arial" w:cs="Arial" w:hint="eastAsia"/>
          <w:sz w:val="24"/>
          <w:szCs w:val="24"/>
          <w14:ligatures w14:val="standardContextual"/>
        </w:rPr>
        <w:t>约定的本次发行和认购事宜如未获得以下任</w:t>
      </w:r>
      <w:proofErr w:type="gramStart"/>
      <w:r w:rsidR="009E28D1" w:rsidRPr="009E28D1">
        <w:rPr>
          <w:rFonts w:ascii="Arial" w:eastAsia="楷体_GB2312" w:hAnsi="Arial" w:cs="Arial" w:hint="eastAsia"/>
          <w:sz w:val="24"/>
          <w:szCs w:val="24"/>
          <w14:ligatures w14:val="standardContextual"/>
        </w:rPr>
        <w:t>一</w:t>
      </w:r>
      <w:proofErr w:type="gramEnd"/>
      <w:r w:rsidR="009E28D1" w:rsidRPr="009E28D1">
        <w:rPr>
          <w:rFonts w:ascii="Arial" w:eastAsia="楷体_GB2312" w:hAnsi="Arial" w:cs="Arial" w:hint="eastAsia"/>
          <w:sz w:val="24"/>
          <w:szCs w:val="24"/>
          <w14:ligatures w14:val="standardContextual"/>
        </w:rPr>
        <w:t>主体批准的</w:t>
      </w:r>
      <w:r w:rsidR="008F5C35">
        <w:rPr>
          <w:rFonts w:ascii="Arial" w:eastAsia="楷体_GB2312" w:hAnsi="Arial" w:cs="Arial" w:hint="eastAsia"/>
          <w:sz w:val="24"/>
          <w:szCs w:val="24"/>
          <w14:ligatures w14:val="standardContextual"/>
        </w:rPr>
        <w:t>，不构成相关方违约</w:t>
      </w:r>
      <w:r w:rsidR="009E28D1" w:rsidRPr="009E28D1">
        <w:rPr>
          <w:rFonts w:ascii="Arial" w:eastAsia="楷体_GB2312" w:hAnsi="Arial" w:cs="Arial" w:hint="eastAsia"/>
          <w:sz w:val="24"/>
          <w:szCs w:val="24"/>
          <w14:ligatures w14:val="standardContextual"/>
        </w:rPr>
        <w:t>：</w:t>
      </w:r>
    </w:p>
    <w:p w14:paraId="15444734" w14:textId="375A9600" w:rsidR="008F5C35" w:rsidRDefault="008F5C35"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8.</w:t>
      </w:r>
      <w:r>
        <w:rPr>
          <w:rFonts w:ascii="Arial" w:eastAsia="楷体_GB2312" w:hAnsi="Arial" w:cs="Arial"/>
          <w:sz w:val="24"/>
          <w:szCs w:val="24"/>
          <w14:ligatures w14:val="standardContextual"/>
        </w:rPr>
        <w:t>2.</w:t>
      </w:r>
      <w:r w:rsidR="00912A72">
        <w:rPr>
          <w:rFonts w:ascii="Arial" w:eastAsia="楷体_GB2312" w:hAnsi="Arial" w:cs="Arial"/>
          <w:sz w:val="24"/>
          <w:szCs w:val="24"/>
          <w14:ligatures w14:val="standardContextual"/>
        </w:rPr>
        <w:t>1</w:t>
      </w:r>
      <w:r w:rsidR="009E28D1" w:rsidRPr="009E28D1">
        <w:rPr>
          <w:rFonts w:ascii="Arial" w:eastAsia="楷体_GB2312" w:hAnsi="Arial" w:cs="Arial" w:hint="eastAsia"/>
          <w:sz w:val="24"/>
          <w:szCs w:val="24"/>
          <w14:ligatures w14:val="standardContextual"/>
        </w:rPr>
        <w:t>甲方董事会及</w:t>
      </w:r>
      <w:r w:rsidR="009E28D1" w:rsidRPr="009E28D1">
        <w:rPr>
          <w:rFonts w:ascii="Arial" w:eastAsia="楷体_GB2312" w:hAnsi="Arial" w:cs="Arial" w:hint="eastAsia"/>
          <w:sz w:val="24"/>
          <w:szCs w:val="24"/>
          <w14:ligatures w14:val="standardContextual"/>
        </w:rPr>
        <w:t>/</w:t>
      </w:r>
      <w:r w:rsidR="009E28D1" w:rsidRPr="009E28D1">
        <w:rPr>
          <w:rFonts w:ascii="Arial" w:eastAsia="楷体_GB2312" w:hAnsi="Arial" w:cs="Arial" w:hint="eastAsia"/>
          <w:sz w:val="24"/>
          <w:szCs w:val="24"/>
          <w14:ligatures w14:val="standardContextual"/>
        </w:rPr>
        <w:t>或股东会；</w:t>
      </w:r>
    </w:p>
    <w:p w14:paraId="77947A46" w14:textId="7D300E1E" w:rsidR="00C90A75" w:rsidRDefault="008F5C35"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8</w:t>
      </w:r>
      <w:r>
        <w:rPr>
          <w:rFonts w:ascii="Arial" w:eastAsia="楷体_GB2312" w:hAnsi="Arial" w:cs="Arial"/>
          <w:sz w:val="24"/>
          <w:szCs w:val="24"/>
          <w14:ligatures w14:val="standardContextual"/>
        </w:rPr>
        <w:t>.2.</w:t>
      </w:r>
      <w:r w:rsidR="00912A72">
        <w:rPr>
          <w:rFonts w:ascii="Arial" w:eastAsia="楷体_GB2312" w:hAnsi="Arial" w:cs="Arial"/>
          <w:sz w:val="24"/>
          <w:szCs w:val="24"/>
          <w14:ligatures w14:val="standardContextual"/>
        </w:rPr>
        <w:t>2</w:t>
      </w:r>
      <w:r w:rsidR="00D748A9">
        <w:rPr>
          <w:rFonts w:ascii="Arial" w:eastAsia="楷体_GB2312" w:hAnsi="Arial" w:cs="Arial" w:hint="eastAsia"/>
          <w:sz w:val="24"/>
          <w:szCs w:val="24"/>
          <w14:ligatures w14:val="standardContextual"/>
        </w:rPr>
        <w:t>深</w:t>
      </w:r>
      <w:r w:rsidR="009E28D1" w:rsidRPr="009E28D1">
        <w:rPr>
          <w:rFonts w:ascii="Arial" w:eastAsia="楷体_GB2312" w:hAnsi="Arial" w:cs="Arial" w:hint="eastAsia"/>
          <w:sz w:val="24"/>
          <w:szCs w:val="24"/>
          <w14:ligatures w14:val="standardContextual"/>
        </w:rPr>
        <w:t>交所或中国证监会</w:t>
      </w:r>
      <w:r w:rsidR="00C90A75" w:rsidRPr="006D7F44">
        <w:rPr>
          <w:rFonts w:ascii="Arial" w:eastAsia="楷体_GB2312" w:hAnsi="Arial" w:cs="Arial"/>
          <w:sz w:val="24"/>
          <w:szCs w:val="24"/>
          <w14:ligatures w14:val="standardContextual"/>
        </w:rPr>
        <w:t>。</w:t>
      </w:r>
    </w:p>
    <w:p w14:paraId="1623CD16" w14:textId="77777777" w:rsidR="00C90A75" w:rsidRPr="006D7F44" w:rsidRDefault="00C90A75" w:rsidP="00C90A75">
      <w:pPr>
        <w:spacing w:line="360" w:lineRule="auto"/>
        <w:outlineLvl w:val="0"/>
        <w:rPr>
          <w:rFonts w:ascii="Arial" w:eastAsia="楷体_GB2312" w:hAnsi="Arial" w:cs="Arial"/>
          <w:b/>
          <w:bCs/>
          <w:sz w:val="24"/>
          <w:szCs w:val="24"/>
          <w14:ligatures w14:val="standardContextual"/>
        </w:rPr>
      </w:pPr>
      <w:bookmarkStart w:id="122" w:name="_Toc192018059"/>
      <w:r w:rsidRPr="006D7F44">
        <w:rPr>
          <w:rFonts w:ascii="Arial" w:eastAsia="楷体_GB2312" w:hAnsi="Arial" w:cs="Arial"/>
          <w:b/>
          <w:bCs/>
          <w:sz w:val="24"/>
          <w:szCs w:val="24"/>
          <w14:ligatures w14:val="standardContextual"/>
        </w:rPr>
        <w:t>第九条</w:t>
      </w:r>
      <w:r w:rsidRPr="006D7F44">
        <w:rPr>
          <w:rFonts w:ascii="Arial" w:eastAsia="楷体_GB2312" w:hAnsi="Arial" w:cs="Arial"/>
          <w:b/>
          <w:bCs/>
          <w:sz w:val="24"/>
          <w:szCs w:val="24"/>
          <w14:ligatures w14:val="standardContextual"/>
        </w:rPr>
        <w:t xml:space="preserve">  </w:t>
      </w:r>
      <w:r w:rsidRPr="006D7F44">
        <w:rPr>
          <w:rFonts w:ascii="Arial" w:eastAsia="楷体_GB2312" w:hAnsi="Arial" w:cs="Arial"/>
          <w:b/>
          <w:bCs/>
          <w:sz w:val="24"/>
          <w:szCs w:val="24"/>
          <w14:ligatures w14:val="standardContextual"/>
        </w:rPr>
        <w:t>不可抗力</w:t>
      </w:r>
      <w:bookmarkEnd w:id="122"/>
    </w:p>
    <w:p w14:paraId="767F8FFE"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9.1</w:t>
      </w:r>
      <w:r w:rsidRPr="006D7F44">
        <w:rPr>
          <w:rFonts w:ascii="Arial" w:eastAsia="楷体_GB2312" w:hAnsi="Arial" w:cs="Arial"/>
          <w:sz w:val="24"/>
          <w:szCs w:val="24"/>
          <w14:ligatures w14:val="standardContextual"/>
        </w:rPr>
        <w:t>声称受到不可抗力影响的一方应当尽可能在最短的时间内通过书面形式将遭遇不可抗力的情况通知另一方。声称受到不可抗力影响而导致其不能或难以履行本协议的一方，有义务尽一切合理努力消除或减轻该等不可抗力的影响，并应当在合理期限内提供证明。</w:t>
      </w:r>
    </w:p>
    <w:p w14:paraId="16C3FCA9"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本协议所称不可抗力，是指在本协议签署之后出现的，不能预见、不能避免并不能克服的，阻碍任何一方全部或部分履行本协议的客观情况，包括但不限于自然灾害、停产罢工、武装叛乱或者政府部门的作为或不作为等。</w:t>
      </w:r>
    </w:p>
    <w:p w14:paraId="334AB59D" w14:textId="010A9CEF" w:rsidR="00C90A75" w:rsidRPr="006D7F44" w:rsidRDefault="00C90A75" w:rsidP="004D5121">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9.2</w:t>
      </w:r>
      <w:r w:rsidR="004D5121" w:rsidRPr="004D5121">
        <w:rPr>
          <w:rFonts w:ascii="Arial" w:eastAsia="楷体_GB2312" w:hAnsi="Arial" w:cs="Arial" w:hint="eastAsia"/>
          <w:sz w:val="24"/>
          <w:szCs w:val="24"/>
          <w14:ligatures w14:val="standardContextual"/>
        </w:rPr>
        <w:t>任何一方由于不可抗力造成的不能履行或部分不能履行义务将</w:t>
      </w:r>
      <w:proofErr w:type="gramStart"/>
      <w:r w:rsidR="004D5121" w:rsidRPr="004D5121">
        <w:rPr>
          <w:rFonts w:ascii="Arial" w:eastAsia="楷体_GB2312" w:hAnsi="Arial" w:cs="Arial" w:hint="eastAsia"/>
          <w:sz w:val="24"/>
          <w:szCs w:val="24"/>
          <w14:ligatures w14:val="standardContextual"/>
        </w:rPr>
        <w:t>不</w:t>
      </w:r>
      <w:proofErr w:type="gramEnd"/>
      <w:r w:rsidR="004D5121" w:rsidRPr="004D5121">
        <w:rPr>
          <w:rFonts w:ascii="Arial" w:eastAsia="楷体_GB2312" w:hAnsi="Arial" w:cs="Arial" w:hint="eastAsia"/>
          <w:sz w:val="24"/>
          <w:szCs w:val="24"/>
          <w14:ligatures w14:val="standardContextual"/>
        </w:rPr>
        <w:t>视为违约，但应在条件允许下采取一切必要的救济措施，防止损失扩大。遭遇不可抗力影响或妨碍的一方，应当在合理的时间内尽快将事件的情况以书面形式通知对方，并在事件发生后</w:t>
      </w:r>
      <w:r w:rsidR="00FF2934">
        <w:rPr>
          <w:rFonts w:ascii="Arial" w:eastAsia="楷体_GB2312" w:hAnsi="Arial" w:cs="Arial" w:hint="eastAsia"/>
          <w:sz w:val="24"/>
          <w:szCs w:val="24"/>
          <w14:ligatures w14:val="standardContextual"/>
        </w:rPr>
        <w:t>十五</w:t>
      </w:r>
      <w:r w:rsidR="00FF2934">
        <w:rPr>
          <w:rFonts w:ascii="Arial" w:eastAsia="楷体_GB2312" w:hAnsi="Arial" w:cs="Arial" w:hint="eastAsia"/>
          <w:sz w:val="24"/>
          <w:szCs w:val="24"/>
          <w14:ligatures w14:val="standardContextual"/>
        </w:rPr>
        <w:t>(</w:t>
      </w:r>
      <w:r w:rsidR="004D5121" w:rsidRPr="004D5121">
        <w:rPr>
          <w:rFonts w:ascii="Arial" w:eastAsia="楷体_GB2312" w:hAnsi="Arial" w:cs="Arial" w:hint="eastAsia"/>
          <w:sz w:val="24"/>
          <w:szCs w:val="24"/>
          <w14:ligatures w14:val="standardContextual"/>
        </w:rPr>
        <w:t>15</w:t>
      </w:r>
      <w:r w:rsidR="00FF2934">
        <w:rPr>
          <w:rFonts w:ascii="Arial" w:eastAsia="楷体_GB2312" w:hAnsi="Arial" w:cs="Arial"/>
          <w:sz w:val="24"/>
          <w:szCs w:val="24"/>
          <w14:ligatures w14:val="standardContextual"/>
        </w:rPr>
        <w:t>)</w:t>
      </w:r>
      <w:r w:rsidR="004D5121" w:rsidRPr="004D5121">
        <w:rPr>
          <w:rFonts w:ascii="Arial" w:eastAsia="楷体_GB2312" w:hAnsi="Arial" w:cs="Arial" w:hint="eastAsia"/>
          <w:sz w:val="24"/>
          <w:szCs w:val="24"/>
          <w14:ligatures w14:val="standardContextual"/>
        </w:rPr>
        <w:t>日内向对方提交不能履行或部分不能履行义务以及需要延期履行的理由的报告。如不可抗力时间持续</w:t>
      </w:r>
      <w:r w:rsidR="00FF2934">
        <w:rPr>
          <w:rFonts w:ascii="Arial" w:eastAsia="楷体_GB2312" w:hAnsi="Arial" w:cs="Arial" w:hint="eastAsia"/>
          <w:sz w:val="24"/>
          <w:szCs w:val="24"/>
          <w14:ligatures w14:val="standardContextual"/>
        </w:rPr>
        <w:t>三十</w:t>
      </w:r>
      <w:r w:rsidR="00FF2934">
        <w:rPr>
          <w:rFonts w:ascii="Arial" w:eastAsia="楷体_GB2312" w:hAnsi="Arial" w:cs="Arial" w:hint="eastAsia"/>
          <w:sz w:val="24"/>
          <w:szCs w:val="24"/>
          <w14:ligatures w14:val="standardContextual"/>
        </w:rPr>
        <w:t>(</w:t>
      </w:r>
      <w:r w:rsidR="004D5121" w:rsidRPr="004D5121">
        <w:rPr>
          <w:rFonts w:ascii="Arial" w:eastAsia="楷体_GB2312" w:hAnsi="Arial" w:cs="Arial" w:hint="eastAsia"/>
          <w:sz w:val="24"/>
          <w:szCs w:val="24"/>
          <w14:ligatures w14:val="standardContextual"/>
        </w:rPr>
        <w:t>30</w:t>
      </w:r>
      <w:r w:rsidR="00FF2934">
        <w:rPr>
          <w:rFonts w:ascii="Arial" w:eastAsia="楷体_GB2312" w:hAnsi="Arial" w:cs="Arial"/>
          <w:sz w:val="24"/>
          <w:szCs w:val="24"/>
          <w14:ligatures w14:val="standardContextual"/>
        </w:rPr>
        <w:t>)</w:t>
      </w:r>
      <w:r w:rsidR="004D5121" w:rsidRPr="004D5121">
        <w:rPr>
          <w:rFonts w:ascii="Arial" w:eastAsia="楷体_GB2312" w:hAnsi="Arial" w:cs="Arial" w:hint="eastAsia"/>
          <w:sz w:val="24"/>
          <w:szCs w:val="24"/>
          <w14:ligatures w14:val="standardContextual"/>
        </w:rPr>
        <w:t>日以上，一方有权以书面通知的形式终止</w:t>
      </w:r>
      <w:r w:rsidR="004D5121">
        <w:rPr>
          <w:rFonts w:ascii="Arial" w:eastAsia="楷体_GB2312" w:hAnsi="Arial" w:cs="Arial" w:hint="eastAsia"/>
          <w:sz w:val="24"/>
          <w:szCs w:val="24"/>
          <w14:ligatures w14:val="standardContextual"/>
        </w:rPr>
        <w:t>协议</w:t>
      </w:r>
      <w:r w:rsidRPr="006D7F44">
        <w:rPr>
          <w:rFonts w:ascii="Arial" w:eastAsia="楷体_GB2312" w:hAnsi="Arial" w:cs="Arial"/>
          <w:sz w:val="24"/>
          <w:szCs w:val="24"/>
          <w14:ligatures w14:val="standardContextual"/>
        </w:rPr>
        <w:t>。</w:t>
      </w:r>
    </w:p>
    <w:p w14:paraId="54261AAE" w14:textId="77777777" w:rsidR="00C90A75" w:rsidRPr="006D7F44" w:rsidRDefault="00C90A75" w:rsidP="00C90A75">
      <w:pPr>
        <w:spacing w:line="360" w:lineRule="auto"/>
        <w:outlineLvl w:val="0"/>
        <w:rPr>
          <w:rFonts w:ascii="Arial" w:eastAsia="楷体_GB2312" w:hAnsi="Arial" w:cs="Arial"/>
          <w:b/>
          <w:bCs/>
          <w:sz w:val="24"/>
          <w:szCs w:val="24"/>
          <w14:ligatures w14:val="standardContextual"/>
        </w:rPr>
      </w:pPr>
      <w:bookmarkStart w:id="123" w:name="_Toc192018060"/>
      <w:r w:rsidRPr="006D7F44">
        <w:rPr>
          <w:rFonts w:ascii="Arial" w:eastAsia="楷体_GB2312" w:hAnsi="Arial" w:cs="Arial"/>
          <w:b/>
          <w:bCs/>
          <w:sz w:val="24"/>
          <w:szCs w:val="24"/>
          <w14:ligatures w14:val="standardContextual"/>
        </w:rPr>
        <w:t>第十条</w:t>
      </w:r>
      <w:r w:rsidRPr="006D7F44">
        <w:rPr>
          <w:rFonts w:ascii="Arial" w:eastAsia="楷体_GB2312" w:hAnsi="Arial" w:cs="Arial"/>
          <w:b/>
          <w:bCs/>
          <w:sz w:val="24"/>
          <w:szCs w:val="24"/>
          <w14:ligatures w14:val="standardContextual"/>
        </w:rPr>
        <w:t xml:space="preserve">  </w:t>
      </w:r>
      <w:r w:rsidRPr="006D7F44">
        <w:rPr>
          <w:rFonts w:ascii="Arial" w:eastAsia="楷体_GB2312" w:hAnsi="Arial" w:cs="Arial"/>
          <w:b/>
          <w:bCs/>
          <w:sz w:val="24"/>
          <w:szCs w:val="24"/>
          <w14:ligatures w14:val="standardContextual"/>
        </w:rPr>
        <w:t>协议的修改、变更、终止</w:t>
      </w:r>
      <w:bookmarkEnd w:id="123"/>
    </w:p>
    <w:p w14:paraId="54DA6C76"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10.1</w:t>
      </w:r>
      <w:r w:rsidRPr="006D7F44">
        <w:rPr>
          <w:rFonts w:ascii="Arial" w:eastAsia="楷体_GB2312" w:hAnsi="Arial" w:cs="Arial"/>
          <w:sz w:val="24"/>
          <w:szCs w:val="24"/>
          <w14:ligatures w14:val="standardContextual"/>
        </w:rPr>
        <w:t>本协议成立后，任何一方不得无故解除或终止本协议的履行。</w:t>
      </w:r>
    </w:p>
    <w:p w14:paraId="5A7FD03E" w14:textId="3155496B"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10.2</w:t>
      </w:r>
      <w:r w:rsidRPr="006D7F44">
        <w:rPr>
          <w:rFonts w:ascii="Arial" w:eastAsia="楷体_GB2312" w:hAnsi="Arial" w:cs="Arial"/>
          <w:sz w:val="24"/>
          <w:szCs w:val="24"/>
          <w14:ligatures w14:val="standardContextual"/>
        </w:rPr>
        <w:t>双方同意，本协议自以下任</w:t>
      </w:r>
      <w:proofErr w:type="gramStart"/>
      <w:r w:rsidRPr="006D7F44">
        <w:rPr>
          <w:rFonts w:ascii="Arial" w:eastAsia="楷体_GB2312" w:hAnsi="Arial" w:cs="Arial"/>
          <w:sz w:val="24"/>
          <w:szCs w:val="24"/>
          <w14:ligatures w14:val="standardContextual"/>
        </w:rPr>
        <w:t>一</w:t>
      </w:r>
      <w:proofErr w:type="gramEnd"/>
      <w:r w:rsidRPr="006D7F44">
        <w:rPr>
          <w:rFonts w:ascii="Arial" w:eastAsia="楷体_GB2312" w:hAnsi="Arial" w:cs="Arial"/>
          <w:sz w:val="24"/>
          <w:szCs w:val="24"/>
          <w14:ligatures w14:val="standardContextual"/>
        </w:rPr>
        <w:t>情形发生之日起终止：</w:t>
      </w:r>
    </w:p>
    <w:p w14:paraId="7941116F" w14:textId="379A84D8" w:rsidR="00DF6FC0" w:rsidRPr="00DF6FC0" w:rsidRDefault="00C90A75" w:rsidP="00DF6FC0">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10.2.1</w:t>
      </w:r>
      <w:r w:rsidR="00DF6FC0">
        <w:rPr>
          <w:rFonts w:ascii="Arial" w:eastAsia="楷体_GB2312" w:hAnsi="Arial" w:cs="Arial" w:hint="eastAsia"/>
          <w:sz w:val="24"/>
          <w:szCs w:val="24"/>
          <w14:ligatures w14:val="standardContextual"/>
        </w:rPr>
        <w:t>本</w:t>
      </w:r>
      <w:r w:rsidR="00DF6FC0" w:rsidRPr="00DF6FC0">
        <w:rPr>
          <w:rFonts w:ascii="Arial" w:eastAsia="楷体_GB2312" w:hAnsi="Arial" w:cs="Arial" w:hint="eastAsia"/>
          <w:sz w:val="24"/>
          <w:szCs w:val="24"/>
          <w14:ligatures w14:val="standardContextual"/>
        </w:rPr>
        <w:t>协议双方在协议项下的义务均已完全履行完毕；</w:t>
      </w:r>
    </w:p>
    <w:p w14:paraId="5046C197" w14:textId="0E329A19" w:rsidR="00DF6FC0" w:rsidRPr="00DF6FC0" w:rsidRDefault="00DF6FC0" w:rsidP="00DF6FC0">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sz w:val="24"/>
          <w:szCs w:val="24"/>
          <w14:ligatures w14:val="standardContextual"/>
        </w:rPr>
        <w:t>10.2.2</w:t>
      </w:r>
      <w:r w:rsidRPr="00DF6FC0">
        <w:rPr>
          <w:rFonts w:ascii="Arial" w:eastAsia="楷体_GB2312" w:hAnsi="Arial" w:cs="Arial" w:hint="eastAsia"/>
          <w:sz w:val="24"/>
          <w:szCs w:val="24"/>
          <w14:ligatures w14:val="standardContextual"/>
        </w:rPr>
        <w:t>协议双方协商同意提前终止协议；</w:t>
      </w:r>
    </w:p>
    <w:p w14:paraId="457D97D8" w14:textId="6CFEC102" w:rsidR="00DF6FC0" w:rsidRPr="00DF6FC0" w:rsidRDefault="00DF6FC0" w:rsidP="00DF6FC0">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sz w:val="24"/>
          <w:szCs w:val="24"/>
          <w14:ligatures w14:val="standardContextual"/>
        </w:rPr>
        <w:lastRenderedPageBreak/>
        <w:t>10.2.3</w:t>
      </w:r>
      <w:r w:rsidRPr="00DF6FC0">
        <w:rPr>
          <w:rFonts w:ascii="Arial" w:eastAsia="楷体_GB2312" w:hAnsi="Arial" w:cs="Arial" w:hint="eastAsia"/>
          <w:sz w:val="24"/>
          <w:szCs w:val="24"/>
          <w14:ligatures w14:val="standardContextual"/>
        </w:rPr>
        <w:t>中国证监会对于上市公司发行的监管规定、政策发生重大变化，导致本次发行无法实施，经双方协商一致，甲方向</w:t>
      </w:r>
      <w:r w:rsidR="008F0EEC">
        <w:rPr>
          <w:rFonts w:ascii="Arial" w:eastAsia="楷体_GB2312" w:hAnsi="Arial" w:cs="Arial" w:hint="eastAsia"/>
          <w:sz w:val="24"/>
          <w:szCs w:val="24"/>
          <w14:ligatures w14:val="standardContextual"/>
        </w:rPr>
        <w:t>深</w:t>
      </w:r>
      <w:r w:rsidRPr="00DF6FC0">
        <w:rPr>
          <w:rFonts w:ascii="Arial" w:eastAsia="楷体_GB2312" w:hAnsi="Arial" w:cs="Arial" w:hint="eastAsia"/>
          <w:sz w:val="24"/>
          <w:szCs w:val="24"/>
          <w14:ligatures w14:val="standardContextual"/>
        </w:rPr>
        <w:t>交所或中国证监会撤回申请材料的。</w:t>
      </w:r>
    </w:p>
    <w:p w14:paraId="7E371913" w14:textId="0234969B" w:rsidR="00DF6FC0" w:rsidRPr="00DF6FC0" w:rsidRDefault="00DF6FC0" w:rsidP="00DF6FC0">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sz w:val="24"/>
          <w:szCs w:val="24"/>
          <w14:ligatures w14:val="standardContextual"/>
        </w:rPr>
        <w:t>10.2.4</w:t>
      </w:r>
      <w:r w:rsidRPr="00DF6FC0">
        <w:rPr>
          <w:rFonts w:ascii="Arial" w:eastAsia="楷体_GB2312" w:hAnsi="Arial" w:cs="Arial" w:hint="eastAsia"/>
          <w:sz w:val="24"/>
          <w:szCs w:val="24"/>
          <w14:ligatures w14:val="standardContextual"/>
        </w:rPr>
        <w:t>若甲方未经双方协商一致主动向</w:t>
      </w:r>
      <w:r w:rsidR="00F4051B">
        <w:rPr>
          <w:rFonts w:ascii="Arial" w:eastAsia="楷体_GB2312" w:hAnsi="Arial" w:cs="Arial" w:hint="eastAsia"/>
          <w:sz w:val="24"/>
          <w:szCs w:val="24"/>
          <w14:ligatures w14:val="standardContextual"/>
        </w:rPr>
        <w:t>深</w:t>
      </w:r>
      <w:r w:rsidRPr="00DF6FC0">
        <w:rPr>
          <w:rFonts w:ascii="Arial" w:eastAsia="楷体_GB2312" w:hAnsi="Arial" w:cs="Arial" w:hint="eastAsia"/>
          <w:sz w:val="24"/>
          <w:szCs w:val="24"/>
          <w14:ligatures w14:val="standardContextual"/>
        </w:rPr>
        <w:t>交所或中国证监会撤回申请材料，则乙方可单方提前终止协议。</w:t>
      </w:r>
    </w:p>
    <w:p w14:paraId="22C9E56A" w14:textId="36549CD5" w:rsidR="00DF6FC0" w:rsidRPr="00DF6FC0" w:rsidRDefault="00DF6FC0" w:rsidP="00DF6FC0">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sz w:val="24"/>
          <w:szCs w:val="24"/>
          <w14:ligatures w14:val="standardContextual"/>
        </w:rPr>
        <w:t>10.2.5</w:t>
      </w:r>
      <w:r w:rsidRPr="00DF6FC0">
        <w:rPr>
          <w:rFonts w:ascii="Arial" w:eastAsia="楷体_GB2312" w:hAnsi="Arial" w:cs="Arial" w:hint="eastAsia"/>
          <w:sz w:val="24"/>
          <w:szCs w:val="24"/>
          <w14:ligatures w14:val="standardContextual"/>
        </w:rPr>
        <w:t>若任何一方在协议项下的任何声明和保证不真实或不正确，或违反协议中的任何承诺或约定从而导致本次发行无法实施，且前述任</w:t>
      </w:r>
      <w:proofErr w:type="gramStart"/>
      <w:r w:rsidRPr="00DF6FC0">
        <w:rPr>
          <w:rFonts w:ascii="Arial" w:eastAsia="楷体_GB2312" w:hAnsi="Arial" w:cs="Arial" w:hint="eastAsia"/>
          <w:sz w:val="24"/>
          <w:szCs w:val="24"/>
          <w14:ligatures w14:val="standardContextual"/>
        </w:rPr>
        <w:t>一</w:t>
      </w:r>
      <w:proofErr w:type="gramEnd"/>
      <w:r w:rsidRPr="00DF6FC0">
        <w:rPr>
          <w:rFonts w:ascii="Arial" w:eastAsia="楷体_GB2312" w:hAnsi="Arial" w:cs="Arial" w:hint="eastAsia"/>
          <w:sz w:val="24"/>
          <w:szCs w:val="24"/>
          <w14:ligatures w14:val="standardContextual"/>
        </w:rPr>
        <w:t>情形未能在另一方发出书面通知后的</w:t>
      </w:r>
      <w:r w:rsidR="00582F02">
        <w:rPr>
          <w:rFonts w:ascii="Arial" w:eastAsia="楷体_GB2312" w:hAnsi="Arial" w:cs="Arial" w:hint="eastAsia"/>
          <w:sz w:val="24"/>
          <w:szCs w:val="24"/>
          <w14:ligatures w14:val="standardContextual"/>
        </w:rPr>
        <w:t>三十</w:t>
      </w:r>
      <w:r w:rsidR="00400196">
        <w:rPr>
          <w:rFonts w:ascii="Arial" w:eastAsia="楷体_GB2312" w:hAnsi="Arial" w:cs="Arial" w:hint="eastAsia"/>
          <w:sz w:val="24"/>
          <w:szCs w:val="24"/>
          <w14:ligatures w14:val="standardContextual"/>
        </w:rPr>
        <w:t>(</w:t>
      </w:r>
      <w:r w:rsidR="00F33D0D">
        <w:rPr>
          <w:rFonts w:ascii="Arial" w:eastAsia="楷体_GB2312" w:hAnsi="Arial" w:cs="Arial" w:hint="eastAsia"/>
          <w:sz w:val="24"/>
          <w:szCs w:val="24"/>
          <w14:ligatures w14:val="standardContextual"/>
        </w:rPr>
        <w:t>3</w:t>
      </w:r>
      <w:r w:rsidR="00F33D0D">
        <w:rPr>
          <w:rFonts w:ascii="Arial" w:eastAsia="楷体_GB2312" w:hAnsi="Arial" w:cs="Arial"/>
          <w:sz w:val="24"/>
          <w:szCs w:val="24"/>
          <w14:ligatures w14:val="standardContextual"/>
        </w:rPr>
        <w:t>0</w:t>
      </w:r>
      <w:r w:rsidR="00400196">
        <w:rPr>
          <w:rFonts w:ascii="Arial" w:eastAsia="楷体_GB2312" w:hAnsi="Arial" w:cs="Arial" w:hint="eastAsia"/>
          <w:sz w:val="24"/>
          <w:szCs w:val="24"/>
          <w14:ligatures w14:val="standardContextual"/>
        </w:rPr>
        <w:t>)</w:t>
      </w:r>
      <w:r w:rsidRPr="00DF6FC0">
        <w:rPr>
          <w:rFonts w:ascii="Arial" w:eastAsia="楷体_GB2312" w:hAnsi="Arial" w:cs="Arial" w:hint="eastAsia"/>
          <w:sz w:val="24"/>
          <w:szCs w:val="24"/>
          <w14:ligatures w14:val="standardContextual"/>
        </w:rPr>
        <w:t>日内被补救或消除，则另一方可提前终止协议；</w:t>
      </w:r>
    </w:p>
    <w:p w14:paraId="3672E28F" w14:textId="673D3135" w:rsidR="00DF6FC0" w:rsidRPr="00DF6FC0" w:rsidDel="009F6324" w:rsidRDefault="00F33D0D" w:rsidP="00DF6FC0">
      <w:pPr>
        <w:spacing w:line="360" w:lineRule="auto"/>
        <w:ind w:firstLineChars="200" w:firstLine="480"/>
        <w:rPr>
          <w:del w:id="124" w:author="Jiang, Yifeng" w:date="2025-11-18T10:57:00Z"/>
          <w:rFonts w:ascii="Arial" w:eastAsia="楷体_GB2312" w:hAnsi="Arial" w:cs="Arial"/>
          <w:sz w:val="24"/>
          <w:szCs w:val="24"/>
          <w14:ligatures w14:val="standardContextual"/>
        </w:rPr>
      </w:pPr>
      <w:del w:id="125" w:author="Jiang, Yifeng" w:date="2025-11-18T10:57:00Z">
        <w:r w:rsidDel="009F6324">
          <w:rPr>
            <w:rFonts w:ascii="Arial" w:eastAsia="楷体_GB2312" w:hAnsi="Arial" w:cs="Arial"/>
            <w:sz w:val="24"/>
            <w:szCs w:val="24"/>
            <w14:ligatures w14:val="standardContextual"/>
          </w:rPr>
          <w:delText>10.2.6</w:delText>
        </w:r>
        <w:r w:rsidR="00DF6FC0" w:rsidRPr="00DF6FC0" w:rsidDel="009F6324">
          <w:rPr>
            <w:rFonts w:ascii="Arial" w:eastAsia="楷体_GB2312" w:hAnsi="Arial" w:cs="Arial" w:hint="eastAsia"/>
            <w:sz w:val="24"/>
            <w:szCs w:val="24"/>
            <w14:ligatures w14:val="standardContextual"/>
          </w:rPr>
          <w:delText>若本次发行在</w:delText>
        </w:r>
        <w:r w:rsidDel="009F6324">
          <w:rPr>
            <w:rFonts w:ascii="Arial" w:eastAsia="楷体_GB2312" w:hAnsi="Arial" w:cs="Arial" w:hint="eastAsia"/>
            <w:sz w:val="24"/>
            <w:szCs w:val="24"/>
            <w14:ligatures w14:val="standardContextual"/>
          </w:rPr>
          <w:delText>本协议</w:delText>
        </w:r>
        <w:r w:rsidR="00DF6FC0" w:rsidRPr="00DF6FC0" w:rsidDel="009F6324">
          <w:rPr>
            <w:rFonts w:ascii="Arial" w:eastAsia="楷体_GB2312" w:hAnsi="Arial" w:cs="Arial" w:hint="eastAsia"/>
            <w:sz w:val="24"/>
            <w:szCs w:val="24"/>
            <w14:ligatures w14:val="standardContextual"/>
          </w:rPr>
          <w:delText>签署日起十八</w:delText>
        </w:r>
        <w:r w:rsidR="00400196" w:rsidDel="009F6324">
          <w:rPr>
            <w:rFonts w:ascii="Arial" w:eastAsia="楷体_GB2312" w:hAnsi="Arial" w:cs="Arial" w:hint="eastAsia"/>
            <w:sz w:val="24"/>
            <w:szCs w:val="24"/>
            <w14:ligatures w14:val="standardContextual"/>
          </w:rPr>
          <w:delText>(</w:delText>
        </w:r>
        <w:r w:rsidR="00DF6FC0" w:rsidRPr="00DF6FC0" w:rsidDel="009F6324">
          <w:rPr>
            <w:rFonts w:ascii="Arial" w:eastAsia="楷体_GB2312" w:hAnsi="Arial" w:cs="Arial" w:hint="eastAsia"/>
            <w:sz w:val="24"/>
            <w:szCs w:val="24"/>
            <w14:ligatures w14:val="standardContextual"/>
          </w:rPr>
          <w:delText>18</w:delText>
        </w:r>
        <w:r w:rsidR="00400196" w:rsidDel="009F6324">
          <w:rPr>
            <w:rFonts w:ascii="Arial" w:eastAsia="楷体_GB2312" w:hAnsi="Arial" w:cs="Arial" w:hint="eastAsia"/>
            <w:sz w:val="24"/>
            <w:szCs w:val="24"/>
            <w14:ligatures w14:val="standardContextual"/>
          </w:rPr>
          <w:delText>)</w:delText>
        </w:r>
        <w:r w:rsidR="00DF6FC0" w:rsidRPr="00DF6FC0" w:rsidDel="009F6324">
          <w:rPr>
            <w:rFonts w:ascii="Arial" w:eastAsia="楷体_GB2312" w:hAnsi="Arial" w:cs="Arial" w:hint="eastAsia"/>
            <w:sz w:val="24"/>
            <w:szCs w:val="24"/>
            <w14:ligatures w14:val="standardContextual"/>
          </w:rPr>
          <w:delText>个月（或双方同意延长的时间）内仍未完成，则任何一方均可提前终止协议；但是如果本次发行在该日或之前未完成是由于任何一方未履行其在</w:delText>
        </w:r>
        <w:r w:rsidR="00BB74C0" w:rsidDel="009F6324">
          <w:rPr>
            <w:rFonts w:ascii="Arial" w:eastAsia="楷体_GB2312" w:hAnsi="Arial" w:cs="Arial" w:hint="eastAsia"/>
            <w:sz w:val="24"/>
            <w:szCs w:val="24"/>
            <w14:ligatures w14:val="standardContextual"/>
          </w:rPr>
          <w:delText>本协议</w:delText>
        </w:r>
        <w:r w:rsidR="00DF6FC0" w:rsidRPr="00DF6FC0" w:rsidDel="009F6324">
          <w:rPr>
            <w:rFonts w:ascii="Arial" w:eastAsia="楷体_GB2312" w:hAnsi="Arial" w:cs="Arial" w:hint="eastAsia"/>
            <w:sz w:val="24"/>
            <w:szCs w:val="24"/>
            <w14:ligatures w14:val="standardContextual"/>
          </w:rPr>
          <w:delText>项下的任何义务所造成或导致的，则该方无权根据本款终止</w:delText>
        </w:r>
        <w:r w:rsidR="00BB74C0" w:rsidDel="009F6324">
          <w:rPr>
            <w:rFonts w:ascii="Arial" w:eastAsia="楷体_GB2312" w:hAnsi="Arial" w:cs="Arial" w:hint="eastAsia"/>
            <w:sz w:val="24"/>
            <w:szCs w:val="24"/>
            <w14:ligatures w14:val="standardContextual"/>
          </w:rPr>
          <w:delText>本协议</w:delText>
        </w:r>
        <w:r w:rsidR="00DF6FC0" w:rsidRPr="00DF6FC0" w:rsidDel="009F6324">
          <w:rPr>
            <w:rFonts w:ascii="Arial" w:eastAsia="楷体_GB2312" w:hAnsi="Arial" w:cs="Arial" w:hint="eastAsia"/>
            <w:sz w:val="24"/>
            <w:szCs w:val="24"/>
            <w14:ligatures w14:val="standardContextual"/>
          </w:rPr>
          <w:delText>；</w:delText>
        </w:r>
      </w:del>
    </w:p>
    <w:p w14:paraId="2247B552" w14:textId="45AC809D" w:rsidR="00DF6FC0" w:rsidRDefault="00F33D0D" w:rsidP="00DF6FC0">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sz w:val="24"/>
          <w:szCs w:val="24"/>
          <w14:ligatures w14:val="standardContextual"/>
        </w:rPr>
        <w:t>10.2.</w:t>
      </w:r>
      <w:del w:id="126" w:author="KWM" w:date="2025-11-18T14:14:00Z">
        <w:r w:rsidDel="00F94B4B">
          <w:rPr>
            <w:rFonts w:ascii="Arial" w:eastAsia="楷体_GB2312" w:hAnsi="Arial" w:cs="Arial"/>
            <w:sz w:val="24"/>
            <w:szCs w:val="24"/>
            <w14:ligatures w14:val="standardContextual"/>
          </w:rPr>
          <w:delText>7</w:delText>
        </w:r>
      </w:del>
      <w:ins w:id="127" w:author="KWM" w:date="2025-11-18T14:14:00Z">
        <w:r w:rsidR="00F94B4B">
          <w:rPr>
            <w:rFonts w:ascii="Arial" w:eastAsia="楷体_GB2312" w:hAnsi="Arial" w:cs="Arial"/>
            <w:sz w:val="24"/>
            <w:szCs w:val="24"/>
            <w14:ligatures w14:val="standardContextual"/>
          </w:rPr>
          <w:t>6</w:t>
        </w:r>
      </w:ins>
      <w:r w:rsidR="00DF6FC0" w:rsidRPr="00DF6FC0">
        <w:rPr>
          <w:rFonts w:ascii="Arial" w:eastAsia="楷体_GB2312" w:hAnsi="Arial" w:cs="Arial" w:hint="eastAsia"/>
          <w:sz w:val="24"/>
          <w:szCs w:val="24"/>
          <w14:ligatures w14:val="standardContextual"/>
        </w:rPr>
        <w:t>如任何有管辖权的政府部门发布命令、法令或裁定、或已采取任何其他行动，限制、阻止或以其他方式禁止协议拟议的交易，而且该等命令、法令、裁定或其他行动均为最终的并且不可申请复议、起诉或上诉，则任何一方均可提前终止协议。</w:t>
      </w:r>
    </w:p>
    <w:p w14:paraId="4DF135E9"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10.3</w:t>
      </w:r>
      <w:r w:rsidRPr="006D7F44">
        <w:rPr>
          <w:rFonts w:ascii="Arial" w:eastAsia="楷体_GB2312" w:hAnsi="Arial" w:cs="Arial"/>
          <w:sz w:val="24"/>
          <w:szCs w:val="24"/>
          <w14:ligatures w14:val="standardContextual"/>
        </w:rPr>
        <w:t>本协议的变更或修改应经协议双方协商一致并以书面形式</w:t>
      </w:r>
      <w:proofErr w:type="gramStart"/>
      <w:r w:rsidRPr="006D7F44">
        <w:rPr>
          <w:rFonts w:ascii="Arial" w:eastAsia="楷体_GB2312" w:hAnsi="Arial" w:cs="Arial"/>
          <w:sz w:val="24"/>
          <w:szCs w:val="24"/>
          <w14:ligatures w14:val="standardContextual"/>
        </w:rPr>
        <w:t>作出</w:t>
      </w:r>
      <w:proofErr w:type="gramEnd"/>
      <w:r w:rsidRPr="006D7F44">
        <w:rPr>
          <w:rFonts w:ascii="Arial" w:eastAsia="楷体_GB2312" w:hAnsi="Arial" w:cs="Arial"/>
          <w:sz w:val="24"/>
          <w:szCs w:val="24"/>
          <w14:ligatures w14:val="standardContextual"/>
        </w:rPr>
        <w:t>，变更或修改的内容为本协议不可分割的一部分。</w:t>
      </w:r>
    </w:p>
    <w:p w14:paraId="6493B207" w14:textId="42F843E7" w:rsidR="00C90A75" w:rsidRPr="006D7F44" w:rsidRDefault="00C90A75" w:rsidP="00D310DC">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 xml:space="preserve">10.4 </w:t>
      </w:r>
      <w:r w:rsidRPr="006D7F44">
        <w:rPr>
          <w:rFonts w:ascii="Arial" w:eastAsia="楷体_GB2312" w:hAnsi="Arial" w:cs="Arial"/>
          <w:sz w:val="24"/>
          <w:szCs w:val="24"/>
          <w14:ligatures w14:val="standardContextual"/>
        </w:rPr>
        <w:t>未经双方书面同意，任何一方均不得转让其于本协议项下的部分或全部权利或义务。</w:t>
      </w:r>
    </w:p>
    <w:p w14:paraId="512DFFF1" w14:textId="77777777" w:rsidR="00C90A75" w:rsidRPr="006D7F44" w:rsidRDefault="00C90A75" w:rsidP="00C90A75">
      <w:pPr>
        <w:spacing w:line="360" w:lineRule="auto"/>
        <w:outlineLvl w:val="0"/>
        <w:rPr>
          <w:rFonts w:ascii="Arial" w:eastAsia="楷体_GB2312" w:hAnsi="Arial" w:cs="Arial"/>
          <w:b/>
          <w:bCs/>
          <w:sz w:val="24"/>
          <w:szCs w:val="24"/>
          <w14:ligatures w14:val="standardContextual"/>
        </w:rPr>
      </w:pPr>
      <w:bookmarkStart w:id="128" w:name="_Toc192018061"/>
      <w:r w:rsidRPr="006D7F44">
        <w:rPr>
          <w:rFonts w:ascii="Arial" w:eastAsia="楷体_GB2312" w:hAnsi="Arial" w:cs="Arial"/>
          <w:b/>
          <w:bCs/>
          <w:sz w:val="24"/>
          <w:szCs w:val="24"/>
          <w14:ligatures w14:val="standardContextual"/>
        </w:rPr>
        <w:t>第十一条</w:t>
      </w:r>
      <w:r w:rsidRPr="006D7F44">
        <w:rPr>
          <w:rFonts w:ascii="Arial" w:eastAsia="楷体_GB2312" w:hAnsi="Arial" w:cs="Arial"/>
          <w:b/>
          <w:bCs/>
          <w:sz w:val="24"/>
          <w:szCs w:val="24"/>
          <w14:ligatures w14:val="standardContextual"/>
        </w:rPr>
        <w:t xml:space="preserve">  </w:t>
      </w:r>
      <w:r w:rsidRPr="006D7F44">
        <w:rPr>
          <w:rFonts w:ascii="Arial" w:eastAsia="楷体_GB2312" w:hAnsi="Arial" w:cs="Arial"/>
          <w:b/>
          <w:bCs/>
          <w:sz w:val="24"/>
          <w:szCs w:val="24"/>
          <w14:ligatures w14:val="standardContextual"/>
        </w:rPr>
        <w:t>保密义务</w:t>
      </w:r>
      <w:bookmarkEnd w:id="128"/>
    </w:p>
    <w:p w14:paraId="6CC0B12A" w14:textId="61503E85"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11.1</w:t>
      </w:r>
      <w:r w:rsidRPr="006D7F44">
        <w:rPr>
          <w:rFonts w:ascii="Arial" w:eastAsia="楷体_GB2312" w:hAnsi="Arial" w:cs="Arial"/>
          <w:sz w:val="24"/>
          <w:szCs w:val="24"/>
          <w14:ligatures w14:val="standardContextual"/>
        </w:rPr>
        <w:t>鉴于本次发行事宜可能引起股票价格波动，为避免过早透露、泄露有关信息而对本次发行产生不利影响，双方同意并承诺对本协议有关事宜采取严格的保密措施。有关本次发行的信息披露事宜将严格依据有关法律、法规及中国证监会、</w:t>
      </w:r>
      <w:r w:rsidR="00AD555A">
        <w:rPr>
          <w:rFonts w:ascii="Arial" w:eastAsia="楷体_GB2312" w:hAnsi="Arial" w:cs="Arial"/>
          <w:sz w:val="24"/>
          <w:szCs w:val="24"/>
          <w14:ligatures w14:val="standardContextual"/>
        </w:rPr>
        <w:t>深交所</w:t>
      </w:r>
      <w:r w:rsidRPr="006D7F44">
        <w:rPr>
          <w:rFonts w:ascii="Arial" w:eastAsia="楷体_GB2312" w:hAnsi="Arial" w:cs="Arial"/>
          <w:sz w:val="24"/>
          <w:szCs w:val="24"/>
          <w14:ligatures w14:val="standardContextual"/>
        </w:rPr>
        <w:t>的有关规定进行。在相关信息未公开披露前，</w:t>
      </w:r>
      <w:r w:rsidR="00D00806">
        <w:rPr>
          <w:rFonts w:ascii="Arial" w:eastAsia="楷体_GB2312" w:hAnsi="Arial" w:cs="Arial"/>
          <w:sz w:val="24"/>
          <w:szCs w:val="24"/>
          <w14:ligatures w14:val="standardContextual"/>
        </w:rPr>
        <w:t>乙方</w:t>
      </w:r>
      <w:r w:rsidRPr="006D7F44">
        <w:rPr>
          <w:rFonts w:ascii="Arial" w:eastAsia="楷体_GB2312" w:hAnsi="Arial" w:cs="Arial"/>
          <w:sz w:val="24"/>
          <w:szCs w:val="24"/>
          <w14:ligatures w14:val="standardContextual"/>
        </w:rPr>
        <w:t>不以任何方式向第三方披露，不得利用内幕信息买卖</w:t>
      </w:r>
      <w:r w:rsidR="00D00806">
        <w:rPr>
          <w:rFonts w:ascii="Arial" w:eastAsia="楷体_GB2312" w:hAnsi="Arial" w:cs="Arial"/>
          <w:sz w:val="24"/>
          <w:szCs w:val="24"/>
          <w14:ligatures w14:val="standardContextual"/>
        </w:rPr>
        <w:t>甲方</w:t>
      </w:r>
      <w:r w:rsidRPr="006D7F44">
        <w:rPr>
          <w:rFonts w:ascii="Arial" w:eastAsia="楷体_GB2312" w:hAnsi="Arial" w:cs="Arial"/>
          <w:sz w:val="24"/>
          <w:szCs w:val="24"/>
          <w14:ligatures w14:val="standardContextual"/>
        </w:rPr>
        <w:t>股票。但因合法原因，有关文件和信息已成为公开信息的除外。</w:t>
      </w:r>
    </w:p>
    <w:p w14:paraId="375998B0"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11.2</w:t>
      </w:r>
      <w:r w:rsidRPr="006D7F44">
        <w:rPr>
          <w:rFonts w:ascii="Arial" w:eastAsia="楷体_GB2312" w:hAnsi="Arial" w:cs="Arial"/>
          <w:sz w:val="24"/>
          <w:szCs w:val="24"/>
          <w14:ligatures w14:val="standardContextual"/>
        </w:rPr>
        <w:t>双方均应对因本协议项下之本次发行事宜而相互了解之有关双方的商业秘密及其他文档资料采取严格的保密措施；除履行法定的信息披露义务及为本次发行聘请的已</w:t>
      </w:r>
      <w:proofErr w:type="gramStart"/>
      <w:r w:rsidRPr="006D7F44">
        <w:rPr>
          <w:rFonts w:ascii="Arial" w:eastAsia="楷体_GB2312" w:hAnsi="Arial" w:cs="Arial"/>
          <w:sz w:val="24"/>
          <w:szCs w:val="24"/>
          <w14:ligatures w14:val="standardContextual"/>
        </w:rPr>
        <w:t>作出</w:t>
      </w:r>
      <w:proofErr w:type="gramEnd"/>
      <w:r w:rsidRPr="006D7F44">
        <w:rPr>
          <w:rFonts w:ascii="Arial" w:eastAsia="楷体_GB2312" w:hAnsi="Arial" w:cs="Arial"/>
          <w:sz w:val="24"/>
          <w:szCs w:val="24"/>
          <w14:ligatures w14:val="standardContextual"/>
        </w:rPr>
        <w:t>保密承诺的中介机构调查外，未经相对方许可，任何一方不</w:t>
      </w:r>
      <w:r w:rsidRPr="006D7F44">
        <w:rPr>
          <w:rFonts w:ascii="Arial" w:eastAsia="楷体_GB2312" w:hAnsi="Arial" w:cs="Arial"/>
          <w:sz w:val="24"/>
          <w:szCs w:val="24"/>
          <w14:ligatures w14:val="standardContextual"/>
        </w:rPr>
        <w:lastRenderedPageBreak/>
        <w:t>得向任何其他方透露。</w:t>
      </w:r>
    </w:p>
    <w:p w14:paraId="0343584E"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11.3</w:t>
      </w:r>
      <w:r w:rsidRPr="006D7F44">
        <w:rPr>
          <w:rFonts w:ascii="Arial" w:eastAsia="楷体_GB2312" w:hAnsi="Arial" w:cs="Arial"/>
          <w:sz w:val="24"/>
          <w:szCs w:val="24"/>
          <w14:ligatures w14:val="standardContextual"/>
        </w:rPr>
        <w:t>本协议双方应与各自聘请的专业顾问、中介机构及其有关工作人员约定保密责任，并承担各自聘请的专业顾问、中介机构及其有关工作人员违反保密义务导致的相关责任及后果。</w:t>
      </w:r>
    </w:p>
    <w:p w14:paraId="499F5CEF"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11.4</w:t>
      </w:r>
      <w:r w:rsidRPr="006D7F44">
        <w:rPr>
          <w:rFonts w:ascii="Arial" w:eastAsia="楷体_GB2312" w:hAnsi="Arial" w:cs="Arial"/>
          <w:sz w:val="24"/>
          <w:szCs w:val="24"/>
          <w14:ligatures w14:val="standardContextual"/>
        </w:rPr>
        <w:t>本协议因任何原因终止不影响本保密条款的效力，双方均需继续承担本条款项下的保密义务。</w:t>
      </w:r>
    </w:p>
    <w:p w14:paraId="01BD2A4D" w14:textId="77777777" w:rsidR="00C90A75" w:rsidRPr="006D7F44" w:rsidRDefault="00C90A75" w:rsidP="00C90A75">
      <w:pPr>
        <w:spacing w:line="360" w:lineRule="auto"/>
        <w:outlineLvl w:val="0"/>
        <w:rPr>
          <w:rFonts w:ascii="Arial" w:eastAsia="楷体_GB2312" w:hAnsi="Arial" w:cs="Arial"/>
          <w:b/>
          <w:bCs/>
          <w:sz w:val="24"/>
          <w:szCs w:val="24"/>
          <w14:ligatures w14:val="standardContextual"/>
        </w:rPr>
      </w:pPr>
      <w:bookmarkStart w:id="129" w:name="_Toc192018062"/>
      <w:r w:rsidRPr="006D7F44">
        <w:rPr>
          <w:rFonts w:ascii="Arial" w:eastAsia="楷体_GB2312" w:hAnsi="Arial" w:cs="Arial"/>
          <w:b/>
          <w:bCs/>
          <w:sz w:val="24"/>
          <w:szCs w:val="24"/>
          <w14:ligatures w14:val="standardContextual"/>
        </w:rPr>
        <w:t>第十二条</w:t>
      </w:r>
      <w:r w:rsidRPr="006D7F44">
        <w:rPr>
          <w:rFonts w:ascii="Arial" w:eastAsia="楷体_GB2312" w:hAnsi="Arial" w:cs="Arial"/>
          <w:b/>
          <w:bCs/>
          <w:sz w:val="24"/>
          <w:szCs w:val="24"/>
          <w14:ligatures w14:val="standardContextual"/>
        </w:rPr>
        <w:t xml:space="preserve">  </w:t>
      </w:r>
      <w:r w:rsidRPr="006D7F44">
        <w:rPr>
          <w:rFonts w:ascii="Arial" w:eastAsia="楷体_GB2312" w:hAnsi="Arial" w:cs="Arial"/>
          <w:b/>
          <w:bCs/>
          <w:sz w:val="24"/>
          <w:szCs w:val="24"/>
          <w14:ligatures w14:val="standardContextual"/>
        </w:rPr>
        <w:t>适用法律及争议的解决</w:t>
      </w:r>
      <w:bookmarkEnd w:id="129"/>
    </w:p>
    <w:p w14:paraId="510C7E8C" w14:textId="04935DD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12.1</w:t>
      </w:r>
      <w:r w:rsidRPr="006D7F44">
        <w:rPr>
          <w:rFonts w:ascii="Arial" w:eastAsia="楷体_GB2312" w:hAnsi="Arial" w:cs="Arial"/>
          <w:sz w:val="24"/>
          <w:szCs w:val="24"/>
          <w14:ligatures w14:val="standardContextual"/>
        </w:rPr>
        <w:t>本协议适用中华人民共和国（为本协议之目的，不包括中国香港特别行政区、中国澳门特别行政区及中国台湾</w:t>
      </w:r>
      <w:r w:rsidR="00212BC1">
        <w:rPr>
          <w:rFonts w:ascii="Arial" w:eastAsia="楷体_GB2312" w:hAnsi="Arial" w:cs="Arial" w:hint="eastAsia"/>
          <w:sz w:val="24"/>
          <w:szCs w:val="24"/>
          <w14:ligatures w14:val="standardContextual"/>
        </w:rPr>
        <w:t>省</w:t>
      </w:r>
      <w:r w:rsidRPr="006D7F44">
        <w:rPr>
          <w:rFonts w:ascii="Arial" w:eastAsia="楷体_GB2312" w:hAnsi="Arial" w:cs="Arial"/>
          <w:sz w:val="24"/>
          <w:szCs w:val="24"/>
          <w14:ligatures w14:val="standardContextual"/>
        </w:rPr>
        <w:t>）法律、法规并据此</w:t>
      </w:r>
      <w:proofErr w:type="gramStart"/>
      <w:r w:rsidRPr="006D7F44">
        <w:rPr>
          <w:rFonts w:ascii="Arial" w:eastAsia="楷体_GB2312" w:hAnsi="Arial" w:cs="Arial"/>
          <w:sz w:val="24"/>
          <w:szCs w:val="24"/>
          <w14:ligatures w14:val="standardContextual"/>
        </w:rPr>
        <w:t>作出</w:t>
      </w:r>
      <w:proofErr w:type="gramEnd"/>
      <w:r w:rsidRPr="006D7F44">
        <w:rPr>
          <w:rFonts w:ascii="Arial" w:eastAsia="楷体_GB2312" w:hAnsi="Arial" w:cs="Arial"/>
          <w:sz w:val="24"/>
          <w:szCs w:val="24"/>
          <w14:ligatures w14:val="standardContextual"/>
        </w:rPr>
        <w:t>解释。</w:t>
      </w:r>
    </w:p>
    <w:p w14:paraId="675FB200" w14:textId="40079042"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12.2</w:t>
      </w:r>
      <w:r w:rsidRPr="006D7F44">
        <w:rPr>
          <w:rFonts w:ascii="Arial" w:eastAsia="楷体_GB2312" w:hAnsi="Arial" w:cs="Arial"/>
          <w:sz w:val="24"/>
          <w:szCs w:val="24"/>
          <w14:ligatures w14:val="standardContextual"/>
        </w:rPr>
        <w:t>凡因履行本协议所发生的与本协议相关的一切争议，双方均应通过友好协商的方法解决。若协商不成的，任何一方均有权向有管辖权的人民法院起诉。</w:t>
      </w:r>
    </w:p>
    <w:p w14:paraId="5D3CA57B"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12.3</w:t>
      </w:r>
      <w:r w:rsidRPr="006D7F44">
        <w:rPr>
          <w:rFonts w:ascii="Arial" w:eastAsia="楷体_GB2312" w:hAnsi="Arial" w:cs="Arial"/>
          <w:sz w:val="24"/>
          <w:szCs w:val="24"/>
          <w14:ligatures w14:val="standardContextual"/>
        </w:rPr>
        <w:t>在争议未解决之前，除争议事项外，双方应继续履行本协议规定的其他条款。</w:t>
      </w:r>
    </w:p>
    <w:p w14:paraId="7AA546B5" w14:textId="77777777" w:rsidR="00C90A75" w:rsidRPr="006D7F44" w:rsidRDefault="00C90A75" w:rsidP="00C90A75">
      <w:pPr>
        <w:spacing w:line="360" w:lineRule="auto"/>
        <w:outlineLvl w:val="0"/>
        <w:rPr>
          <w:rFonts w:ascii="Arial" w:eastAsia="楷体_GB2312" w:hAnsi="Arial" w:cs="Arial"/>
          <w:b/>
          <w:bCs/>
          <w:sz w:val="24"/>
          <w:szCs w:val="24"/>
          <w14:ligatures w14:val="standardContextual"/>
        </w:rPr>
      </w:pPr>
      <w:bookmarkStart w:id="130" w:name="_Toc192018063"/>
      <w:r w:rsidRPr="006D7F44">
        <w:rPr>
          <w:rFonts w:ascii="Arial" w:eastAsia="楷体_GB2312" w:hAnsi="Arial" w:cs="Arial"/>
          <w:b/>
          <w:bCs/>
          <w:sz w:val="24"/>
          <w:szCs w:val="24"/>
          <w14:ligatures w14:val="standardContextual"/>
        </w:rPr>
        <w:t>第十三条</w:t>
      </w:r>
      <w:r w:rsidRPr="006D7F44">
        <w:rPr>
          <w:rFonts w:ascii="Arial" w:eastAsia="楷体_GB2312" w:hAnsi="Arial" w:cs="Arial"/>
          <w:b/>
          <w:bCs/>
          <w:sz w:val="24"/>
          <w:szCs w:val="24"/>
          <w14:ligatures w14:val="standardContextual"/>
        </w:rPr>
        <w:t xml:space="preserve"> </w:t>
      </w:r>
      <w:r w:rsidRPr="006D7F44">
        <w:rPr>
          <w:rFonts w:ascii="Arial" w:eastAsia="楷体_GB2312" w:hAnsi="Arial" w:cs="Arial"/>
          <w:b/>
          <w:bCs/>
          <w:sz w:val="24"/>
          <w:szCs w:val="24"/>
          <w14:ligatures w14:val="standardContextual"/>
        </w:rPr>
        <w:t>通知</w:t>
      </w:r>
      <w:bookmarkEnd w:id="130"/>
    </w:p>
    <w:p w14:paraId="31968497"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13.1</w:t>
      </w:r>
      <w:r w:rsidRPr="006D7F44">
        <w:rPr>
          <w:rFonts w:ascii="Arial" w:eastAsia="楷体_GB2312" w:hAnsi="Arial" w:cs="Arial"/>
          <w:sz w:val="24"/>
          <w:szCs w:val="24"/>
          <w14:ligatures w14:val="standardContextual"/>
        </w:rPr>
        <w:t>本协议项下的所有通知均应以书面形式，并按以下联系方式以传真、电子邮件、快递等方式发出，本协议双方的寄送地址如下：</w:t>
      </w:r>
    </w:p>
    <w:p w14:paraId="766971FD" w14:textId="4EB320E2" w:rsidR="00C90A75" w:rsidRPr="006D7F44" w:rsidRDefault="00243847" w:rsidP="00C90A75">
      <w:pPr>
        <w:spacing w:line="360" w:lineRule="auto"/>
        <w:ind w:firstLineChars="200" w:firstLine="480"/>
        <w:rPr>
          <w:rFonts w:ascii="Arial" w:eastAsia="楷体_GB2312" w:hAnsi="Arial" w:cs="Arial"/>
          <w:sz w:val="24"/>
          <w:szCs w:val="24"/>
          <w14:ligatures w14:val="standardContextual"/>
        </w:rPr>
      </w:pPr>
      <w:commentRangeStart w:id="131"/>
      <w:r>
        <w:rPr>
          <w:rFonts w:ascii="Arial" w:eastAsia="楷体_GB2312" w:hAnsi="Arial" w:cs="Arial" w:hint="eastAsia"/>
          <w:sz w:val="24"/>
          <w:szCs w:val="24"/>
          <w14:ligatures w14:val="standardContextual"/>
        </w:rPr>
        <w:t>甲方</w:t>
      </w:r>
      <w:commentRangeEnd w:id="131"/>
      <w:r w:rsidR="005C71CC">
        <w:rPr>
          <w:rStyle w:val="a9"/>
        </w:rPr>
        <w:commentReference w:id="131"/>
      </w:r>
      <w:r w:rsidR="00C90A75" w:rsidRPr="006D7F44">
        <w:rPr>
          <w:rFonts w:ascii="Arial" w:eastAsia="楷体_GB2312" w:hAnsi="Arial" w:cs="Arial"/>
          <w:sz w:val="24"/>
          <w:szCs w:val="24"/>
          <w14:ligatures w14:val="standardContextual"/>
        </w:rPr>
        <w:t>：</w:t>
      </w:r>
      <w:r w:rsidR="00734220">
        <w:rPr>
          <w:rFonts w:ascii="Arial" w:eastAsia="楷体_GB2312" w:hAnsi="Arial" w:cs="Arial" w:hint="eastAsia"/>
          <w:sz w:val="24"/>
          <w:szCs w:val="24"/>
          <w14:ligatures w14:val="standardContextual"/>
        </w:rPr>
        <w:t>四川汇源光通信股份有限公司</w:t>
      </w:r>
    </w:p>
    <w:p w14:paraId="4646EEA5" w14:textId="5528F271"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联系地址：【】</w:t>
      </w:r>
    </w:p>
    <w:p w14:paraId="2A3E13F9" w14:textId="1EE9C374"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邮编：【】</w:t>
      </w:r>
    </w:p>
    <w:p w14:paraId="2A90FDBE" w14:textId="08FBE9EC"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传真：【】</w:t>
      </w:r>
    </w:p>
    <w:p w14:paraId="1763240A" w14:textId="4349BFBA"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联系人：【】</w:t>
      </w:r>
    </w:p>
    <w:p w14:paraId="755C2D29" w14:textId="7D360E1D"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电子邮件：【】</w:t>
      </w:r>
    </w:p>
    <w:p w14:paraId="6C3D6E6F" w14:textId="22695A32" w:rsidR="00C90A75" w:rsidRPr="006D7F44" w:rsidRDefault="00243847"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乙方</w:t>
      </w:r>
      <w:r w:rsidR="00C90A75" w:rsidRPr="006D7F44">
        <w:rPr>
          <w:rFonts w:ascii="Arial" w:eastAsia="楷体_GB2312" w:hAnsi="Arial" w:cs="Arial"/>
          <w:sz w:val="24"/>
          <w:szCs w:val="24"/>
          <w14:ligatures w14:val="standardContextual"/>
        </w:rPr>
        <w:t>：</w:t>
      </w:r>
      <w:r w:rsidR="00734220">
        <w:rPr>
          <w:rFonts w:ascii="Arial" w:eastAsia="楷体_GB2312" w:hAnsi="Arial" w:cs="Arial" w:hint="eastAsia"/>
          <w:sz w:val="24"/>
          <w:szCs w:val="24"/>
          <w14:ligatures w14:val="standardContextual"/>
        </w:rPr>
        <w:t>合肥鼎</w:t>
      </w:r>
      <w:proofErr w:type="gramStart"/>
      <w:r w:rsidR="00734220">
        <w:rPr>
          <w:rFonts w:ascii="Arial" w:eastAsia="楷体_GB2312" w:hAnsi="Arial" w:cs="Arial" w:hint="eastAsia"/>
          <w:sz w:val="24"/>
          <w:szCs w:val="24"/>
          <w14:ligatures w14:val="standardContextual"/>
        </w:rPr>
        <w:t>耘</w:t>
      </w:r>
      <w:proofErr w:type="gramEnd"/>
      <w:r w:rsidR="00734220">
        <w:rPr>
          <w:rFonts w:ascii="Arial" w:eastAsia="楷体_GB2312" w:hAnsi="Arial" w:cs="Arial" w:hint="eastAsia"/>
          <w:sz w:val="24"/>
          <w:szCs w:val="24"/>
          <w14:ligatures w14:val="standardContextual"/>
        </w:rPr>
        <w:t>科技产业发展合伙企业（有限合伙）</w:t>
      </w:r>
    </w:p>
    <w:p w14:paraId="0BC291F0" w14:textId="0D9E8948"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联系地址：</w:t>
      </w:r>
      <w:r w:rsidR="00243847">
        <w:rPr>
          <w:rFonts w:ascii="Arial" w:eastAsia="楷体_GB2312" w:hAnsi="Arial" w:cs="Arial" w:hint="eastAsia"/>
          <w:sz w:val="24"/>
          <w:szCs w:val="24"/>
          <w14:ligatures w14:val="standardContextual"/>
        </w:rPr>
        <w:t>【】</w:t>
      </w:r>
    </w:p>
    <w:p w14:paraId="4265502C" w14:textId="1605543E"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邮编：</w:t>
      </w:r>
      <w:r w:rsidR="00243847">
        <w:rPr>
          <w:rFonts w:ascii="Arial" w:eastAsia="楷体_GB2312" w:hAnsi="Arial" w:cs="Arial" w:hint="eastAsia"/>
          <w:sz w:val="24"/>
          <w:szCs w:val="24"/>
          <w14:ligatures w14:val="standardContextual"/>
        </w:rPr>
        <w:t>【】</w:t>
      </w:r>
    </w:p>
    <w:p w14:paraId="43C1735D" w14:textId="7E66C37A"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传真：【】</w:t>
      </w:r>
    </w:p>
    <w:p w14:paraId="6F738648" w14:textId="47661F86"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联系人：【】</w:t>
      </w:r>
    </w:p>
    <w:p w14:paraId="3DF36DA5" w14:textId="33D4296D"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电子邮件：【】</w:t>
      </w:r>
    </w:p>
    <w:p w14:paraId="3EC22596"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13.2</w:t>
      </w:r>
      <w:r w:rsidRPr="006D7F44">
        <w:rPr>
          <w:rFonts w:ascii="Arial" w:eastAsia="楷体_GB2312" w:hAnsi="Arial" w:cs="Arial"/>
          <w:sz w:val="24"/>
          <w:szCs w:val="24"/>
          <w14:ligatures w14:val="standardContextual"/>
        </w:rPr>
        <w:t>任何按照上述地址、传真号码或电子邮件发给有关一方的通知、要求等，在下列时间被视为已送达：</w:t>
      </w:r>
    </w:p>
    <w:p w14:paraId="3928D2BE"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lastRenderedPageBreak/>
        <w:t>（</w:t>
      </w:r>
      <w:r w:rsidRPr="006D7F44">
        <w:rPr>
          <w:rFonts w:ascii="Arial" w:eastAsia="楷体_GB2312" w:hAnsi="Arial" w:cs="Arial"/>
          <w:sz w:val="24"/>
          <w:szCs w:val="24"/>
          <w14:ligatures w14:val="standardContextual"/>
        </w:rPr>
        <w:t>1</w:t>
      </w:r>
      <w:r w:rsidRPr="006D7F44">
        <w:rPr>
          <w:rFonts w:ascii="Arial" w:eastAsia="楷体_GB2312" w:hAnsi="Arial" w:cs="Arial"/>
          <w:sz w:val="24"/>
          <w:szCs w:val="24"/>
          <w14:ligatures w14:val="standardContextual"/>
        </w:rPr>
        <w:t>）如采取当面送交方式，在实际送交上述地址时；</w:t>
      </w:r>
    </w:p>
    <w:p w14:paraId="6E29A866"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w:t>
      </w:r>
      <w:r w:rsidRPr="006D7F44">
        <w:rPr>
          <w:rFonts w:ascii="Arial" w:eastAsia="楷体_GB2312" w:hAnsi="Arial" w:cs="Arial"/>
          <w:sz w:val="24"/>
          <w:szCs w:val="24"/>
          <w14:ligatures w14:val="standardContextual"/>
        </w:rPr>
        <w:t>2</w:t>
      </w:r>
      <w:r w:rsidRPr="006D7F44">
        <w:rPr>
          <w:rFonts w:ascii="Arial" w:eastAsia="楷体_GB2312" w:hAnsi="Arial" w:cs="Arial"/>
          <w:sz w:val="24"/>
          <w:szCs w:val="24"/>
          <w14:ligatures w14:val="standardContextual"/>
        </w:rPr>
        <w:t>）如以预付运费、邮资方式寄送，在交快递、投邮日后的第三个工作日；</w:t>
      </w:r>
    </w:p>
    <w:p w14:paraId="4F2E480A"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w:t>
      </w:r>
      <w:r w:rsidRPr="006D7F44">
        <w:rPr>
          <w:rFonts w:ascii="Arial" w:eastAsia="楷体_GB2312" w:hAnsi="Arial" w:cs="Arial"/>
          <w:sz w:val="24"/>
          <w:szCs w:val="24"/>
          <w14:ligatures w14:val="standardContextual"/>
        </w:rPr>
        <w:t>3</w:t>
      </w:r>
      <w:r w:rsidRPr="006D7F44">
        <w:rPr>
          <w:rFonts w:ascii="Arial" w:eastAsia="楷体_GB2312" w:hAnsi="Arial" w:cs="Arial"/>
          <w:sz w:val="24"/>
          <w:szCs w:val="24"/>
          <w14:ligatures w14:val="standardContextual"/>
        </w:rPr>
        <w:t>）如以电子邮件、传真方式发出，在电子邮件、传真发出后的下一个工作日。</w:t>
      </w:r>
    </w:p>
    <w:p w14:paraId="3D8E928E" w14:textId="77777777" w:rsidR="00C90A75" w:rsidRPr="006D7F44" w:rsidRDefault="00C90A75" w:rsidP="00C90A75">
      <w:pPr>
        <w:spacing w:line="360" w:lineRule="auto"/>
        <w:outlineLvl w:val="0"/>
        <w:rPr>
          <w:rFonts w:ascii="Arial" w:eastAsia="楷体_GB2312" w:hAnsi="Arial" w:cs="Arial"/>
          <w:b/>
          <w:bCs/>
          <w:sz w:val="24"/>
          <w:szCs w:val="24"/>
          <w14:ligatures w14:val="standardContextual"/>
        </w:rPr>
      </w:pPr>
      <w:bookmarkStart w:id="132" w:name="_Toc192018064"/>
      <w:r w:rsidRPr="006D7F44">
        <w:rPr>
          <w:rFonts w:ascii="Arial" w:eastAsia="楷体_GB2312" w:hAnsi="Arial" w:cs="Arial"/>
          <w:b/>
          <w:bCs/>
          <w:sz w:val="24"/>
          <w:szCs w:val="24"/>
          <w14:ligatures w14:val="standardContextual"/>
        </w:rPr>
        <w:t>第十四条</w:t>
      </w:r>
      <w:r w:rsidRPr="006D7F44">
        <w:rPr>
          <w:rFonts w:ascii="Arial" w:eastAsia="楷体_GB2312" w:hAnsi="Arial" w:cs="Arial"/>
          <w:b/>
          <w:bCs/>
          <w:sz w:val="24"/>
          <w:szCs w:val="24"/>
          <w14:ligatures w14:val="standardContextual"/>
        </w:rPr>
        <w:t xml:space="preserve">  </w:t>
      </w:r>
      <w:r w:rsidRPr="006D7F44">
        <w:rPr>
          <w:rFonts w:ascii="Arial" w:eastAsia="楷体_GB2312" w:hAnsi="Arial" w:cs="Arial"/>
          <w:b/>
          <w:bCs/>
          <w:sz w:val="24"/>
          <w:szCs w:val="24"/>
          <w14:ligatures w14:val="standardContextual"/>
        </w:rPr>
        <w:t>其他</w:t>
      </w:r>
      <w:bookmarkEnd w:id="132"/>
    </w:p>
    <w:p w14:paraId="21993325" w14:textId="1DC85C15"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14.1</w:t>
      </w:r>
      <w:r w:rsidRPr="006D7F44">
        <w:rPr>
          <w:rFonts w:ascii="Arial" w:eastAsia="楷体_GB2312" w:hAnsi="Arial" w:cs="Arial"/>
          <w:sz w:val="24"/>
          <w:szCs w:val="24"/>
          <w14:ligatures w14:val="standardContextual"/>
        </w:rPr>
        <w:t>本协议未尽事宜，由双方另行协商并签署书面补充协议，补充协议与本协议具有同等的法律效力。</w:t>
      </w:r>
    </w:p>
    <w:p w14:paraId="0D4BD8F4" w14:textId="657D9421"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14.2</w:t>
      </w:r>
      <w:r w:rsidRPr="006D7F44">
        <w:rPr>
          <w:rFonts w:ascii="Arial" w:eastAsia="楷体_GB2312" w:hAnsi="Arial" w:cs="Arial"/>
          <w:sz w:val="24"/>
          <w:szCs w:val="24"/>
          <w14:ligatures w14:val="standardContextual"/>
        </w:rPr>
        <w:t>本协议正本壹式</w:t>
      </w:r>
      <w:r w:rsidR="00BC4A3E">
        <w:rPr>
          <w:rFonts w:ascii="Arial" w:eastAsia="楷体_GB2312" w:hAnsi="Arial" w:cs="Arial" w:hint="eastAsia"/>
          <w:sz w:val="24"/>
          <w:szCs w:val="24"/>
          <w14:ligatures w14:val="standardContextual"/>
        </w:rPr>
        <w:t>陆</w:t>
      </w:r>
      <w:r w:rsidRPr="006D7F44">
        <w:rPr>
          <w:rFonts w:ascii="Arial" w:eastAsia="楷体_GB2312" w:hAnsi="Arial" w:cs="Arial"/>
          <w:sz w:val="24"/>
          <w:szCs w:val="24"/>
          <w14:ligatures w14:val="standardContextual"/>
        </w:rPr>
        <w:t>份，双方各执贰份，其余报有关单位和部门，每份正本均具有同等法律效力。</w:t>
      </w:r>
    </w:p>
    <w:p w14:paraId="31CEB932"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（以下无正文）</w:t>
      </w:r>
    </w:p>
    <w:p w14:paraId="62A3819D" w14:textId="77777777" w:rsidR="00C90A75" w:rsidRPr="006D7F44" w:rsidRDefault="00C90A75" w:rsidP="00C90A75">
      <w:pPr>
        <w:widowControl/>
        <w:jc w:val="left"/>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br w:type="page"/>
      </w:r>
    </w:p>
    <w:p w14:paraId="35B044B2" w14:textId="54919EF8" w:rsidR="00C90A75" w:rsidRPr="006D7F44" w:rsidRDefault="00C90A75" w:rsidP="00C90A75">
      <w:pPr>
        <w:spacing w:line="360" w:lineRule="auto"/>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lastRenderedPageBreak/>
        <w:t>（本页无正文，为《</w:t>
      </w:r>
      <w:r w:rsidR="00734220">
        <w:rPr>
          <w:rFonts w:ascii="Arial" w:eastAsia="楷体_GB2312" w:hAnsi="Arial" w:cs="Arial"/>
          <w:sz w:val="24"/>
          <w:szCs w:val="24"/>
          <w14:ligatures w14:val="standardContextual"/>
        </w:rPr>
        <w:t>四川汇源光通信股份有限公司</w:t>
      </w:r>
      <w:r w:rsidRPr="006D7F44">
        <w:rPr>
          <w:rFonts w:ascii="Arial" w:eastAsia="楷体_GB2312" w:hAnsi="Arial" w:cs="Arial"/>
          <w:sz w:val="24"/>
          <w:szCs w:val="24"/>
          <w14:ligatures w14:val="standardContextual"/>
        </w:rPr>
        <w:t>向特定对象发行</w:t>
      </w:r>
      <w:r w:rsidRPr="006D7F44">
        <w:rPr>
          <w:rFonts w:ascii="Arial" w:eastAsia="楷体_GB2312" w:hAnsi="Arial" w:cs="Arial"/>
          <w:sz w:val="24"/>
          <w:szCs w:val="24"/>
          <w14:ligatures w14:val="standardContextual"/>
        </w:rPr>
        <w:t>A</w:t>
      </w:r>
      <w:r w:rsidRPr="006D7F44">
        <w:rPr>
          <w:rFonts w:ascii="Arial" w:eastAsia="楷体_GB2312" w:hAnsi="Arial" w:cs="Arial"/>
          <w:sz w:val="24"/>
          <w:szCs w:val="24"/>
          <w14:ligatures w14:val="standardContextual"/>
        </w:rPr>
        <w:t>股股票附条件生效的股份认购协议》之签章页）</w:t>
      </w:r>
    </w:p>
    <w:p w14:paraId="46482047"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p>
    <w:p w14:paraId="580B25CC"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p>
    <w:p w14:paraId="3EB5F36D"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p>
    <w:p w14:paraId="65488126" w14:textId="367A7CF3" w:rsidR="00C90A75" w:rsidRPr="006D7F44" w:rsidRDefault="00186CD6"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甲方</w:t>
      </w:r>
      <w:r w:rsidR="00C90A75" w:rsidRPr="006D7F44">
        <w:rPr>
          <w:rFonts w:ascii="Arial" w:eastAsia="楷体_GB2312" w:hAnsi="Arial" w:cs="Arial"/>
          <w:sz w:val="24"/>
          <w:szCs w:val="24"/>
          <w14:ligatures w14:val="standardContextual"/>
        </w:rPr>
        <w:t>：</w:t>
      </w:r>
      <w:r w:rsidR="00734220">
        <w:rPr>
          <w:rFonts w:ascii="Arial" w:eastAsia="楷体_GB2312" w:hAnsi="Arial" w:cs="Arial" w:hint="eastAsia"/>
          <w:sz w:val="24"/>
          <w:szCs w:val="24"/>
          <w14:ligatures w14:val="standardContextual"/>
        </w:rPr>
        <w:t>四川汇源光通信股份有限公司</w:t>
      </w:r>
      <w:r w:rsidR="00C90A75" w:rsidRPr="006D7F44">
        <w:rPr>
          <w:rFonts w:ascii="Arial" w:eastAsia="楷体_GB2312" w:hAnsi="Arial" w:cs="Arial"/>
          <w:sz w:val="24"/>
          <w:szCs w:val="24"/>
          <w14:ligatures w14:val="standardContextual"/>
        </w:rPr>
        <w:t>（盖章）</w:t>
      </w:r>
    </w:p>
    <w:p w14:paraId="298F85DE"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p>
    <w:p w14:paraId="020F612E" w14:textId="3C996216" w:rsidR="00C90A75" w:rsidRPr="006D7F44" w:rsidRDefault="00186CD6"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法定代表人</w:t>
      </w:r>
      <w:r w:rsidR="00C90A75" w:rsidRPr="006D7F44">
        <w:rPr>
          <w:rFonts w:ascii="Arial" w:eastAsia="楷体_GB2312" w:hAnsi="Arial" w:cs="Arial"/>
          <w:sz w:val="24"/>
          <w:szCs w:val="24"/>
          <w14:ligatures w14:val="standardContextual"/>
        </w:rPr>
        <w:t>或授权代表（签字）：</w:t>
      </w:r>
    </w:p>
    <w:p w14:paraId="230FD8C9"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p>
    <w:p w14:paraId="31FC5DE8"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签署日期：</w:t>
      </w:r>
    </w:p>
    <w:p w14:paraId="39AB5151"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p>
    <w:p w14:paraId="7C5B6790"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p>
    <w:p w14:paraId="59A10908" w14:textId="77777777" w:rsidR="00C90A75" w:rsidRPr="006D7F44" w:rsidRDefault="00C90A75" w:rsidP="00C90A75">
      <w:pPr>
        <w:widowControl/>
        <w:jc w:val="left"/>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br w:type="page"/>
      </w:r>
    </w:p>
    <w:p w14:paraId="11E44C5B" w14:textId="01C0F7DA" w:rsidR="00C90A75" w:rsidRPr="006D7F44" w:rsidRDefault="00C90A75" w:rsidP="00C90A75">
      <w:pPr>
        <w:spacing w:line="360" w:lineRule="auto"/>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lastRenderedPageBreak/>
        <w:t>（本页无正文，为《</w:t>
      </w:r>
      <w:r w:rsidR="00734220">
        <w:rPr>
          <w:rFonts w:ascii="Arial" w:eastAsia="楷体_GB2312" w:hAnsi="Arial" w:cs="Arial"/>
          <w:sz w:val="24"/>
          <w:szCs w:val="24"/>
          <w14:ligatures w14:val="standardContextual"/>
        </w:rPr>
        <w:t>四川汇源光通信股份有限公司</w:t>
      </w:r>
      <w:r w:rsidRPr="006D7F44">
        <w:rPr>
          <w:rFonts w:ascii="Arial" w:eastAsia="楷体_GB2312" w:hAnsi="Arial" w:cs="Arial"/>
          <w:sz w:val="24"/>
          <w:szCs w:val="24"/>
          <w14:ligatures w14:val="standardContextual"/>
        </w:rPr>
        <w:t>向特定对象发行</w:t>
      </w:r>
      <w:r w:rsidRPr="006D7F44">
        <w:rPr>
          <w:rFonts w:ascii="Arial" w:eastAsia="楷体_GB2312" w:hAnsi="Arial" w:cs="Arial"/>
          <w:sz w:val="24"/>
          <w:szCs w:val="24"/>
          <w14:ligatures w14:val="standardContextual"/>
        </w:rPr>
        <w:t>A</w:t>
      </w:r>
      <w:r w:rsidRPr="006D7F44">
        <w:rPr>
          <w:rFonts w:ascii="Arial" w:eastAsia="楷体_GB2312" w:hAnsi="Arial" w:cs="Arial"/>
          <w:sz w:val="24"/>
          <w:szCs w:val="24"/>
          <w14:ligatures w14:val="standardContextual"/>
        </w:rPr>
        <w:t>股股票附条件生效的股份认购协议》之签章页）</w:t>
      </w:r>
    </w:p>
    <w:p w14:paraId="7E51E75E" w14:textId="01F62481" w:rsidR="00C90A75" w:rsidRPr="006D7F44" w:rsidRDefault="005E678D" w:rsidP="005E678D">
      <w:pPr>
        <w:tabs>
          <w:tab w:val="left" w:pos="3544"/>
        </w:tabs>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sz w:val="24"/>
          <w:szCs w:val="24"/>
          <w14:ligatures w14:val="standardContextual"/>
        </w:rPr>
        <w:tab/>
      </w:r>
    </w:p>
    <w:p w14:paraId="2725F6B6"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p>
    <w:p w14:paraId="76767DCE"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p>
    <w:p w14:paraId="3AC531EF" w14:textId="6494491C" w:rsidR="00C90A75" w:rsidRPr="006D7F44" w:rsidRDefault="00186CD6"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乙方</w:t>
      </w:r>
      <w:r w:rsidR="00C90A75" w:rsidRPr="006D7F44">
        <w:rPr>
          <w:rFonts w:ascii="Arial" w:eastAsia="楷体_GB2312" w:hAnsi="Arial" w:cs="Arial"/>
          <w:sz w:val="24"/>
          <w:szCs w:val="24"/>
          <w14:ligatures w14:val="standardContextual"/>
        </w:rPr>
        <w:t>：</w:t>
      </w:r>
      <w:r w:rsidR="00734220">
        <w:rPr>
          <w:rFonts w:ascii="Arial" w:eastAsia="楷体_GB2312" w:hAnsi="Arial" w:cs="Arial" w:hint="eastAsia"/>
          <w:sz w:val="24"/>
          <w:szCs w:val="24"/>
          <w14:ligatures w14:val="standardContextual"/>
        </w:rPr>
        <w:t>合肥鼎</w:t>
      </w:r>
      <w:proofErr w:type="gramStart"/>
      <w:r w:rsidR="00734220">
        <w:rPr>
          <w:rFonts w:ascii="Arial" w:eastAsia="楷体_GB2312" w:hAnsi="Arial" w:cs="Arial" w:hint="eastAsia"/>
          <w:sz w:val="24"/>
          <w:szCs w:val="24"/>
          <w14:ligatures w14:val="standardContextual"/>
        </w:rPr>
        <w:t>耘</w:t>
      </w:r>
      <w:proofErr w:type="gramEnd"/>
      <w:r w:rsidR="00734220">
        <w:rPr>
          <w:rFonts w:ascii="Arial" w:eastAsia="楷体_GB2312" w:hAnsi="Arial" w:cs="Arial" w:hint="eastAsia"/>
          <w:sz w:val="24"/>
          <w:szCs w:val="24"/>
          <w14:ligatures w14:val="standardContextual"/>
        </w:rPr>
        <w:t>科技产业发展合伙企业（有限合伙）</w:t>
      </w:r>
      <w:r w:rsidR="00C90A75" w:rsidRPr="006D7F44">
        <w:rPr>
          <w:rFonts w:ascii="Arial" w:eastAsia="楷体_GB2312" w:hAnsi="Arial" w:cs="Arial"/>
          <w:sz w:val="24"/>
          <w:szCs w:val="24"/>
          <w14:ligatures w14:val="standardContextual"/>
        </w:rPr>
        <w:t>（盖章）</w:t>
      </w:r>
    </w:p>
    <w:p w14:paraId="3A197F75"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p>
    <w:p w14:paraId="7F3B78FA" w14:textId="2A815AB0" w:rsidR="00C90A75" w:rsidRPr="006D7F44" w:rsidRDefault="00C03BC3" w:rsidP="00C90A75">
      <w:pPr>
        <w:spacing w:line="360" w:lineRule="auto"/>
        <w:ind w:firstLineChars="200" w:firstLine="480"/>
        <w:rPr>
          <w:rFonts w:ascii="Arial" w:eastAsia="楷体_GB2312" w:hAnsi="Arial" w:cs="Arial"/>
          <w:sz w:val="24"/>
          <w:szCs w:val="24"/>
          <w14:ligatures w14:val="standardContextual"/>
        </w:rPr>
      </w:pPr>
      <w:r>
        <w:rPr>
          <w:rFonts w:ascii="Arial" w:eastAsia="楷体_GB2312" w:hAnsi="Arial" w:cs="Arial" w:hint="eastAsia"/>
          <w:sz w:val="24"/>
          <w:szCs w:val="24"/>
          <w14:ligatures w14:val="standardContextual"/>
        </w:rPr>
        <w:t>授权代表</w:t>
      </w:r>
      <w:r w:rsidRPr="006D7F44">
        <w:rPr>
          <w:rFonts w:ascii="Arial" w:eastAsia="楷体_GB2312" w:hAnsi="Arial" w:cs="Arial"/>
          <w:sz w:val="24"/>
          <w:szCs w:val="24"/>
          <w14:ligatures w14:val="standardContextual"/>
        </w:rPr>
        <w:t>（签字）：</w:t>
      </w:r>
    </w:p>
    <w:p w14:paraId="279D07FB"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p>
    <w:p w14:paraId="4E47F715" w14:textId="77777777" w:rsidR="00C90A75" w:rsidRPr="006D7F44" w:rsidRDefault="00C90A75" w:rsidP="00C90A75">
      <w:pPr>
        <w:spacing w:line="360" w:lineRule="auto"/>
        <w:ind w:firstLineChars="200" w:firstLine="480"/>
        <w:rPr>
          <w:rFonts w:ascii="Arial" w:eastAsia="楷体_GB2312" w:hAnsi="Arial" w:cs="Arial"/>
          <w:sz w:val="24"/>
          <w:szCs w:val="24"/>
          <w14:ligatures w14:val="standardContextual"/>
        </w:rPr>
      </w:pPr>
      <w:r w:rsidRPr="006D7F44">
        <w:rPr>
          <w:rFonts w:ascii="Arial" w:eastAsia="楷体_GB2312" w:hAnsi="Arial" w:cs="Arial"/>
          <w:sz w:val="24"/>
          <w:szCs w:val="24"/>
          <w14:ligatures w14:val="standardContextual"/>
        </w:rPr>
        <w:t>签署日期：</w:t>
      </w:r>
    </w:p>
    <w:p w14:paraId="65947027" w14:textId="77777777" w:rsidR="00075B5C" w:rsidRPr="006D7F44" w:rsidRDefault="00075B5C" w:rsidP="0009558C">
      <w:pPr>
        <w:rPr>
          <w:rFonts w:ascii="Arial" w:eastAsia="楷体_GB2312" w:hAnsi="Arial" w:cs="Arial"/>
        </w:rPr>
      </w:pPr>
    </w:p>
    <w:sectPr w:rsidR="00075B5C" w:rsidRPr="006D7F44" w:rsidSect="00C90A75">
      <w:headerReference w:type="default" r:id="rId11"/>
      <w:footerReference w:type="default" r:id="rId12"/>
      <w:pgSz w:w="11906" w:h="16838"/>
      <w:pgMar w:top="1134" w:right="1797" w:bottom="1134" w:left="1797" w:header="851" w:footer="992" w:gutter="0"/>
      <w:pgNumType w:start="1"/>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31" w:author="KWM" w:date="2025-11-18T13:36:00Z" w:initials="KWM">
    <w:p w14:paraId="0A21C580" w14:textId="76EBBB11" w:rsidR="005C71CC" w:rsidRDefault="005C71CC">
      <w:pPr>
        <w:pStyle w:val="a7"/>
      </w:pPr>
      <w:r>
        <w:rPr>
          <w:rStyle w:val="a9"/>
        </w:rPr>
        <w:annotationRef/>
      </w:r>
      <w:r>
        <w:rPr>
          <w:rFonts w:hint="eastAsia"/>
        </w:rPr>
        <w:t>通知信息请公司补充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A21C58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A21C580" w16cid:durableId="2CC6F4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D3D9F7" w14:textId="77777777" w:rsidR="00CD7329" w:rsidRDefault="00CD7329" w:rsidP="008935EB">
      <w:r>
        <w:separator/>
      </w:r>
    </w:p>
  </w:endnote>
  <w:endnote w:type="continuationSeparator" w:id="0">
    <w:p w14:paraId="60B7CFC7" w14:textId="77777777" w:rsidR="00CD7329" w:rsidRDefault="00CD7329" w:rsidP="008935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楷体_GB2312">
    <w:altName w:val="楷体"/>
    <w:panose1 w:val="0201060903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7BDECA" w14:textId="09CECAC8" w:rsidR="00334DDE" w:rsidRDefault="00334DDE">
    <w:pPr>
      <w:pStyle w:val="a5"/>
      <w:jc w:val="center"/>
    </w:pPr>
  </w:p>
  <w:p w14:paraId="0DF38BBA" w14:textId="77777777" w:rsidR="00C90A75" w:rsidRDefault="00C90A75">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90720311"/>
      <w:docPartObj>
        <w:docPartGallery w:val="Page Numbers (Bottom of Page)"/>
        <w:docPartUnique/>
      </w:docPartObj>
    </w:sdtPr>
    <w:sdtEndPr/>
    <w:sdtContent>
      <w:p w14:paraId="43EAE566" w14:textId="28006100" w:rsidR="00334DDE" w:rsidRDefault="00334DDE">
        <w:pPr>
          <w:pStyle w:val="a5"/>
          <w:jc w:val="center"/>
        </w:pPr>
        <w:r>
          <w:fldChar w:fldCharType="begin"/>
        </w:r>
        <w:r>
          <w:instrText>PAGE   \* MERGEFORMAT</w:instrText>
        </w:r>
        <w:r>
          <w:fldChar w:fldCharType="separate"/>
        </w:r>
        <w:r w:rsidR="00255B48" w:rsidRPr="00255B48">
          <w:rPr>
            <w:noProof/>
            <w:lang w:val="zh-CN"/>
          </w:rPr>
          <w:t>12</w:t>
        </w:r>
        <w:r>
          <w:fldChar w:fldCharType="end"/>
        </w:r>
      </w:p>
    </w:sdtContent>
  </w:sdt>
  <w:p w14:paraId="256F51A6" w14:textId="77777777" w:rsidR="00334DDE" w:rsidRDefault="00334DDE">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5684B5" w14:textId="77777777" w:rsidR="00CD7329" w:rsidRDefault="00CD7329" w:rsidP="008935EB">
      <w:r>
        <w:separator/>
      </w:r>
    </w:p>
  </w:footnote>
  <w:footnote w:type="continuationSeparator" w:id="0">
    <w:p w14:paraId="363C8CA5" w14:textId="77777777" w:rsidR="00CD7329" w:rsidRDefault="00CD7329" w:rsidP="008935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87B929" w14:textId="77777777" w:rsidR="008935EB" w:rsidRPr="007A576C" w:rsidRDefault="008935EB" w:rsidP="007A576C"/>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Jiang, Yifeng">
    <w15:presenceInfo w15:providerId="AD" w15:userId="S-1-5-21-1294404594-4172486601-282865058-2040"/>
  </w15:person>
  <w15:person w15:author="KWM">
    <w15:presenceInfo w15:providerId="None" w15:userId="KW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doNotDisplayPageBoundaries/>
  <w:bordersDoNotSurroundHeader/>
  <w:bordersDoNotSurroundFooter/>
  <w:proofState w:spelling="clean" w:grammar="clean"/>
  <w:trackRevision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4177"/>
    <w:rsid w:val="00002484"/>
    <w:rsid w:val="000038A0"/>
    <w:rsid w:val="000258D9"/>
    <w:rsid w:val="00036AEE"/>
    <w:rsid w:val="0007588C"/>
    <w:rsid w:val="00075B5C"/>
    <w:rsid w:val="00086048"/>
    <w:rsid w:val="0009558C"/>
    <w:rsid w:val="00100A59"/>
    <w:rsid w:val="00116667"/>
    <w:rsid w:val="00141F20"/>
    <w:rsid w:val="00144A20"/>
    <w:rsid w:val="00163D6E"/>
    <w:rsid w:val="001712BB"/>
    <w:rsid w:val="00186CD6"/>
    <w:rsid w:val="001B3251"/>
    <w:rsid w:val="001B60E2"/>
    <w:rsid w:val="001D68DD"/>
    <w:rsid w:val="001E5829"/>
    <w:rsid w:val="001F7608"/>
    <w:rsid w:val="00206961"/>
    <w:rsid w:val="00212BC1"/>
    <w:rsid w:val="00243847"/>
    <w:rsid w:val="00255B48"/>
    <w:rsid w:val="002617AD"/>
    <w:rsid w:val="002703D0"/>
    <w:rsid w:val="0029354F"/>
    <w:rsid w:val="002C3C0B"/>
    <w:rsid w:val="002C3FDE"/>
    <w:rsid w:val="002D75F9"/>
    <w:rsid w:val="0031726B"/>
    <w:rsid w:val="00334DDE"/>
    <w:rsid w:val="00336BA7"/>
    <w:rsid w:val="00344C3A"/>
    <w:rsid w:val="00346E45"/>
    <w:rsid w:val="0037130B"/>
    <w:rsid w:val="00375ABC"/>
    <w:rsid w:val="003900FC"/>
    <w:rsid w:val="003B2C11"/>
    <w:rsid w:val="003F66FC"/>
    <w:rsid w:val="003F6BD9"/>
    <w:rsid w:val="00400196"/>
    <w:rsid w:val="0040246A"/>
    <w:rsid w:val="00432235"/>
    <w:rsid w:val="00435557"/>
    <w:rsid w:val="004472BB"/>
    <w:rsid w:val="00465F54"/>
    <w:rsid w:val="00471E3C"/>
    <w:rsid w:val="0049103B"/>
    <w:rsid w:val="004A6B51"/>
    <w:rsid w:val="004C52C9"/>
    <w:rsid w:val="004D5121"/>
    <w:rsid w:val="004E4C44"/>
    <w:rsid w:val="004E697F"/>
    <w:rsid w:val="005172A9"/>
    <w:rsid w:val="00524177"/>
    <w:rsid w:val="00546D75"/>
    <w:rsid w:val="00570DC3"/>
    <w:rsid w:val="00582F02"/>
    <w:rsid w:val="005A7A28"/>
    <w:rsid w:val="005C71CC"/>
    <w:rsid w:val="005D002B"/>
    <w:rsid w:val="005E678D"/>
    <w:rsid w:val="005E7B4E"/>
    <w:rsid w:val="005F69A8"/>
    <w:rsid w:val="0060323D"/>
    <w:rsid w:val="0060500A"/>
    <w:rsid w:val="0061551D"/>
    <w:rsid w:val="006350D3"/>
    <w:rsid w:val="00642588"/>
    <w:rsid w:val="00653585"/>
    <w:rsid w:val="006624A7"/>
    <w:rsid w:val="00673C0D"/>
    <w:rsid w:val="00684EAB"/>
    <w:rsid w:val="00696574"/>
    <w:rsid w:val="006B7E5B"/>
    <w:rsid w:val="006C16F8"/>
    <w:rsid w:val="006C50DB"/>
    <w:rsid w:val="006C5D36"/>
    <w:rsid w:val="006D3C94"/>
    <w:rsid w:val="006D7F44"/>
    <w:rsid w:val="006F70C0"/>
    <w:rsid w:val="00732108"/>
    <w:rsid w:val="00734220"/>
    <w:rsid w:val="0073678D"/>
    <w:rsid w:val="00743C42"/>
    <w:rsid w:val="00775D94"/>
    <w:rsid w:val="00791C04"/>
    <w:rsid w:val="00793A5C"/>
    <w:rsid w:val="007941D6"/>
    <w:rsid w:val="00794C10"/>
    <w:rsid w:val="007A576C"/>
    <w:rsid w:val="007A75F7"/>
    <w:rsid w:val="007D4DDB"/>
    <w:rsid w:val="007D6ACB"/>
    <w:rsid w:val="007D72FD"/>
    <w:rsid w:val="007E0EBE"/>
    <w:rsid w:val="00801F5A"/>
    <w:rsid w:val="00803701"/>
    <w:rsid w:val="00814130"/>
    <w:rsid w:val="00821B13"/>
    <w:rsid w:val="008252A0"/>
    <w:rsid w:val="00837795"/>
    <w:rsid w:val="00840363"/>
    <w:rsid w:val="00853675"/>
    <w:rsid w:val="008935EB"/>
    <w:rsid w:val="008F0EEC"/>
    <w:rsid w:val="008F1790"/>
    <w:rsid w:val="008F5C35"/>
    <w:rsid w:val="00901500"/>
    <w:rsid w:val="00902406"/>
    <w:rsid w:val="00912A72"/>
    <w:rsid w:val="00922E43"/>
    <w:rsid w:val="009425A0"/>
    <w:rsid w:val="0095041D"/>
    <w:rsid w:val="00974A50"/>
    <w:rsid w:val="00980695"/>
    <w:rsid w:val="009A1B3D"/>
    <w:rsid w:val="009B1576"/>
    <w:rsid w:val="009C107E"/>
    <w:rsid w:val="009E28D1"/>
    <w:rsid w:val="009E6349"/>
    <w:rsid w:val="009F6324"/>
    <w:rsid w:val="00A20AA9"/>
    <w:rsid w:val="00A37BE3"/>
    <w:rsid w:val="00A767F4"/>
    <w:rsid w:val="00A77E7B"/>
    <w:rsid w:val="00AA181D"/>
    <w:rsid w:val="00AA68C5"/>
    <w:rsid w:val="00AD2FB6"/>
    <w:rsid w:val="00AD555A"/>
    <w:rsid w:val="00AE6EE8"/>
    <w:rsid w:val="00AF3CC5"/>
    <w:rsid w:val="00AF4227"/>
    <w:rsid w:val="00B114B5"/>
    <w:rsid w:val="00B45261"/>
    <w:rsid w:val="00B65523"/>
    <w:rsid w:val="00B66197"/>
    <w:rsid w:val="00B6769E"/>
    <w:rsid w:val="00B7014A"/>
    <w:rsid w:val="00B7322F"/>
    <w:rsid w:val="00B81416"/>
    <w:rsid w:val="00BA0779"/>
    <w:rsid w:val="00BB0D49"/>
    <w:rsid w:val="00BB74C0"/>
    <w:rsid w:val="00BC4A3E"/>
    <w:rsid w:val="00BF2000"/>
    <w:rsid w:val="00BF2DDF"/>
    <w:rsid w:val="00C02A87"/>
    <w:rsid w:val="00C03BC3"/>
    <w:rsid w:val="00C07AF9"/>
    <w:rsid w:val="00C3202B"/>
    <w:rsid w:val="00C344C4"/>
    <w:rsid w:val="00C376C3"/>
    <w:rsid w:val="00C44696"/>
    <w:rsid w:val="00C46DE0"/>
    <w:rsid w:val="00C55958"/>
    <w:rsid w:val="00C7270B"/>
    <w:rsid w:val="00C90A75"/>
    <w:rsid w:val="00CB4A0E"/>
    <w:rsid w:val="00CB64FA"/>
    <w:rsid w:val="00CC6D70"/>
    <w:rsid w:val="00CD7329"/>
    <w:rsid w:val="00CE5E6E"/>
    <w:rsid w:val="00CE6423"/>
    <w:rsid w:val="00CF486B"/>
    <w:rsid w:val="00D00806"/>
    <w:rsid w:val="00D125B8"/>
    <w:rsid w:val="00D215D9"/>
    <w:rsid w:val="00D310DC"/>
    <w:rsid w:val="00D31160"/>
    <w:rsid w:val="00D501C7"/>
    <w:rsid w:val="00D53449"/>
    <w:rsid w:val="00D57C51"/>
    <w:rsid w:val="00D710C7"/>
    <w:rsid w:val="00D748A9"/>
    <w:rsid w:val="00DB2FF1"/>
    <w:rsid w:val="00DF1CD0"/>
    <w:rsid w:val="00DF6FC0"/>
    <w:rsid w:val="00E04E57"/>
    <w:rsid w:val="00E34C3B"/>
    <w:rsid w:val="00E369ED"/>
    <w:rsid w:val="00E453CD"/>
    <w:rsid w:val="00E626DC"/>
    <w:rsid w:val="00E63B4A"/>
    <w:rsid w:val="00E8359A"/>
    <w:rsid w:val="00E83749"/>
    <w:rsid w:val="00E915D3"/>
    <w:rsid w:val="00EA218B"/>
    <w:rsid w:val="00ED5C8E"/>
    <w:rsid w:val="00EF07F8"/>
    <w:rsid w:val="00EF7C07"/>
    <w:rsid w:val="00F05C97"/>
    <w:rsid w:val="00F06A55"/>
    <w:rsid w:val="00F07613"/>
    <w:rsid w:val="00F0773F"/>
    <w:rsid w:val="00F33D0D"/>
    <w:rsid w:val="00F4051B"/>
    <w:rsid w:val="00F43759"/>
    <w:rsid w:val="00F5006E"/>
    <w:rsid w:val="00F53A83"/>
    <w:rsid w:val="00F76A16"/>
    <w:rsid w:val="00F87F8C"/>
    <w:rsid w:val="00F94B4B"/>
    <w:rsid w:val="00F97BF8"/>
    <w:rsid w:val="00FA0095"/>
    <w:rsid w:val="00FA6C99"/>
    <w:rsid w:val="00FD220C"/>
    <w:rsid w:val="00FD251C"/>
    <w:rsid w:val="00FE4E86"/>
    <w:rsid w:val="00FE7BEF"/>
    <w:rsid w:val="00FF2934"/>
    <w:rsid w:val="00FF41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98A54F"/>
  <w15:chartTrackingRefBased/>
  <w15:docId w15:val="{32DC1FF6-B8BF-44E4-887E-4EDF5F095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A576C"/>
    <w:pPr>
      <w:widowControl w:val="0"/>
      <w:jc w:val="both"/>
    </w:pPr>
    <w:rPr>
      <w:rFonts w:ascii="Times New Roman" w:eastAsia="宋体" w:hAnsi="Times New Roman" w:cs="Times New Roman"/>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qFormat/>
    <w:rsid w:val="008935EB"/>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8935EB"/>
    <w:rPr>
      <w:sz w:val="18"/>
      <w:szCs w:val="18"/>
    </w:rPr>
  </w:style>
  <w:style w:type="paragraph" w:styleId="a5">
    <w:name w:val="footer"/>
    <w:basedOn w:val="a"/>
    <w:link w:val="a6"/>
    <w:uiPriority w:val="99"/>
    <w:unhideWhenUsed/>
    <w:qFormat/>
    <w:rsid w:val="008935EB"/>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qFormat/>
    <w:rsid w:val="008935EB"/>
    <w:rPr>
      <w:sz w:val="18"/>
      <w:szCs w:val="18"/>
    </w:rPr>
  </w:style>
  <w:style w:type="paragraph" w:styleId="a7">
    <w:name w:val="annotation text"/>
    <w:basedOn w:val="a"/>
    <w:link w:val="a8"/>
    <w:unhideWhenUsed/>
    <w:qFormat/>
    <w:rsid w:val="008935EB"/>
    <w:pPr>
      <w:jc w:val="left"/>
    </w:pPr>
  </w:style>
  <w:style w:type="character" w:customStyle="1" w:styleId="a8">
    <w:name w:val="批注文字 字符"/>
    <w:basedOn w:val="a0"/>
    <w:link w:val="a7"/>
    <w:qFormat/>
    <w:rsid w:val="008935EB"/>
    <w:rPr>
      <w:rFonts w:ascii="Times New Roman" w:eastAsia="宋体" w:hAnsi="Times New Roman" w:cs="Times New Roman"/>
      <w:szCs w:val="20"/>
    </w:rPr>
  </w:style>
  <w:style w:type="character" w:styleId="a9">
    <w:name w:val="annotation reference"/>
    <w:unhideWhenUsed/>
    <w:qFormat/>
    <w:rsid w:val="008935EB"/>
    <w:rPr>
      <w:sz w:val="21"/>
      <w:szCs w:val="21"/>
    </w:rPr>
  </w:style>
  <w:style w:type="paragraph" w:styleId="aa">
    <w:name w:val="Balloon Text"/>
    <w:basedOn w:val="a"/>
    <w:link w:val="ab"/>
    <w:uiPriority w:val="99"/>
    <w:semiHidden/>
    <w:unhideWhenUsed/>
    <w:rsid w:val="008935EB"/>
    <w:rPr>
      <w:sz w:val="18"/>
      <w:szCs w:val="18"/>
    </w:rPr>
  </w:style>
  <w:style w:type="character" w:customStyle="1" w:styleId="ab">
    <w:name w:val="批注框文本 字符"/>
    <w:basedOn w:val="a0"/>
    <w:link w:val="aa"/>
    <w:uiPriority w:val="99"/>
    <w:semiHidden/>
    <w:rsid w:val="008935EB"/>
    <w:rPr>
      <w:sz w:val="18"/>
      <w:szCs w:val="18"/>
    </w:rPr>
  </w:style>
  <w:style w:type="character" w:styleId="ac">
    <w:name w:val="page number"/>
    <w:basedOn w:val="a0"/>
    <w:qFormat/>
    <w:rsid w:val="007A576C"/>
  </w:style>
  <w:style w:type="paragraph" w:styleId="TOC1">
    <w:name w:val="toc 1"/>
    <w:basedOn w:val="a"/>
    <w:next w:val="a"/>
    <w:autoRedefine/>
    <w:uiPriority w:val="39"/>
    <w:unhideWhenUsed/>
    <w:rsid w:val="0029354F"/>
  </w:style>
  <w:style w:type="character" w:styleId="ad">
    <w:name w:val="Hyperlink"/>
    <w:basedOn w:val="a0"/>
    <w:uiPriority w:val="99"/>
    <w:unhideWhenUsed/>
    <w:rsid w:val="0029354F"/>
    <w:rPr>
      <w:color w:val="0563C1" w:themeColor="hyperlink"/>
      <w:u w:val="single"/>
    </w:rPr>
  </w:style>
  <w:style w:type="paragraph" w:styleId="ae">
    <w:name w:val="Revision"/>
    <w:hidden/>
    <w:uiPriority w:val="99"/>
    <w:semiHidden/>
    <w:rsid w:val="003F6BD9"/>
    <w:rPr>
      <w:rFonts w:ascii="Times New Roman" w:eastAsia="宋体" w:hAnsi="Times New Roman" w:cs="Times New Roman"/>
      <w:szCs w:val="20"/>
    </w:rPr>
  </w:style>
  <w:style w:type="paragraph" w:styleId="af">
    <w:name w:val="annotation subject"/>
    <w:basedOn w:val="a7"/>
    <w:next w:val="a7"/>
    <w:link w:val="af0"/>
    <w:uiPriority w:val="99"/>
    <w:semiHidden/>
    <w:unhideWhenUsed/>
    <w:rsid w:val="004472BB"/>
    <w:rPr>
      <w:b/>
      <w:bCs/>
    </w:rPr>
  </w:style>
  <w:style w:type="character" w:customStyle="1" w:styleId="af0">
    <w:name w:val="批注主题 字符"/>
    <w:basedOn w:val="a8"/>
    <w:link w:val="af"/>
    <w:uiPriority w:val="99"/>
    <w:semiHidden/>
    <w:rsid w:val="004472BB"/>
    <w:rPr>
      <w:rFonts w:ascii="Times New Roman" w:eastAsia="宋体" w:hAnsi="Times New Roman" w:cs="Times New Roman"/>
      <w:b/>
      <w:bCs/>
      <w:szCs w:val="20"/>
    </w:rPr>
  </w:style>
  <w:style w:type="paragraph" w:styleId="af1">
    <w:name w:val="Date"/>
    <w:basedOn w:val="a"/>
    <w:next w:val="a"/>
    <w:link w:val="af2"/>
    <w:uiPriority w:val="99"/>
    <w:semiHidden/>
    <w:unhideWhenUsed/>
    <w:rsid w:val="009425A0"/>
    <w:pPr>
      <w:ind w:leftChars="2500" w:left="100"/>
    </w:pPr>
  </w:style>
  <w:style w:type="character" w:customStyle="1" w:styleId="af2">
    <w:name w:val="日期 字符"/>
    <w:basedOn w:val="a0"/>
    <w:link w:val="af1"/>
    <w:uiPriority w:val="99"/>
    <w:semiHidden/>
    <w:rsid w:val="009425A0"/>
    <w:rPr>
      <w:rFonts w:ascii="Times New Roman" w:eastAsia="宋体" w:hAnsi="Times New Roman" w:cs="Times New Roma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36795004">
      <w:bodyDiv w:val="1"/>
      <w:marLeft w:val="0"/>
      <w:marRight w:val="0"/>
      <w:marTop w:val="0"/>
      <w:marBottom w:val="0"/>
      <w:divBdr>
        <w:top w:val="none" w:sz="0" w:space="0" w:color="auto"/>
        <w:left w:val="none" w:sz="0" w:space="0" w:color="auto"/>
        <w:bottom w:val="none" w:sz="0" w:space="0" w:color="auto"/>
        <w:right w:val="none" w:sz="0" w:space="0" w:color="auto"/>
      </w:divBdr>
    </w:div>
    <w:div w:id="9480518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F29528-B939-4C83-88AA-951197291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1135</Words>
  <Characters>6474</Characters>
  <Application>Microsoft Office Word</Application>
  <DocSecurity>0</DocSecurity>
  <Lines>53</Lines>
  <Paragraphs>15</Paragraphs>
  <ScaleCrop>false</ScaleCrop>
  <Company>BOC</Company>
  <LinksUpToDate>false</LinksUpToDate>
  <CharactersWithSpaces>7594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资本融资项目</dc:creator>
  <cp:keywords/>
  <dc:description/>
  <cp:lastModifiedBy>KWM</cp:lastModifiedBy>
  <cp:revision>2</cp:revision>
  <cp:lastPrinted>2025-11-18T02:58:00Z</cp:lastPrinted>
  <dcterms:created xsi:type="dcterms:W3CDTF">2025-11-18T06:18:00Z</dcterms:created>
  <dcterms:modified xsi:type="dcterms:W3CDTF">2025-11-18T06:18:00Z</dcterms:modified>
</cp:coreProperties>
</file>