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94DB3" w14:textId="25F45D5E" w:rsidR="00111160" w:rsidRPr="008711E1" w:rsidRDefault="00055736" w:rsidP="00F50006">
      <w:pPr>
        <w:pStyle w:val="2"/>
      </w:pPr>
      <w:r w:rsidRPr="008711E1">
        <w:rPr>
          <w:rFonts w:hint="eastAsia"/>
        </w:rPr>
        <w:t>基本原理：</w:t>
      </w:r>
    </w:p>
    <w:p w14:paraId="6EF5E143" w14:textId="7DFC8551" w:rsidR="00BA5A6E" w:rsidRPr="008711E1" w:rsidRDefault="00BA5A6E" w:rsidP="00F50006">
      <w:pPr>
        <w:pStyle w:val="3"/>
      </w:pPr>
      <w:r w:rsidRPr="008711E1">
        <w:rPr>
          <w:rFonts w:hint="eastAsia"/>
        </w:rPr>
        <w:t>导言</w:t>
      </w:r>
    </w:p>
    <w:p w14:paraId="5690F17B" w14:textId="4E6FCFB8" w:rsidR="00A7220D" w:rsidRPr="008711E1" w:rsidRDefault="002011CD" w:rsidP="00AD5604">
      <w:pPr>
        <w:rPr>
          <w:rFonts w:ascii="宋体" w:eastAsia="宋体" w:hAnsi="宋体"/>
          <w:sz w:val="24"/>
          <w:szCs w:val="28"/>
        </w:rPr>
      </w:pPr>
      <w:r w:rsidRPr="008711E1">
        <w:rPr>
          <w:rFonts w:ascii="宋体" w:eastAsia="宋体" w:hAnsi="宋体" w:hint="eastAsia"/>
          <w:sz w:val="24"/>
          <w:szCs w:val="28"/>
        </w:rPr>
        <w:t>该</w:t>
      </w:r>
      <w:r w:rsidR="00A7220D" w:rsidRPr="008711E1">
        <w:rPr>
          <w:rFonts w:ascii="宋体" w:eastAsia="宋体" w:hAnsi="宋体" w:hint="eastAsia"/>
          <w:sz w:val="24"/>
          <w:szCs w:val="28"/>
        </w:rPr>
        <w:t>论文介绍了一种新颖的物体检测方法，该方法</w:t>
      </w:r>
      <w:r w:rsidR="00EC58AF" w:rsidRPr="008711E1">
        <w:rPr>
          <w:rFonts w:ascii="宋体" w:eastAsia="宋体" w:hAnsi="宋体" w:hint="eastAsia"/>
          <w:sz w:val="24"/>
          <w:szCs w:val="28"/>
        </w:rPr>
        <w:t>将目标检测看作是一个直接的集合预测问题。</w:t>
      </w:r>
      <w:r w:rsidR="00A7220D" w:rsidRPr="008711E1">
        <w:rPr>
          <w:rFonts w:ascii="宋体" w:eastAsia="宋体" w:hAnsi="宋体" w:hint="eastAsia"/>
          <w:sz w:val="24"/>
          <w:szCs w:val="28"/>
        </w:rPr>
        <w:t>这种方法称为</w:t>
      </w:r>
      <w:r w:rsidR="00A7220D" w:rsidRPr="008711E1">
        <w:rPr>
          <w:rFonts w:ascii="宋体" w:eastAsia="宋体" w:hAnsi="宋体"/>
          <w:sz w:val="24"/>
          <w:szCs w:val="28"/>
        </w:rPr>
        <w:t>D</w:t>
      </w:r>
      <w:r w:rsidR="008838A4" w:rsidRPr="008711E1">
        <w:rPr>
          <w:rFonts w:ascii="宋体" w:eastAsia="宋体" w:hAnsi="宋体"/>
          <w:sz w:val="24"/>
          <w:szCs w:val="28"/>
        </w:rPr>
        <w:t>e</w:t>
      </w:r>
      <w:r w:rsidR="00A7220D" w:rsidRPr="008711E1">
        <w:rPr>
          <w:rFonts w:ascii="宋体" w:eastAsia="宋体" w:hAnsi="宋体"/>
          <w:sz w:val="24"/>
          <w:szCs w:val="28"/>
        </w:rPr>
        <w:t>tection</w:t>
      </w:r>
      <w:r w:rsidR="008838A4" w:rsidRPr="008711E1">
        <w:rPr>
          <w:rFonts w:ascii="宋体" w:eastAsia="宋体" w:hAnsi="宋体"/>
          <w:sz w:val="24"/>
          <w:szCs w:val="28"/>
        </w:rPr>
        <w:t xml:space="preserve"> </w:t>
      </w:r>
      <w:proofErr w:type="spellStart"/>
      <w:r w:rsidR="00A7220D" w:rsidRPr="008711E1">
        <w:rPr>
          <w:rFonts w:ascii="宋体" w:eastAsia="宋体" w:hAnsi="宋体"/>
          <w:sz w:val="24"/>
          <w:szCs w:val="28"/>
        </w:rPr>
        <w:t>TRansformer</w:t>
      </w:r>
      <w:proofErr w:type="spellEnd"/>
      <w:r w:rsidR="00A7220D" w:rsidRPr="008711E1">
        <w:rPr>
          <w:rFonts w:ascii="宋体" w:eastAsia="宋体" w:hAnsi="宋体"/>
          <w:sz w:val="24"/>
          <w:szCs w:val="28"/>
        </w:rPr>
        <w:t>(DETR)，它消除了许多手工设计的组件的需求，例如</w:t>
      </w:r>
      <w:proofErr w:type="gramStart"/>
      <w:r w:rsidR="00A7220D" w:rsidRPr="008711E1">
        <w:rPr>
          <w:rFonts w:ascii="宋体" w:eastAsia="宋体" w:hAnsi="宋体"/>
          <w:sz w:val="24"/>
          <w:szCs w:val="28"/>
        </w:rPr>
        <w:t>非最大</w:t>
      </w:r>
      <w:proofErr w:type="gramEnd"/>
      <w:r w:rsidR="00A7220D" w:rsidRPr="008711E1">
        <w:rPr>
          <w:rFonts w:ascii="宋体" w:eastAsia="宋体" w:hAnsi="宋体"/>
          <w:sz w:val="24"/>
          <w:szCs w:val="28"/>
        </w:rPr>
        <w:t>抑制(NMS)</w:t>
      </w:r>
      <w:proofErr w:type="gramStart"/>
      <w:r w:rsidR="00A7220D" w:rsidRPr="008711E1">
        <w:rPr>
          <w:rFonts w:ascii="宋体" w:eastAsia="宋体" w:hAnsi="宋体"/>
          <w:sz w:val="24"/>
          <w:szCs w:val="28"/>
        </w:rPr>
        <w:t>和锚点生成</w:t>
      </w:r>
      <w:proofErr w:type="gramEnd"/>
      <w:r w:rsidR="00A7220D" w:rsidRPr="008711E1">
        <w:rPr>
          <w:rFonts w:ascii="宋体" w:eastAsia="宋体" w:hAnsi="宋体"/>
          <w:sz w:val="24"/>
          <w:szCs w:val="28"/>
        </w:rPr>
        <w:t>，</w:t>
      </w:r>
      <w:r w:rsidR="00495076">
        <w:rPr>
          <w:rFonts w:ascii="宋体" w:eastAsia="宋体" w:hAnsi="宋体" w:hint="eastAsia"/>
          <w:sz w:val="24"/>
          <w:szCs w:val="28"/>
        </w:rPr>
        <w:t>而</w:t>
      </w:r>
      <w:r w:rsidR="00A7220D" w:rsidRPr="008711E1">
        <w:rPr>
          <w:rFonts w:ascii="宋体" w:eastAsia="宋体" w:hAnsi="宋体"/>
          <w:sz w:val="24"/>
          <w:szCs w:val="28"/>
        </w:rPr>
        <w:t>这些组件通常用于传统的物体检测方法。</w:t>
      </w:r>
    </w:p>
    <w:p w14:paraId="5E43FF4F" w14:textId="0B82264F" w:rsidR="00402793" w:rsidRPr="008711E1" w:rsidRDefault="00402793" w:rsidP="00F50006">
      <w:pPr>
        <w:pStyle w:val="3"/>
        <w:rPr>
          <w:rFonts w:hint="eastAsia"/>
        </w:rPr>
      </w:pPr>
      <w:r w:rsidRPr="008711E1">
        <w:t>DETR</w:t>
      </w:r>
      <w:r w:rsidR="00E06AF1">
        <w:t xml:space="preserve"> </w:t>
      </w:r>
      <w:r w:rsidRPr="008711E1">
        <w:t>如何进行目标检测</w:t>
      </w:r>
    </w:p>
    <w:p w14:paraId="71A66645" w14:textId="356F75FA" w:rsidR="00402793" w:rsidRPr="008711E1" w:rsidRDefault="00402793" w:rsidP="00402793">
      <w:pPr>
        <w:rPr>
          <w:rFonts w:ascii="宋体" w:eastAsia="宋体" w:hAnsi="宋体" w:cs="Arial"/>
          <w:color w:val="151515"/>
          <w:kern w:val="0"/>
          <w:sz w:val="24"/>
          <w:szCs w:val="24"/>
          <w14:ligatures w14:val="none"/>
        </w:rPr>
      </w:pPr>
      <w:r w:rsidRPr="008711E1">
        <w:rPr>
          <w:rFonts w:ascii="宋体" w:eastAsia="宋体" w:hAnsi="宋体" w:cs="Arial"/>
          <w:b/>
          <w:bCs/>
          <w:color w:val="151515"/>
          <w:kern w:val="0"/>
          <w:sz w:val="24"/>
          <w:szCs w:val="24"/>
          <w14:ligatures w14:val="none"/>
        </w:rPr>
        <w:t>直接集合预测</w:t>
      </w:r>
      <w:r w:rsidRPr="008711E1">
        <w:rPr>
          <w:rFonts w:ascii="宋体" w:eastAsia="宋体" w:hAnsi="宋体" w:cs="Arial"/>
          <w:color w:val="151515"/>
          <w:kern w:val="0"/>
          <w:sz w:val="24"/>
          <w:szCs w:val="24"/>
          <w14:ligatures w14:val="none"/>
        </w:rPr>
        <w:t>：DETR没有使用涉及区域建议网络（RPN）和后续对象分类的传统两阶段过程，而是将对象检测构建为直接集合预测问题。它将图像中的所有对象视为一个集合，旨在一次性预测它们的类和边界框。</w:t>
      </w:r>
    </w:p>
    <w:p w14:paraId="17AE467A" w14:textId="7515FFC6" w:rsidR="00402793" w:rsidRPr="008711E1" w:rsidRDefault="00402793" w:rsidP="00402793">
      <w:pPr>
        <w:rPr>
          <w:rFonts w:ascii="宋体" w:eastAsia="宋体" w:hAnsi="宋体" w:cs="Arial"/>
          <w:color w:val="151515"/>
          <w:kern w:val="0"/>
          <w:sz w:val="24"/>
          <w:szCs w:val="24"/>
          <w14:ligatures w14:val="none"/>
        </w:rPr>
      </w:pPr>
      <w:r w:rsidRPr="008711E1">
        <w:rPr>
          <w:rFonts w:ascii="宋体" w:eastAsia="宋体" w:hAnsi="宋体" w:cs="Arial"/>
          <w:b/>
          <w:bCs/>
          <w:color w:val="151515"/>
          <w:kern w:val="0"/>
          <w:sz w:val="24"/>
          <w:szCs w:val="24"/>
          <w14:ligatures w14:val="none"/>
        </w:rPr>
        <w:t>对象查询</w:t>
      </w:r>
      <w:r w:rsidRPr="008711E1">
        <w:rPr>
          <w:rFonts w:ascii="宋体" w:eastAsia="宋体" w:hAnsi="宋体" w:cs="Arial"/>
          <w:color w:val="151515"/>
          <w:kern w:val="0"/>
          <w:sz w:val="24"/>
          <w:szCs w:val="24"/>
          <w14:ligatures w14:val="none"/>
        </w:rPr>
        <w:t>：DETR引入了“对象查询”的概念。这些查询表示模型需要预测的对象。</w:t>
      </w:r>
      <w:r w:rsidR="00495076">
        <w:rPr>
          <w:rFonts w:ascii="宋体" w:eastAsia="宋体" w:hAnsi="宋体" w:cs="Arial" w:hint="eastAsia"/>
          <w:color w:val="151515"/>
          <w:kern w:val="0"/>
          <w:sz w:val="24"/>
          <w:szCs w:val="24"/>
          <w14:ligatures w14:val="none"/>
        </w:rPr>
        <w:t>无论</w:t>
      </w:r>
      <w:r w:rsidR="00495076" w:rsidRPr="008711E1">
        <w:rPr>
          <w:rFonts w:ascii="宋体" w:eastAsia="宋体" w:hAnsi="宋体" w:cs="Arial"/>
          <w:color w:val="151515"/>
          <w:kern w:val="0"/>
          <w:sz w:val="24"/>
          <w:szCs w:val="24"/>
          <w14:ligatures w14:val="none"/>
        </w:rPr>
        <w:t>图像中的对象数量如何</w:t>
      </w:r>
      <w:r w:rsidR="00495076">
        <w:rPr>
          <w:rFonts w:ascii="宋体" w:eastAsia="宋体" w:hAnsi="宋体" w:cs="Arial" w:hint="eastAsia"/>
          <w:color w:val="151515"/>
          <w:kern w:val="0"/>
          <w:sz w:val="24"/>
          <w:szCs w:val="24"/>
          <w14:ligatures w14:val="none"/>
        </w:rPr>
        <w:t>，</w:t>
      </w:r>
      <w:r w:rsidRPr="008711E1">
        <w:rPr>
          <w:rFonts w:ascii="宋体" w:eastAsia="宋体" w:hAnsi="宋体" w:cs="Arial"/>
          <w:color w:val="151515"/>
          <w:kern w:val="0"/>
          <w:sz w:val="24"/>
          <w:szCs w:val="24"/>
          <w14:ligatures w14:val="none"/>
        </w:rPr>
        <w:t>对象查询的数量通常是固定的。</w:t>
      </w:r>
    </w:p>
    <w:p w14:paraId="13D26EE5" w14:textId="7D655D19" w:rsidR="00402793" w:rsidRPr="008711E1" w:rsidRDefault="00402793" w:rsidP="00402793">
      <w:pPr>
        <w:rPr>
          <w:rFonts w:ascii="宋体" w:eastAsia="宋体" w:hAnsi="宋体" w:cs="Arial"/>
          <w:color w:val="151515"/>
          <w:kern w:val="0"/>
          <w:sz w:val="24"/>
          <w:szCs w:val="24"/>
          <w14:ligatures w14:val="none"/>
        </w:rPr>
      </w:pPr>
      <w:r w:rsidRPr="008711E1">
        <w:rPr>
          <w:rFonts w:ascii="宋体" w:eastAsia="宋体" w:hAnsi="宋体" w:cs="Arial"/>
          <w:b/>
          <w:bCs/>
          <w:color w:val="151515"/>
          <w:kern w:val="0"/>
          <w:sz w:val="24"/>
          <w:szCs w:val="24"/>
          <w14:ligatures w14:val="none"/>
        </w:rPr>
        <w:t>Transformer Self-Attention：</w:t>
      </w:r>
      <w:r w:rsidR="00AE23A9" w:rsidRPr="008711E1">
        <w:rPr>
          <w:rFonts w:ascii="宋体" w:eastAsia="宋体" w:hAnsi="宋体" w:cs="Arial" w:hint="eastAsia"/>
          <w:color w:val="151515"/>
          <w:kern w:val="0"/>
          <w:sz w:val="24"/>
          <w:szCs w:val="24"/>
          <w14:ligatures w14:val="none"/>
        </w:rPr>
        <w:t>该</w:t>
      </w:r>
      <w:r w:rsidRPr="008711E1">
        <w:rPr>
          <w:rFonts w:ascii="宋体" w:eastAsia="宋体" w:hAnsi="宋体" w:cs="Arial"/>
          <w:color w:val="151515"/>
          <w:kern w:val="0"/>
          <w:sz w:val="24"/>
          <w:szCs w:val="24"/>
          <w14:ligatures w14:val="none"/>
        </w:rPr>
        <w:t>机制应用于对象查询和从输入图像中提取的空间特征（称为键和值）。这种自注意力机制使DETR能够学习物体与其空间位置之间的复杂关系和依赖关系。</w:t>
      </w:r>
    </w:p>
    <w:p w14:paraId="0AF4FFFE" w14:textId="533701D7" w:rsidR="00402793" w:rsidRPr="008711E1" w:rsidRDefault="00402793" w:rsidP="00402793">
      <w:pPr>
        <w:rPr>
          <w:rFonts w:ascii="宋体" w:eastAsia="宋体" w:hAnsi="宋体" w:cs="Arial"/>
          <w:color w:val="151515"/>
          <w:kern w:val="0"/>
          <w:sz w:val="24"/>
          <w:szCs w:val="24"/>
          <w14:ligatures w14:val="none"/>
        </w:rPr>
      </w:pPr>
      <w:r w:rsidRPr="008711E1">
        <w:rPr>
          <w:rFonts w:ascii="宋体" w:eastAsia="宋体" w:hAnsi="宋体" w:cs="Arial"/>
          <w:b/>
          <w:bCs/>
          <w:color w:val="151515"/>
          <w:kern w:val="0"/>
          <w:sz w:val="24"/>
          <w:szCs w:val="24"/>
          <w14:ligatures w14:val="none"/>
        </w:rPr>
        <w:t>并行预测</w:t>
      </w:r>
      <w:r w:rsidRPr="008711E1">
        <w:rPr>
          <w:rFonts w:ascii="宋体" w:eastAsia="宋体" w:hAnsi="宋体" w:cs="Arial"/>
          <w:color w:val="151515"/>
          <w:kern w:val="0"/>
          <w:sz w:val="24"/>
          <w:szCs w:val="24"/>
          <w14:ligatures w14:val="none"/>
        </w:rPr>
        <w:t>：使用从自注意力机制收集的信息，DETR同时预测每个对象查询的类和位置（边界框）。这种并行预测与传统的物体检测器不同，</w:t>
      </w:r>
      <w:r w:rsidR="00495076">
        <w:rPr>
          <w:rFonts w:ascii="宋体" w:eastAsia="宋体" w:hAnsi="宋体" w:cs="Arial" w:hint="eastAsia"/>
          <w:color w:val="151515"/>
          <w:kern w:val="0"/>
          <w:sz w:val="24"/>
          <w:szCs w:val="24"/>
          <w14:ligatures w14:val="none"/>
        </w:rPr>
        <w:t>因为</w:t>
      </w:r>
      <w:r w:rsidRPr="008711E1">
        <w:rPr>
          <w:rFonts w:ascii="宋体" w:eastAsia="宋体" w:hAnsi="宋体" w:cs="Arial"/>
          <w:color w:val="151515"/>
          <w:kern w:val="0"/>
          <w:sz w:val="24"/>
          <w:szCs w:val="24"/>
          <w14:ligatures w14:val="none"/>
        </w:rPr>
        <w:t>传统的物体检测器通常依赖于顺序处理。</w:t>
      </w:r>
    </w:p>
    <w:p w14:paraId="740D5A9C" w14:textId="40EC4C24" w:rsidR="00402793" w:rsidRPr="008711E1" w:rsidRDefault="00402793" w:rsidP="00402793">
      <w:pPr>
        <w:rPr>
          <w:rFonts w:ascii="宋体" w:eastAsia="宋体" w:hAnsi="宋体" w:cs="Arial"/>
          <w:color w:val="151515"/>
          <w:kern w:val="0"/>
          <w:sz w:val="24"/>
          <w:szCs w:val="24"/>
          <w14:ligatures w14:val="none"/>
        </w:rPr>
      </w:pPr>
      <w:r w:rsidRPr="008711E1">
        <w:rPr>
          <w:rFonts w:ascii="宋体" w:eastAsia="宋体" w:hAnsi="宋体" w:cs="Arial"/>
          <w:b/>
          <w:bCs/>
          <w:color w:val="151515"/>
          <w:kern w:val="0"/>
          <w:sz w:val="24"/>
          <w:szCs w:val="24"/>
          <w14:ligatures w14:val="none"/>
        </w:rPr>
        <w:t>二分匹配</w:t>
      </w:r>
      <w:r w:rsidRPr="008711E1">
        <w:rPr>
          <w:rFonts w:ascii="宋体" w:eastAsia="宋体" w:hAnsi="宋体" w:cs="Arial"/>
          <w:color w:val="151515"/>
          <w:kern w:val="0"/>
          <w:sz w:val="24"/>
          <w:szCs w:val="24"/>
          <w14:ligatures w14:val="none"/>
        </w:rPr>
        <w:t>：为确保每个预测的边界框与图像中的真实对象相对应，DETR使用二分匹配将预测</w:t>
      </w:r>
      <w:r w:rsidR="00495076">
        <w:rPr>
          <w:rFonts w:ascii="宋体" w:eastAsia="宋体" w:hAnsi="宋体" w:cs="Arial" w:hint="eastAsia"/>
          <w:color w:val="151515"/>
          <w:kern w:val="0"/>
          <w:sz w:val="24"/>
          <w:szCs w:val="24"/>
          <w14:ligatures w14:val="none"/>
        </w:rPr>
        <w:t>结果</w:t>
      </w:r>
      <w:r w:rsidRPr="008711E1">
        <w:rPr>
          <w:rFonts w:ascii="宋体" w:eastAsia="宋体" w:hAnsi="宋体" w:cs="Arial"/>
          <w:color w:val="151515"/>
          <w:kern w:val="0"/>
          <w:sz w:val="24"/>
          <w:szCs w:val="24"/>
          <w14:ligatures w14:val="none"/>
        </w:rPr>
        <w:t>与</w:t>
      </w:r>
      <w:r w:rsidR="00495076">
        <w:rPr>
          <w:rFonts w:ascii="宋体" w:eastAsia="宋体" w:hAnsi="宋体" w:cs="Arial" w:hint="eastAsia"/>
          <w:color w:val="151515"/>
          <w:kern w:val="0"/>
          <w:sz w:val="24"/>
          <w:szCs w:val="24"/>
          <w14:ligatures w14:val="none"/>
        </w:rPr>
        <w:t>实际结果</w:t>
      </w:r>
      <w:r w:rsidRPr="008711E1">
        <w:rPr>
          <w:rFonts w:ascii="宋体" w:eastAsia="宋体" w:hAnsi="宋体" w:cs="Arial"/>
          <w:color w:val="151515"/>
          <w:kern w:val="0"/>
          <w:sz w:val="24"/>
          <w:szCs w:val="24"/>
          <w14:ligatures w14:val="none"/>
        </w:rPr>
        <w:t>相关联。此步骤可提高模型在训练期间的精度。</w:t>
      </w:r>
    </w:p>
    <w:p w14:paraId="42C2EAFA" w14:textId="77777777" w:rsidR="00044354" w:rsidRPr="008711E1" w:rsidRDefault="00044354" w:rsidP="00402793">
      <w:pPr>
        <w:rPr>
          <w:rFonts w:ascii="宋体" w:eastAsia="宋体" w:hAnsi="宋体" w:cs="Arial"/>
          <w:color w:val="151515"/>
          <w:kern w:val="0"/>
          <w:sz w:val="24"/>
          <w:szCs w:val="24"/>
          <w14:ligatures w14:val="none"/>
        </w:rPr>
      </w:pPr>
    </w:p>
    <w:p w14:paraId="3F59FA5F" w14:textId="77777777" w:rsidR="00402793" w:rsidRPr="008711E1" w:rsidRDefault="00402793" w:rsidP="00E06AF1">
      <w:pPr>
        <w:pStyle w:val="3"/>
      </w:pPr>
      <w:r w:rsidRPr="008711E1">
        <w:t>DETR 如何工作？</w:t>
      </w:r>
    </w:p>
    <w:p w14:paraId="361E511B" w14:textId="218CE165" w:rsidR="00B44828" w:rsidRPr="008711E1" w:rsidRDefault="00495076" w:rsidP="00402793">
      <w:pPr>
        <w:rPr>
          <w:rFonts w:ascii="宋体" w:eastAsia="宋体" w:hAnsi="宋体" w:cs="Arial"/>
          <w:color w:val="151515"/>
          <w:kern w:val="0"/>
          <w:sz w:val="24"/>
          <w:szCs w:val="24"/>
          <w14:ligatures w14:val="none"/>
        </w:rPr>
      </w:pPr>
      <w:r>
        <w:rPr>
          <w:rFonts w:ascii="宋体" w:eastAsia="宋体" w:hAnsi="宋体" w:cs="Arial" w:hint="eastAsia"/>
          <w:color w:val="151515"/>
          <w:kern w:val="0"/>
          <w:sz w:val="24"/>
          <w:szCs w:val="24"/>
          <w14:ligatures w14:val="none"/>
        </w:rPr>
        <w:t>D</w:t>
      </w:r>
      <w:r>
        <w:rPr>
          <w:rFonts w:ascii="宋体" w:eastAsia="宋体" w:hAnsi="宋体" w:cs="Arial"/>
          <w:color w:val="151515"/>
          <w:kern w:val="0"/>
          <w:sz w:val="24"/>
          <w:szCs w:val="24"/>
          <w14:ligatures w14:val="none"/>
        </w:rPr>
        <w:t>ETR</w:t>
      </w:r>
      <w:r>
        <w:rPr>
          <w:rFonts w:ascii="宋体" w:eastAsia="宋体" w:hAnsi="宋体" w:cs="Arial" w:hint="eastAsia"/>
          <w:color w:val="151515"/>
          <w:kern w:val="0"/>
          <w:sz w:val="24"/>
          <w:szCs w:val="24"/>
          <w14:ligatures w14:val="none"/>
        </w:rPr>
        <w:t>中有</w:t>
      </w:r>
      <w:r w:rsidR="00B44828" w:rsidRPr="008711E1">
        <w:rPr>
          <w:rFonts w:ascii="宋体" w:eastAsia="宋体" w:hAnsi="宋体" w:cs="Arial" w:hint="eastAsia"/>
          <w:color w:val="151515"/>
          <w:kern w:val="0"/>
          <w:sz w:val="24"/>
          <w:szCs w:val="24"/>
          <w14:ligatures w14:val="none"/>
        </w:rPr>
        <w:t>两个</w:t>
      </w:r>
      <w:r w:rsidR="00BC51F1">
        <w:rPr>
          <w:rFonts w:ascii="宋体" w:eastAsia="宋体" w:hAnsi="宋体" w:cs="Arial" w:hint="eastAsia"/>
          <w:color w:val="151515"/>
          <w:kern w:val="0"/>
          <w:sz w:val="24"/>
          <w:szCs w:val="24"/>
          <w14:ligatures w14:val="none"/>
        </w:rPr>
        <w:t>部分</w:t>
      </w:r>
      <w:r w:rsidR="00B44828" w:rsidRPr="008711E1">
        <w:rPr>
          <w:rFonts w:ascii="宋体" w:eastAsia="宋体" w:hAnsi="宋体" w:cs="Arial" w:hint="eastAsia"/>
          <w:color w:val="151515"/>
          <w:kern w:val="0"/>
          <w:sz w:val="24"/>
          <w:szCs w:val="24"/>
          <w14:ligatures w14:val="none"/>
        </w:rPr>
        <w:t>对于检测中的直接集合预测是必不可少的：</w:t>
      </w:r>
      <w:r w:rsidR="00B44828" w:rsidRPr="008711E1">
        <w:rPr>
          <w:rFonts w:ascii="宋体" w:eastAsia="宋体" w:hAnsi="宋体" w:cs="Arial"/>
          <w:color w:val="151515"/>
          <w:kern w:val="0"/>
          <w:sz w:val="24"/>
          <w:szCs w:val="24"/>
          <w14:ligatures w14:val="none"/>
        </w:rPr>
        <w:t>(1)</w:t>
      </w:r>
      <w:r w:rsidRPr="00495076">
        <w:rPr>
          <w:rFonts w:ascii="宋体" w:eastAsia="宋体" w:hAnsi="宋体" w:cs="Arial"/>
          <w:color w:val="151515"/>
          <w:kern w:val="0"/>
          <w:sz w:val="24"/>
          <w:szCs w:val="24"/>
          <w14:ligatures w14:val="none"/>
        </w:rPr>
        <w:t xml:space="preserve"> </w:t>
      </w:r>
      <w:r w:rsidRPr="008711E1">
        <w:rPr>
          <w:rFonts w:ascii="宋体" w:eastAsia="宋体" w:hAnsi="宋体" w:cs="Arial"/>
          <w:color w:val="151515"/>
          <w:kern w:val="0"/>
          <w:sz w:val="24"/>
          <w:szCs w:val="24"/>
          <w14:ligatures w14:val="none"/>
        </w:rPr>
        <w:t>迫使预测和真实框之间</w:t>
      </w:r>
      <w:r>
        <w:rPr>
          <w:rFonts w:ascii="宋体" w:eastAsia="宋体" w:hAnsi="宋体" w:cs="Arial" w:hint="eastAsia"/>
          <w:color w:val="151515"/>
          <w:kern w:val="0"/>
          <w:sz w:val="24"/>
          <w:szCs w:val="24"/>
          <w14:ligatures w14:val="none"/>
        </w:rPr>
        <w:t>进行</w:t>
      </w:r>
      <w:r w:rsidRPr="008711E1">
        <w:rPr>
          <w:rFonts w:ascii="宋体" w:eastAsia="宋体" w:hAnsi="宋体" w:cs="Arial"/>
          <w:color w:val="151515"/>
          <w:kern w:val="0"/>
          <w:sz w:val="24"/>
          <w:szCs w:val="24"/>
          <w14:ligatures w14:val="none"/>
        </w:rPr>
        <w:t>唯一匹配</w:t>
      </w:r>
      <w:r>
        <w:rPr>
          <w:rFonts w:ascii="宋体" w:eastAsia="宋体" w:hAnsi="宋体" w:cs="Arial" w:hint="eastAsia"/>
          <w:color w:val="151515"/>
          <w:kern w:val="0"/>
          <w:sz w:val="24"/>
          <w:szCs w:val="24"/>
          <w14:ligatures w14:val="none"/>
        </w:rPr>
        <w:t>的</w:t>
      </w:r>
      <w:r w:rsidR="00B44828" w:rsidRPr="008711E1">
        <w:rPr>
          <w:rFonts w:ascii="宋体" w:eastAsia="宋体" w:hAnsi="宋体" w:cs="Arial"/>
          <w:color w:val="151515"/>
          <w:kern w:val="0"/>
          <w:sz w:val="24"/>
          <w:szCs w:val="24"/>
          <w14:ligatures w14:val="none"/>
        </w:rPr>
        <w:t>集合预测损失；(2)预测一组对象并建模它们之间关系的体系结构。</w:t>
      </w:r>
    </w:p>
    <w:p w14:paraId="4120B922" w14:textId="6F1A54AC" w:rsidR="00B44828" w:rsidRPr="008711E1" w:rsidRDefault="000D25EB" w:rsidP="003D4540">
      <w:pPr>
        <w:pStyle w:val="ab"/>
        <w:numPr>
          <w:ilvl w:val="0"/>
          <w:numId w:val="4"/>
        </w:numPr>
        <w:ind w:firstLineChars="0"/>
        <w:rPr>
          <w:rFonts w:ascii="宋体" w:eastAsia="宋体" w:hAnsi="宋体" w:cs="Arial"/>
          <w:color w:val="151515"/>
          <w:kern w:val="0"/>
          <w:sz w:val="24"/>
          <w:szCs w:val="24"/>
          <w14:ligatures w14:val="none"/>
        </w:rPr>
      </w:pPr>
      <w:r w:rsidRPr="008711E1">
        <w:rPr>
          <w:rFonts w:ascii="宋体" w:eastAsia="宋体" w:hAnsi="宋体" w:cs="Arial"/>
          <w:color w:val="151515"/>
          <w:kern w:val="0"/>
          <w:sz w:val="24"/>
          <w:szCs w:val="24"/>
          <w14:ligatures w14:val="none"/>
        </w:rPr>
        <w:t>DETR的集合预测损失通过</w:t>
      </w:r>
      <w:r w:rsidR="00495076" w:rsidRPr="00495076">
        <w:rPr>
          <w:rFonts w:ascii="宋体" w:eastAsia="宋体" w:hAnsi="宋体" w:cs="Arial"/>
          <w:color w:val="151515"/>
          <w:kern w:val="0"/>
          <w:sz w:val="24"/>
          <w:szCs w:val="24"/>
          <w14:ligatures w14:val="none"/>
        </w:rPr>
        <w:t>Hungarian</w:t>
      </w:r>
      <w:r w:rsidRPr="008711E1">
        <w:rPr>
          <w:rFonts w:ascii="宋体" w:eastAsia="宋体" w:hAnsi="宋体" w:cs="Arial"/>
          <w:color w:val="151515"/>
          <w:kern w:val="0"/>
          <w:sz w:val="24"/>
          <w:szCs w:val="24"/>
          <w14:ligatures w14:val="none"/>
        </w:rPr>
        <w:t>算法实现了预测集合与真实集合之间的一一对应匹配，并结合分类损失和边界</w:t>
      </w:r>
      <w:proofErr w:type="gramStart"/>
      <w:r w:rsidRPr="008711E1">
        <w:rPr>
          <w:rFonts w:ascii="宋体" w:eastAsia="宋体" w:hAnsi="宋体" w:cs="Arial"/>
          <w:color w:val="151515"/>
          <w:kern w:val="0"/>
          <w:sz w:val="24"/>
          <w:szCs w:val="24"/>
          <w14:ligatures w14:val="none"/>
        </w:rPr>
        <w:t>框回归损失</w:t>
      </w:r>
      <w:proofErr w:type="gramEnd"/>
      <w:r w:rsidRPr="008711E1">
        <w:rPr>
          <w:rFonts w:ascii="宋体" w:eastAsia="宋体" w:hAnsi="宋体" w:cs="Arial"/>
          <w:color w:val="151515"/>
          <w:kern w:val="0"/>
          <w:sz w:val="24"/>
          <w:szCs w:val="24"/>
          <w14:ligatures w14:val="none"/>
        </w:rPr>
        <w:t>，构建了一个端到端的物体检测模型。这个方法不仅简化了检测流程，还提升了检测精度。</w:t>
      </w:r>
    </w:p>
    <w:p w14:paraId="3D4E9104" w14:textId="7B81F167" w:rsidR="003D4540" w:rsidRPr="008711E1" w:rsidRDefault="003D4540" w:rsidP="003D4540">
      <w:pPr>
        <w:pStyle w:val="ab"/>
        <w:numPr>
          <w:ilvl w:val="0"/>
          <w:numId w:val="4"/>
        </w:numPr>
        <w:ind w:firstLineChars="0"/>
        <w:rPr>
          <w:rFonts w:ascii="宋体" w:eastAsia="宋体" w:hAnsi="宋体" w:cs="Arial"/>
          <w:color w:val="151515"/>
          <w:kern w:val="0"/>
          <w:sz w:val="24"/>
          <w:szCs w:val="24"/>
          <w14:ligatures w14:val="none"/>
        </w:rPr>
      </w:pPr>
      <w:r w:rsidRPr="008711E1">
        <w:rPr>
          <w:rFonts w:ascii="宋体" w:eastAsia="宋体" w:hAnsi="宋体" w:cs="Arial" w:hint="eastAsia"/>
          <w:color w:val="383838"/>
          <w:kern w:val="0"/>
          <w:sz w:val="24"/>
          <w:szCs w:val="24"/>
          <w14:ligatures w14:val="none"/>
        </w:rPr>
        <w:t>整体</w:t>
      </w:r>
      <w:r w:rsidRPr="008711E1">
        <w:rPr>
          <w:rFonts w:ascii="宋体" w:eastAsia="宋体" w:hAnsi="宋体" w:cs="Arial"/>
          <w:color w:val="383838"/>
          <w:kern w:val="0"/>
          <w:sz w:val="24"/>
          <w:szCs w:val="24"/>
          <w14:ligatures w14:val="none"/>
        </w:rPr>
        <w:t>DETR架构如下所示。</w:t>
      </w:r>
    </w:p>
    <w:p w14:paraId="60C155B8" w14:textId="77777777" w:rsidR="00103F6E" w:rsidRPr="008711E1" w:rsidRDefault="00103F6E" w:rsidP="00DA6E7F">
      <w:pPr>
        <w:tabs>
          <w:tab w:val="left" w:pos="4820"/>
        </w:tabs>
        <w:rPr>
          <w:rFonts w:ascii="宋体" w:eastAsia="宋体" w:hAnsi="宋体" w:cs="Arial"/>
          <w:color w:val="151515"/>
          <w:kern w:val="0"/>
          <w:sz w:val="24"/>
          <w:szCs w:val="24"/>
          <w14:ligatures w14:val="none"/>
        </w:rPr>
      </w:pPr>
    </w:p>
    <w:p w14:paraId="50F60353" w14:textId="77777777" w:rsidR="00C52E9E" w:rsidRDefault="00402793" w:rsidP="00402793">
      <w:pPr>
        <w:rPr>
          <w:rFonts w:ascii="宋体" w:eastAsia="宋体" w:hAnsi="宋体" w:cs="宋体"/>
          <w:kern w:val="0"/>
          <w:sz w:val="24"/>
          <w:szCs w:val="24"/>
          <w14:ligatures w14:val="none"/>
        </w:rPr>
      </w:pPr>
      <w:r w:rsidRPr="008711E1">
        <w:rPr>
          <w:rFonts w:ascii="宋体" w:eastAsia="宋体" w:hAnsi="宋体" w:cs="宋体"/>
          <w:noProof/>
          <w:kern w:val="0"/>
          <w:sz w:val="24"/>
          <w:szCs w:val="24"/>
          <w14:ligatures w14:val="none"/>
        </w:rPr>
        <w:lastRenderedPageBreak/>
        <w:drawing>
          <wp:inline distT="0" distB="0" distL="0" distR="0" wp14:anchorId="78CD9E38" wp14:editId="7EAE74F4">
            <wp:extent cx="5274310" cy="1533645"/>
            <wp:effectExtent l="0" t="0" r="2540" b="9525"/>
            <wp:docPr id="13549173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4040" cy="1536474"/>
                    </a:xfrm>
                    <a:prstGeom prst="rect">
                      <a:avLst/>
                    </a:prstGeom>
                    <a:noFill/>
                    <a:ln>
                      <a:noFill/>
                    </a:ln>
                  </pic:spPr>
                </pic:pic>
              </a:graphicData>
            </a:graphic>
          </wp:inline>
        </w:drawing>
      </w:r>
    </w:p>
    <w:p w14:paraId="0FA19C1E" w14:textId="3FE7D315" w:rsidR="00C52E9E" w:rsidRDefault="00C52E9E" w:rsidP="00402793">
      <w:pPr>
        <w:rPr>
          <w:rFonts w:ascii="宋体" w:eastAsia="宋体" w:hAnsi="宋体" w:cs="宋体"/>
          <w:kern w:val="0"/>
          <w:sz w:val="24"/>
          <w:szCs w:val="24"/>
          <w14:ligatures w14:val="none"/>
        </w:rPr>
      </w:pPr>
      <w:r w:rsidRPr="003E2919">
        <w:rPr>
          <w:rFonts w:ascii="宋体" w:eastAsia="宋体" w:hAnsi="宋体" w:cs="宋体"/>
          <w:kern w:val="0"/>
          <w:sz w:val="24"/>
          <w:szCs w:val="24"/>
          <w14:ligatures w14:val="none"/>
        </w:rPr>
        <w:t>DETR使用传统的CNN</w:t>
      </w:r>
      <w:r w:rsidR="00B5709F" w:rsidRPr="003E2919">
        <w:rPr>
          <w:rFonts w:ascii="宋体" w:eastAsia="宋体" w:hAnsi="宋体" w:cs="宋体" w:hint="eastAsia"/>
          <w:kern w:val="0"/>
          <w:sz w:val="24"/>
          <w:szCs w:val="24"/>
          <w14:ligatures w14:val="none"/>
        </w:rPr>
        <w:t>骨干</w:t>
      </w:r>
      <w:r w:rsidRPr="003E2919">
        <w:rPr>
          <w:rFonts w:ascii="宋体" w:eastAsia="宋体" w:hAnsi="宋体" w:cs="宋体"/>
          <w:kern w:val="0"/>
          <w:sz w:val="24"/>
          <w:szCs w:val="24"/>
          <w14:ligatures w14:val="none"/>
        </w:rPr>
        <w:t>来学习输入图像的</w:t>
      </w:r>
      <w:r w:rsidR="00B5709F" w:rsidRPr="003E2919">
        <w:rPr>
          <w:rFonts w:ascii="宋体" w:eastAsia="宋体" w:hAnsi="宋体" w:cs="宋体" w:hint="eastAsia"/>
          <w:kern w:val="0"/>
          <w:sz w:val="24"/>
          <w:szCs w:val="24"/>
          <w14:ligatures w14:val="none"/>
        </w:rPr>
        <w:t>二维</w:t>
      </w:r>
      <w:r w:rsidRPr="003E2919">
        <w:rPr>
          <w:rFonts w:ascii="宋体" w:eastAsia="宋体" w:hAnsi="宋体" w:cs="宋体"/>
          <w:kern w:val="0"/>
          <w:sz w:val="24"/>
          <w:szCs w:val="24"/>
          <w14:ligatures w14:val="none"/>
        </w:rPr>
        <w:t>表示。该模型对其进行</w:t>
      </w:r>
      <w:r w:rsidR="00AA7B4B" w:rsidRPr="003E2919">
        <w:rPr>
          <w:rFonts w:ascii="宋体" w:eastAsia="宋体" w:hAnsi="宋体" w:cs="宋体" w:hint="eastAsia"/>
          <w:kern w:val="0"/>
          <w:sz w:val="24"/>
          <w:szCs w:val="24"/>
          <w14:ligatures w14:val="none"/>
        </w:rPr>
        <w:t>扁平化</w:t>
      </w:r>
      <w:r w:rsidRPr="003E2919">
        <w:rPr>
          <w:rFonts w:ascii="宋体" w:eastAsia="宋体" w:hAnsi="宋体" w:cs="宋体"/>
          <w:kern w:val="0"/>
          <w:sz w:val="24"/>
          <w:szCs w:val="24"/>
          <w14:ligatures w14:val="none"/>
        </w:rPr>
        <w:t>，</w:t>
      </w:r>
      <w:r w:rsidR="00AA7B4B" w:rsidRPr="003E2919">
        <w:rPr>
          <w:rFonts w:ascii="宋体" w:eastAsia="宋体" w:hAnsi="宋体" w:cs="宋体" w:hint="eastAsia"/>
          <w:kern w:val="0"/>
          <w:sz w:val="24"/>
          <w:szCs w:val="24"/>
          <w14:ligatures w14:val="none"/>
        </w:rPr>
        <w:t>并辅以位置编码，然后将其传入transf</w:t>
      </w:r>
      <w:r w:rsidR="00AA7B4B" w:rsidRPr="003E2919">
        <w:rPr>
          <w:rFonts w:ascii="宋体" w:eastAsia="宋体" w:hAnsi="宋体" w:cs="宋体"/>
          <w:kern w:val="0"/>
          <w:sz w:val="24"/>
          <w:szCs w:val="24"/>
          <w14:ligatures w14:val="none"/>
        </w:rPr>
        <w:t>ormer</w:t>
      </w:r>
      <w:r w:rsidRPr="003E2919">
        <w:rPr>
          <w:rFonts w:ascii="宋体" w:eastAsia="宋体" w:hAnsi="宋体" w:cs="宋体"/>
          <w:kern w:val="0"/>
          <w:sz w:val="24"/>
          <w:szCs w:val="24"/>
          <w14:ligatures w14:val="none"/>
        </w:rPr>
        <w:t>编码器</w:t>
      </w:r>
      <w:r w:rsidR="006C5390" w:rsidRPr="003E2919">
        <w:rPr>
          <w:rFonts w:ascii="宋体" w:eastAsia="宋体" w:hAnsi="宋体" w:cs="宋体" w:hint="eastAsia"/>
          <w:kern w:val="0"/>
          <w:sz w:val="24"/>
          <w:szCs w:val="24"/>
          <w14:ligatures w14:val="none"/>
        </w:rPr>
        <w:t>。</w:t>
      </w:r>
      <w:r w:rsidR="00A17BE5">
        <w:rPr>
          <w:rFonts w:ascii="宋体" w:eastAsia="宋体" w:hAnsi="宋体" w:cs="宋体" w:hint="eastAsia"/>
          <w:kern w:val="0"/>
          <w:sz w:val="24"/>
          <w:szCs w:val="24"/>
          <w14:ligatures w14:val="none"/>
        </w:rPr>
        <w:t>然后t</w:t>
      </w:r>
      <w:r w:rsidR="00A17BE5">
        <w:rPr>
          <w:rFonts w:ascii="宋体" w:eastAsia="宋体" w:hAnsi="宋体" w:cs="宋体"/>
          <w:kern w:val="0"/>
          <w:sz w:val="24"/>
          <w:szCs w:val="24"/>
          <w14:ligatures w14:val="none"/>
        </w:rPr>
        <w:t>ransformer</w:t>
      </w:r>
      <w:r w:rsidR="00A17BE5">
        <w:rPr>
          <w:rFonts w:ascii="宋体" w:eastAsia="宋体" w:hAnsi="宋体" w:cs="宋体" w:hint="eastAsia"/>
          <w:kern w:val="0"/>
          <w:sz w:val="24"/>
          <w:szCs w:val="24"/>
          <w14:ligatures w14:val="none"/>
        </w:rPr>
        <w:t>解码器</w:t>
      </w:r>
      <w:r w:rsidR="003E2919" w:rsidRPr="003E2919">
        <w:rPr>
          <w:rFonts w:ascii="宋体" w:eastAsia="宋体" w:hAnsi="宋体" w:cs="Arial"/>
          <w:kern w:val="0"/>
          <w:sz w:val="24"/>
          <w:szCs w:val="24"/>
          <w14:ligatures w14:val="none"/>
        </w:rPr>
        <w:t>将少量固定数量的学习到的位置嵌入(我们称之为对象查询)作为输入，并额外关注编码器输出。</w:t>
      </w:r>
      <w:r w:rsidRPr="003E2919">
        <w:rPr>
          <w:rFonts w:ascii="宋体" w:eastAsia="宋体" w:hAnsi="宋体" w:cs="宋体"/>
          <w:kern w:val="0"/>
          <w:sz w:val="24"/>
          <w:szCs w:val="24"/>
          <w14:ligatures w14:val="none"/>
        </w:rPr>
        <w:t>我们将解码器的每个输出嵌入传递给一个共享的前馈网络(FFN)，该网络可以预测检测</w:t>
      </w:r>
      <w:r w:rsidR="00722830" w:rsidRPr="003E2919">
        <w:rPr>
          <w:rFonts w:ascii="宋体" w:eastAsia="宋体" w:hAnsi="宋体" w:cs="宋体" w:hint="eastAsia"/>
          <w:kern w:val="0"/>
          <w:sz w:val="24"/>
          <w:szCs w:val="24"/>
          <w14:ligatures w14:val="none"/>
        </w:rPr>
        <w:t>结果（</w:t>
      </w:r>
      <w:r w:rsidRPr="003E2919">
        <w:rPr>
          <w:rFonts w:ascii="宋体" w:eastAsia="宋体" w:hAnsi="宋体" w:cs="宋体"/>
          <w:kern w:val="0"/>
          <w:sz w:val="24"/>
          <w:szCs w:val="24"/>
          <w14:ligatures w14:val="none"/>
        </w:rPr>
        <w:t>类</w:t>
      </w:r>
      <w:r w:rsidR="00722830" w:rsidRPr="003E2919">
        <w:rPr>
          <w:rFonts w:ascii="宋体" w:eastAsia="宋体" w:hAnsi="宋体" w:cs="宋体" w:hint="eastAsia"/>
          <w:kern w:val="0"/>
          <w:sz w:val="24"/>
          <w:szCs w:val="24"/>
          <w14:ligatures w14:val="none"/>
        </w:rPr>
        <w:t>别和边界框</w:t>
      </w:r>
      <w:r w:rsidRPr="003E2919">
        <w:rPr>
          <w:rFonts w:ascii="宋体" w:eastAsia="宋体" w:hAnsi="宋体" w:cs="宋体"/>
          <w:kern w:val="0"/>
          <w:sz w:val="24"/>
          <w:szCs w:val="24"/>
          <w14:ligatures w14:val="none"/>
        </w:rPr>
        <w:t>)或一个</w:t>
      </w:r>
      <w:r w:rsidR="0072181D" w:rsidRPr="003E2919">
        <w:rPr>
          <w:rFonts w:ascii="宋体" w:eastAsia="宋体" w:hAnsi="宋体" w:cs="宋体" w:hint="eastAsia"/>
          <w:kern w:val="0"/>
          <w:sz w:val="24"/>
          <w:szCs w:val="24"/>
          <w14:ligatures w14:val="none"/>
        </w:rPr>
        <w:t>‘</w:t>
      </w:r>
      <w:r w:rsidRPr="003E2919">
        <w:rPr>
          <w:rFonts w:ascii="宋体" w:eastAsia="宋体" w:hAnsi="宋体" w:cs="宋体"/>
          <w:kern w:val="0"/>
          <w:sz w:val="24"/>
          <w:szCs w:val="24"/>
          <w14:ligatures w14:val="none"/>
        </w:rPr>
        <w:t>无对象</w:t>
      </w:r>
      <w:r w:rsidR="0072181D" w:rsidRPr="003E2919">
        <w:rPr>
          <w:rFonts w:ascii="宋体" w:eastAsia="宋体" w:hAnsi="宋体" w:cs="宋体" w:hint="eastAsia"/>
          <w:kern w:val="0"/>
          <w:sz w:val="24"/>
          <w:szCs w:val="24"/>
          <w14:ligatures w14:val="none"/>
        </w:rPr>
        <w:t>’</w:t>
      </w:r>
      <w:r w:rsidR="00722830" w:rsidRPr="003E2919">
        <w:rPr>
          <w:rFonts w:ascii="宋体" w:eastAsia="宋体" w:hAnsi="宋体" w:cs="宋体" w:hint="eastAsia"/>
          <w:kern w:val="0"/>
          <w:sz w:val="24"/>
          <w:szCs w:val="24"/>
          <w14:ligatures w14:val="none"/>
        </w:rPr>
        <w:t>类别</w:t>
      </w:r>
      <w:r w:rsidRPr="003E2919">
        <w:rPr>
          <w:rFonts w:ascii="宋体" w:eastAsia="宋体" w:hAnsi="宋体" w:cs="宋体"/>
          <w:kern w:val="0"/>
          <w:sz w:val="24"/>
          <w:szCs w:val="24"/>
          <w14:ligatures w14:val="none"/>
        </w:rPr>
        <w:t>。</w:t>
      </w:r>
    </w:p>
    <w:p w14:paraId="0721457F" w14:textId="77777777" w:rsidR="00745E56" w:rsidRPr="00745E56" w:rsidRDefault="00745E56" w:rsidP="00402793">
      <w:pPr>
        <w:rPr>
          <w:rFonts w:ascii="宋体" w:eastAsia="宋体" w:hAnsi="宋体" w:cs="Arial" w:hint="eastAsia"/>
          <w:color w:val="383838"/>
          <w:kern w:val="0"/>
          <w:sz w:val="24"/>
          <w:szCs w:val="24"/>
          <w14:ligatures w14:val="none"/>
        </w:rPr>
      </w:pPr>
    </w:p>
    <w:p w14:paraId="511C4237" w14:textId="3AB96DA0" w:rsidR="001316CA" w:rsidRPr="008711E1" w:rsidRDefault="006C1D1A" w:rsidP="006C1D1A">
      <w:pPr>
        <w:rPr>
          <w:rFonts w:ascii="宋体" w:eastAsia="宋体" w:hAnsi="宋体" w:cs="Arial"/>
          <w:b/>
          <w:bCs/>
          <w:color w:val="383838"/>
          <w:kern w:val="0"/>
          <w:sz w:val="24"/>
          <w:szCs w:val="24"/>
          <w14:ligatures w14:val="none"/>
        </w:rPr>
      </w:pPr>
      <w:r w:rsidRPr="008711E1">
        <w:rPr>
          <w:rFonts w:ascii="宋体" w:eastAsia="宋体" w:hAnsi="宋体" w:cs="Arial" w:hint="eastAsia"/>
          <w:b/>
          <w:bCs/>
          <w:color w:val="383838"/>
          <w:kern w:val="0"/>
          <w:sz w:val="24"/>
          <w:szCs w:val="24"/>
          <w14:ligatures w14:val="none"/>
        </w:rPr>
        <w:t>Back</w:t>
      </w:r>
      <w:r w:rsidRPr="008711E1">
        <w:rPr>
          <w:rFonts w:ascii="宋体" w:eastAsia="宋体" w:hAnsi="宋体" w:cs="Arial"/>
          <w:b/>
          <w:bCs/>
          <w:color w:val="383838"/>
          <w:kern w:val="0"/>
          <w:sz w:val="24"/>
          <w:szCs w:val="24"/>
          <w14:ligatures w14:val="none"/>
        </w:rPr>
        <w:t>bone:</w:t>
      </w:r>
    </w:p>
    <w:p w14:paraId="63A59103" w14:textId="2F220BA1" w:rsidR="006C1D1A" w:rsidRPr="008711E1" w:rsidRDefault="006C1D1A" w:rsidP="006C1D1A">
      <w:pPr>
        <w:rPr>
          <w:rFonts w:ascii="宋体" w:eastAsia="宋体" w:hAnsi="宋体" w:cs="Arial"/>
          <w:color w:val="383838"/>
          <w:kern w:val="0"/>
          <w:sz w:val="24"/>
          <w:szCs w:val="24"/>
          <w14:ligatures w14:val="none"/>
        </w:rPr>
      </w:pPr>
      <w:r w:rsidRPr="008711E1">
        <w:rPr>
          <w:rFonts w:ascii="宋体" w:eastAsia="宋体" w:hAnsi="宋体" w:cs="Arial"/>
          <w:color w:val="383838"/>
          <w:kern w:val="0"/>
          <w:sz w:val="24"/>
          <w:szCs w:val="24"/>
          <w14:ligatures w14:val="none"/>
        </w:rPr>
        <w:t>DETR首先通过卷积神经网络（CNN）处理输入图像</w:t>
      </w:r>
      <w:r w:rsidRPr="008711E1">
        <w:rPr>
          <w:rFonts w:ascii="宋体" w:eastAsia="宋体" w:hAnsi="宋体" w:cs="Arial" w:hint="eastAsia"/>
          <w:color w:val="383838"/>
          <w:kern w:val="0"/>
          <w:sz w:val="24"/>
          <w:szCs w:val="24"/>
          <w14:ligatures w14:val="none"/>
        </w:rPr>
        <w:t>,</w:t>
      </w:r>
      <w:r w:rsidRPr="008711E1">
        <w:rPr>
          <w:rFonts w:ascii="宋体" w:eastAsia="宋体" w:hAnsi="宋体" w:cs="Arial"/>
          <w:color w:val="383838"/>
          <w:kern w:val="0"/>
          <w:sz w:val="24"/>
          <w:szCs w:val="24"/>
          <w14:ligatures w14:val="none"/>
        </w:rPr>
        <w:t>从图像中提取高级特征表示。这些特征保留了有关图像中对象的空间信息，并作为后续操作的基础。</w:t>
      </w:r>
    </w:p>
    <w:p w14:paraId="32C0E703" w14:textId="3E4C9B8F" w:rsidR="00305DBE" w:rsidRPr="008711E1" w:rsidRDefault="0076011D" w:rsidP="006C1D1A">
      <w:pPr>
        <w:rPr>
          <w:rFonts w:ascii="宋体" w:eastAsia="宋体" w:hAnsi="宋体" w:cs="Arial"/>
          <w:b/>
          <w:bCs/>
          <w:color w:val="383838"/>
          <w:kern w:val="0"/>
          <w:sz w:val="24"/>
          <w:szCs w:val="24"/>
          <w14:ligatures w14:val="none"/>
        </w:rPr>
      </w:pPr>
      <w:r w:rsidRPr="008711E1">
        <w:rPr>
          <w:rFonts w:ascii="宋体" w:eastAsia="宋体" w:hAnsi="宋体" w:cs="Arial" w:hint="eastAsia"/>
          <w:b/>
          <w:bCs/>
          <w:color w:val="383838"/>
          <w:kern w:val="0"/>
          <w:sz w:val="24"/>
          <w:szCs w:val="24"/>
          <w14:ligatures w14:val="none"/>
        </w:rPr>
        <w:t>Tran</w:t>
      </w:r>
      <w:r w:rsidRPr="008711E1">
        <w:rPr>
          <w:rFonts w:ascii="宋体" w:eastAsia="宋体" w:hAnsi="宋体" w:cs="Arial"/>
          <w:b/>
          <w:bCs/>
          <w:color w:val="383838"/>
          <w:kern w:val="0"/>
          <w:sz w:val="24"/>
          <w:szCs w:val="24"/>
          <w14:ligatures w14:val="none"/>
        </w:rPr>
        <w:t>sformer:</w:t>
      </w:r>
    </w:p>
    <w:p w14:paraId="023F9A50" w14:textId="000ECF83" w:rsidR="00305DBE" w:rsidRPr="008711E1" w:rsidRDefault="00305DBE" w:rsidP="006C1D1A">
      <w:pPr>
        <w:rPr>
          <w:rFonts w:ascii="宋体" w:eastAsia="宋体" w:hAnsi="宋体" w:cs="Arial"/>
          <w:color w:val="383838"/>
          <w:kern w:val="0"/>
          <w:sz w:val="24"/>
          <w:szCs w:val="24"/>
          <w14:ligatures w14:val="none"/>
        </w:rPr>
      </w:pPr>
      <w:r w:rsidRPr="008711E1">
        <w:rPr>
          <w:rFonts w:ascii="宋体" w:eastAsia="宋体" w:hAnsi="宋体" w:cs="Arial" w:hint="eastAsia"/>
          <w:color w:val="383838"/>
          <w:kern w:val="0"/>
          <w:sz w:val="24"/>
          <w:szCs w:val="24"/>
          <w14:ligatures w14:val="none"/>
        </w:rPr>
        <w:t>D</w:t>
      </w:r>
      <w:r w:rsidRPr="008711E1">
        <w:rPr>
          <w:rFonts w:ascii="宋体" w:eastAsia="宋体" w:hAnsi="宋体" w:cs="Arial"/>
          <w:color w:val="383838"/>
          <w:kern w:val="0"/>
          <w:sz w:val="24"/>
          <w:szCs w:val="24"/>
          <w14:ligatures w14:val="none"/>
        </w:rPr>
        <w:t>ETR</w:t>
      </w:r>
      <w:r w:rsidRPr="008711E1">
        <w:rPr>
          <w:rFonts w:ascii="宋体" w:eastAsia="宋体" w:hAnsi="宋体" w:cs="Arial" w:hint="eastAsia"/>
          <w:color w:val="383838"/>
          <w:kern w:val="0"/>
          <w:sz w:val="24"/>
          <w:szCs w:val="24"/>
          <w14:ligatures w14:val="none"/>
        </w:rPr>
        <w:t>中t</w:t>
      </w:r>
      <w:r w:rsidRPr="008711E1">
        <w:rPr>
          <w:rFonts w:ascii="宋体" w:eastAsia="宋体" w:hAnsi="宋体" w:cs="Arial"/>
          <w:color w:val="383838"/>
          <w:kern w:val="0"/>
          <w:sz w:val="24"/>
          <w:szCs w:val="24"/>
          <w14:ligatures w14:val="none"/>
        </w:rPr>
        <w:t>ransformer</w:t>
      </w:r>
      <w:r w:rsidRPr="008711E1">
        <w:rPr>
          <w:rFonts w:ascii="宋体" w:eastAsia="宋体" w:hAnsi="宋体" w:cs="Arial" w:hint="eastAsia"/>
          <w:color w:val="383838"/>
          <w:kern w:val="0"/>
          <w:sz w:val="24"/>
          <w:szCs w:val="24"/>
          <w14:ligatures w14:val="none"/>
        </w:rPr>
        <w:t>的架构如下：</w:t>
      </w:r>
    </w:p>
    <w:p w14:paraId="325B8E1B" w14:textId="6AA255F4" w:rsidR="00305DBE" w:rsidRPr="008711E1" w:rsidRDefault="00305DBE" w:rsidP="006C1D1A">
      <w:pPr>
        <w:rPr>
          <w:rFonts w:ascii="宋体" w:eastAsia="宋体" w:hAnsi="宋体" w:cs="Arial"/>
          <w:b/>
          <w:bCs/>
          <w:color w:val="383838"/>
          <w:kern w:val="0"/>
          <w:sz w:val="24"/>
          <w:szCs w:val="24"/>
          <w14:ligatures w14:val="none"/>
        </w:rPr>
      </w:pPr>
      <w:r w:rsidRPr="008711E1">
        <w:rPr>
          <w:rFonts w:ascii="宋体" w:eastAsia="宋体" w:hAnsi="宋体" w:cs="Arial"/>
          <w:b/>
          <w:bCs/>
          <w:noProof/>
          <w:color w:val="383838"/>
          <w:kern w:val="0"/>
          <w:sz w:val="24"/>
          <w:szCs w:val="24"/>
        </w:rPr>
        <w:drawing>
          <wp:inline distT="0" distB="0" distL="0" distR="0" wp14:anchorId="70C862B4" wp14:editId="7A33D5D3">
            <wp:extent cx="4935949" cy="4275728"/>
            <wp:effectExtent l="0" t="0" r="0" b="0"/>
            <wp:docPr id="15152413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41355" name="图片 1515241355"/>
                    <pic:cNvPicPr/>
                  </pic:nvPicPr>
                  <pic:blipFill>
                    <a:blip r:embed="rId8">
                      <a:extLst>
                        <a:ext uri="{28A0092B-C50C-407E-A947-70E740481C1C}">
                          <a14:useLocalDpi xmlns:a14="http://schemas.microsoft.com/office/drawing/2010/main" val="0"/>
                        </a:ext>
                      </a:extLst>
                    </a:blip>
                    <a:stretch>
                      <a:fillRect/>
                    </a:stretch>
                  </pic:blipFill>
                  <pic:spPr>
                    <a:xfrm>
                      <a:off x="0" y="0"/>
                      <a:ext cx="4949848" cy="4287768"/>
                    </a:xfrm>
                    <a:prstGeom prst="rect">
                      <a:avLst/>
                    </a:prstGeom>
                  </pic:spPr>
                </pic:pic>
              </a:graphicData>
            </a:graphic>
          </wp:inline>
        </w:drawing>
      </w:r>
    </w:p>
    <w:p w14:paraId="0C08FA7E" w14:textId="77777777" w:rsidR="00305DBE" w:rsidRPr="008711E1" w:rsidRDefault="00305DBE" w:rsidP="006C1D1A">
      <w:pPr>
        <w:rPr>
          <w:rFonts w:ascii="宋体" w:eastAsia="宋体" w:hAnsi="宋体" w:cs="Arial"/>
          <w:b/>
          <w:bCs/>
          <w:color w:val="383838"/>
          <w:kern w:val="0"/>
          <w:sz w:val="24"/>
          <w:szCs w:val="24"/>
          <w14:ligatures w14:val="none"/>
        </w:rPr>
      </w:pPr>
    </w:p>
    <w:p w14:paraId="49D8AB4C" w14:textId="2C819E3C" w:rsidR="00593558" w:rsidRDefault="007474C3" w:rsidP="00402793">
      <w:pPr>
        <w:rPr>
          <w:rFonts w:ascii="宋体" w:eastAsia="宋体" w:hAnsi="宋体" w:cs="Arial"/>
          <w:color w:val="383838"/>
          <w:kern w:val="0"/>
          <w:sz w:val="24"/>
          <w:szCs w:val="24"/>
          <w14:ligatures w14:val="none"/>
        </w:rPr>
      </w:pPr>
      <w:r w:rsidRPr="00593558">
        <w:rPr>
          <w:rFonts w:ascii="宋体" w:eastAsia="宋体" w:hAnsi="宋体" w:cs="Arial" w:hint="eastAsia"/>
          <w:color w:val="383838"/>
          <w:kern w:val="0"/>
          <w:sz w:val="24"/>
          <w:szCs w:val="24"/>
          <w14:ligatures w14:val="none"/>
        </w:rPr>
        <w:t>在</w:t>
      </w:r>
      <w:r w:rsidRPr="00593558">
        <w:rPr>
          <w:rFonts w:ascii="宋体" w:eastAsia="宋体" w:hAnsi="宋体" w:cs="Arial"/>
          <w:color w:val="383838"/>
          <w:kern w:val="0"/>
          <w:sz w:val="24"/>
          <w:szCs w:val="24"/>
          <w14:ligatures w14:val="none"/>
        </w:rPr>
        <w:t>DETR中，Transformer 的编码器用于处理输入图像的特征，并将其转换成编码表示。</w:t>
      </w:r>
      <w:r w:rsidR="00593558" w:rsidRPr="00593558">
        <w:rPr>
          <w:rFonts w:ascii="宋体" w:eastAsia="宋体" w:hAnsi="宋体" w:cs="Arial" w:hint="eastAsia"/>
          <w:color w:val="383838"/>
          <w:kern w:val="0"/>
          <w:sz w:val="24"/>
          <w:szCs w:val="24"/>
          <w14:ligatures w14:val="none"/>
        </w:rPr>
        <w:t>在这个过程中，引入了固定的位置编码，它们被</w:t>
      </w:r>
      <w:r w:rsidR="00593558" w:rsidRPr="008711E1">
        <w:rPr>
          <w:rFonts w:ascii="宋体" w:eastAsia="宋体" w:hAnsi="宋体" w:cs="Arial"/>
          <w:color w:val="383838"/>
          <w:kern w:val="0"/>
          <w:sz w:val="24"/>
          <w:szCs w:val="24"/>
          <w14:ligatures w14:val="none"/>
        </w:rPr>
        <w:t>添加到CNN的输出</w:t>
      </w:r>
      <w:r w:rsidR="00593558" w:rsidRPr="00593558">
        <w:rPr>
          <w:rFonts w:ascii="宋体" w:eastAsia="宋体" w:hAnsi="宋体" w:cs="Arial" w:hint="eastAsia"/>
          <w:color w:val="383838"/>
          <w:kern w:val="0"/>
          <w:sz w:val="24"/>
          <w:szCs w:val="24"/>
          <w14:ligatures w14:val="none"/>
        </w:rPr>
        <w:t>中。</w:t>
      </w:r>
      <w:r w:rsidR="006E1E5C" w:rsidRPr="008711E1">
        <w:rPr>
          <w:rFonts w:ascii="宋体" w:eastAsia="宋体" w:hAnsi="宋体" w:cs="Arial"/>
          <w:color w:val="383838"/>
          <w:kern w:val="0"/>
          <w:sz w:val="24"/>
          <w:szCs w:val="24"/>
          <w14:ligatures w14:val="none"/>
        </w:rPr>
        <w:lastRenderedPageBreak/>
        <w:t>为模型提供了有关图像不同部分之间的空间关系的信息</w:t>
      </w:r>
      <w:r w:rsidR="00A13591">
        <w:rPr>
          <w:rFonts w:ascii="宋体" w:eastAsia="宋体" w:hAnsi="宋体" w:cs="Arial" w:hint="eastAsia"/>
          <w:color w:val="383838"/>
          <w:kern w:val="0"/>
          <w:sz w:val="24"/>
          <w:szCs w:val="24"/>
          <w14:ligatures w14:val="none"/>
        </w:rPr>
        <w:t>。</w:t>
      </w:r>
    </w:p>
    <w:p w14:paraId="1DD3F6F0" w14:textId="77777777" w:rsidR="006E1E5C" w:rsidRDefault="006E1E5C" w:rsidP="00402793">
      <w:pPr>
        <w:rPr>
          <w:rFonts w:ascii="宋体" w:eastAsia="宋体" w:hAnsi="宋体" w:cs="Arial"/>
          <w:color w:val="383838"/>
          <w:kern w:val="0"/>
          <w:sz w:val="24"/>
          <w:szCs w:val="24"/>
          <w14:ligatures w14:val="none"/>
        </w:rPr>
      </w:pPr>
    </w:p>
    <w:p w14:paraId="5DFE50DE" w14:textId="4824E180" w:rsidR="000479EB" w:rsidRDefault="007474C3" w:rsidP="00402793">
      <w:pPr>
        <w:rPr>
          <w:rFonts w:ascii="宋体" w:eastAsia="宋体" w:hAnsi="宋体" w:cs="Arial"/>
          <w:color w:val="383838"/>
          <w:kern w:val="0"/>
          <w:sz w:val="24"/>
          <w:szCs w:val="24"/>
          <w14:ligatures w14:val="none"/>
        </w:rPr>
      </w:pPr>
      <w:r w:rsidRPr="00593558">
        <w:rPr>
          <w:rFonts w:ascii="宋体" w:eastAsia="宋体" w:hAnsi="宋体" w:cs="Arial"/>
          <w:color w:val="383838"/>
          <w:kern w:val="0"/>
          <w:sz w:val="24"/>
          <w:szCs w:val="24"/>
          <w14:ligatures w14:val="none"/>
        </w:rPr>
        <w:t>解码器</w:t>
      </w:r>
      <w:r w:rsidR="005E6DDD" w:rsidRPr="000479EB">
        <w:rPr>
          <w:rFonts w:ascii="宋体" w:eastAsia="宋体" w:hAnsi="宋体" w:cs="Arial"/>
          <w:color w:val="383838"/>
          <w:kern w:val="0"/>
          <w:sz w:val="24"/>
          <w:szCs w:val="24"/>
          <w14:ligatures w14:val="none"/>
        </w:rPr>
        <w:t>使用多头自注意力机制将大小为</w:t>
      </w:r>
      <w:r w:rsidR="005E6DDD">
        <w:rPr>
          <w:rFonts w:ascii="宋体" w:eastAsia="宋体" w:hAnsi="宋体" w:cs="Arial" w:hint="eastAsia"/>
          <w:color w:val="383838"/>
          <w:kern w:val="0"/>
          <w:sz w:val="24"/>
          <w:szCs w:val="24"/>
          <w14:ligatures w14:val="none"/>
        </w:rPr>
        <w:t>d的N</w:t>
      </w:r>
      <w:proofErr w:type="gramStart"/>
      <w:r w:rsidR="005E6DDD">
        <w:rPr>
          <w:rFonts w:ascii="宋体" w:eastAsia="宋体" w:hAnsi="宋体" w:cs="Arial" w:hint="eastAsia"/>
          <w:color w:val="383838"/>
          <w:kern w:val="0"/>
          <w:sz w:val="24"/>
          <w:szCs w:val="24"/>
          <w14:ligatures w14:val="none"/>
        </w:rPr>
        <w:t>个</w:t>
      </w:r>
      <w:proofErr w:type="gramEnd"/>
      <w:r w:rsidR="005E6DDD">
        <w:rPr>
          <w:rFonts w:ascii="宋体" w:eastAsia="宋体" w:hAnsi="宋体" w:cs="Arial" w:hint="eastAsia"/>
          <w:color w:val="383838"/>
          <w:kern w:val="0"/>
          <w:sz w:val="24"/>
          <w:szCs w:val="24"/>
          <w14:ligatures w14:val="none"/>
        </w:rPr>
        <w:t>嵌入进行转换。</w:t>
      </w:r>
      <w:r w:rsidR="005E6DDD" w:rsidRPr="000479EB">
        <w:rPr>
          <w:rFonts w:ascii="宋体" w:eastAsia="宋体" w:hAnsi="宋体" w:cs="Arial"/>
          <w:color w:val="383838"/>
          <w:kern w:val="0"/>
          <w:sz w:val="24"/>
          <w:szCs w:val="24"/>
          <w14:ligatures w14:val="none"/>
        </w:rPr>
        <w:t>在每个解码器层中，</w:t>
      </w:r>
      <w:r w:rsidRPr="00593558">
        <w:rPr>
          <w:rFonts w:ascii="宋体" w:eastAsia="宋体" w:hAnsi="宋体" w:cs="Arial"/>
          <w:color w:val="383838"/>
          <w:kern w:val="0"/>
          <w:sz w:val="24"/>
          <w:szCs w:val="24"/>
          <w14:ligatures w14:val="none"/>
        </w:rPr>
        <w:t>并行地解码</w:t>
      </w:r>
      <w:r w:rsidR="005E6DDD">
        <w:rPr>
          <w:rFonts w:ascii="宋体" w:eastAsia="宋体" w:hAnsi="宋体" w:cs="Arial" w:hint="eastAsia"/>
          <w:color w:val="383838"/>
          <w:kern w:val="0"/>
          <w:sz w:val="24"/>
          <w:szCs w:val="24"/>
          <w14:ligatures w14:val="none"/>
        </w:rPr>
        <w:t>N</w:t>
      </w:r>
      <w:proofErr w:type="gramStart"/>
      <w:r w:rsidR="005E6DDD">
        <w:rPr>
          <w:rFonts w:ascii="宋体" w:eastAsia="宋体" w:hAnsi="宋体" w:cs="Arial" w:hint="eastAsia"/>
          <w:color w:val="383838"/>
          <w:kern w:val="0"/>
          <w:sz w:val="24"/>
          <w:szCs w:val="24"/>
          <w14:ligatures w14:val="none"/>
        </w:rPr>
        <w:t>个</w:t>
      </w:r>
      <w:proofErr w:type="gramEnd"/>
      <w:r w:rsidRPr="00593558">
        <w:rPr>
          <w:rFonts w:ascii="宋体" w:eastAsia="宋体" w:hAnsi="宋体" w:cs="Arial"/>
          <w:color w:val="383838"/>
          <w:kern w:val="0"/>
          <w:sz w:val="24"/>
          <w:szCs w:val="24"/>
          <w14:ligatures w14:val="none"/>
        </w:rPr>
        <w:t>对象，</w:t>
      </w:r>
      <w:r w:rsidR="005E6DDD" w:rsidRPr="000479EB">
        <w:rPr>
          <w:rFonts w:ascii="宋体" w:eastAsia="宋体" w:hAnsi="宋体" w:cs="Arial"/>
          <w:color w:val="383838"/>
          <w:kern w:val="0"/>
          <w:sz w:val="24"/>
          <w:szCs w:val="24"/>
          <w14:ligatures w14:val="none"/>
        </w:rPr>
        <w:t>而不是使用自回归模型逐个预测输出序列的元素。</w:t>
      </w:r>
    </w:p>
    <w:p w14:paraId="7D608650" w14:textId="2723FD95" w:rsidR="000479EB" w:rsidRDefault="007474C3" w:rsidP="00402793">
      <w:pPr>
        <w:rPr>
          <w:rFonts w:ascii="宋体" w:eastAsia="宋体" w:hAnsi="宋体" w:cs="Arial" w:hint="eastAsia"/>
          <w:color w:val="383838"/>
          <w:kern w:val="0"/>
          <w:sz w:val="24"/>
          <w:szCs w:val="24"/>
          <w14:ligatures w14:val="none"/>
        </w:rPr>
      </w:pPr>
      <w:r w:rsidRPr="00593558">
        <w:rPr>
          <w:rFonts w:ascii="宋体" w:eastAsia="宋体" w:hAnsi="宋体" w:cs="Arial"/>
          <w:color w:val="383838"/>
          <w:kern w:val="0"/>
          <w:sz w:val="24"/>
          <w:szCs w:val="24"/>
          <w14:ligatures w14:val="none"/>
        </w:rPr>
        <w:t>同时，通过全局地考虑所有目标对象之间的关系，模型能够更好地理解整个图像的上下文信息，从而提高检测准确性。</w:t>
      </w:r>
    </w:p>
    <w:p w14:paraId="22982406" w14:textId="77777777" w:rsidR="009F31B4" w:rsidRPr="008711E1" w:rsidRDefault="009F31B4" w:rsidP="00402793">
      <w:pPr>
        <w:rPr>
          <w:rFonts w:ascii="宋体" w:eastAsia="宋体" w:hAnsi="宋体" w:cs="Arial"/>
          <w:b/>
          <w:bCs/>
          <w:color w:val="151515"/>
          <w:kern w:val="0"/>
          <w:sz w:val="24"/>
          <w:szCs w:val="24"/>
          <w14:ligatures w14:val="none"/>
        </w:rPr>
      </w:pPr>
    </w:p>
    <w:p w14:paraId="34162672" w14:textId="1B820B14" w:rsidR="00BF5B6E" w:rsidRPr="00BF5B6E" w:rsidRDefault="00BF5B6E" w:rsidP="00BF5B6E">
      <w:pPr>
        <w:rPr>
          <w:rFonts w:ascii="宋体" w:eastAsia="宋体" w:hAnsi="宋体" w:cs="Arial"/>
          <w:b/>
          <w:bCs/>
          <w:color w:val="151515"/>
          <w:kern w:val="0"/>
          <w:sz w:val="24"/>
          <w:szCs w:val="24"/>
          <w14:ligatures w14:val="none"/>
        </w:rPr>
      </w:pPr>
      <w:r w:rsidRPr="00BF5B6E">
        <w:rPr>
          <w:rFonts w:ascii="宋体" w:eastAsia="宋体" w:hAnsi="宋体" w:cs="Arial" w:hint="eastAsia"/>
          <w:b/>
          <w:bCs/>
          <w:color w:val="151515"/>
          <w:kern w:val="0"/>
          <w:sz w:val="24"/>
          <w:szCs w:val="24"/>
          <w14:ligatures w14:val="none"/>
        </w:rPr>
        <w:t>预测前馈网络（</w:t>
      </w:r>
      <w:r w:rsidRPr="00BF5B6E">
        <w:rPr>
          <w:rFonts w:ascii="宋体" w:eastAsia="宋体" w:hAnsi="宋体" w:cs="Arial"/>
          <w:b/>
          <w:bCs/>
          <w:color w:val="151515"/>
          <w:kern w:val="0"/>
          <w:sz w:val="24"/>
          <w:szCs w:val="24"/>
          <w14:ligatures w14:val="none"/>
        </w:rPr>
        <w:t>FFNs）：</w:t>
      </w:r>
    </w:p>
    <w:p w14:paraId="1F0581D2" w14:textId="7F1D61B3" w:rsidR="00690923" w:rsidRPr="00690923" w:rsidRDefault="003D5495" w:rsidP="00690923">
      <w:pPr>
        <w:rPr>
          <w:rFonts w:ascii="宋体" w:eastAsia="宋体" w:hAnsi="宋体" w:cs="Arial"/>
          <w:color w:val="FF0000"/>
          <w:kern w:val="0"/>
          <w:sz w:val="24"/>
          <w:szCs w:val="24"/>
          <w14:ligatures w14:val="none"/>
        </w:rPr>
      </w:pPr>
      <w:r w:rsidRPr="00690923">
        <w:rPr>
          <w:rFonts w:ascii="宋体" w:eastAsia="宋体" w:hAnsi="宋体" w:cs="Arial" w:hint="eastAsia"/>
          <w:kern w:val="0"/>
          <w:sz w:val="24"/>
          <w:szCs w:val="24"/>
          <w14:ligatures w14:val="none"/>
        </w:rPr>
        <w:t>最终的预测由一个具有</w:t>
      </w:r>
      <w:proofErr w:type="spellStart"/>
      <w:r w:rsidRPr="00690923">
        <w:rPr>
          <w:rFonts w:ascii="宋体" w:eastAsia="宋体" w:hAnsi="宋体" w:cs="Arial"/>
          <w:kern w:val="0"/>
          <w:sz w:val="24"/>
          <w:szCs w:val="24"/>
          <w14:ligatures w14:val="none"/>
        </w:rPr>
        <w:t>ReLU</w:t>
      </w:r>
      <w:proofErr w:type="spellEnd"/>
      <w:r w:rsidRPr="00690923">
        <w:rPr>
          <w:rFonts w:ascii="宋体" w:eastAsia="宋体" w:hAnsi="宋体" w:cs="Arial"/>
          <w:kern w:val="0"/>
          <w:sz w:val="24"/>
          <w:szCs w:val="24"/>
          <w14:ligatures w14:val="none"/>
        </w:rPr>
        <w:t>激活函数和隐藏维度d的3层感知器和一个线性投影层来完成。</w:t>
      </w:r>
      <w:r w:rsidR="00690923" w:rsidRPr="00690923">
        <w:rPr>
          <w:rFonts w:ascii="宋体" w:eastAsia="宋体" w:hAnsi="宋体" w:cs="Arial"/>
          <w:color w:val="151515"/>
          <w:kern w:val="0"/>
          <w:sz w:val="24"/>
          <w:szCs w:val="24"/>
          <w14:ligatures w14:val="none"/>
        </w:rPr>
        <w:t>FFN预测输入图像的归一化中心坐标、高度和宽度，线性层使用</w:t>
      </w:r>
      <w:proofErr w:type="spellStart"/>
      <w:r w:rsidR="00690923" w:rsidRPr="00690923">
        <w:rPr>
          <w:rFonts w:ascii="宋体" w:eastAsia="宋体" w:hAnsi="宋体" w:cs="Arial"/>
          <w:color w:val="151515"/>
          <w:kern w:val="0"/>
          <w:sz w:val="24"/>
          <w:szCs w:val="24"/>
          <w14:ligatures w14:val="none"/>
        </w:rPr>
        <w:t>softmax</w:t>
      </w:r>
      <w:proofErr w:type="spellEnd"/>
      <w:r w:rsidR="00690923" w:rsidRPr="00690923">
        <w:rPr>
          <w:rFonts w:ascii="宋体" w:eastAsia="宋体" w:hAnsi="宋体" w:cs="Arial"/>
          <w:color w:val="151515"/>
          <w:kern w:val="0"/>
          <w:sz w:val="24"/>
          <w:szCs w:val="24"/>
          <w14:ligatures w14:val="none"/>
        </w:rPr>
        <w:t>函数预测类标签。</w:t>
      </w:r>
    </w:p>
    <w:p w14:paraId="7BCD047C" w14:textId="16741A30" w:rsidR="00690923" w:rsidRPr="003D5495" w:rsidRDefault="00690923" w:rsidP="00690923">
      <w:pPr>
        <w:rPr>
          <w:rFonts w:ascii="宋体" w:eastAsia="宋体" w:hAnsi="宋体" w:cs="Arial" w:hint="eastAsia"/>
          <w:color w:val="151515"/>
          <w:kern w:val="0"/>
          <w:sz w:val="24"/>
          <w:szCs w:val="24"/>
          <w14:ligatures w14:val="none"/>
        </w:rPr>
      </w:pPr>
      <w:r w:rsidRPr="00690923">
        <w:rPr>
          <w:rFonts w:ascii="宋体" w:eastAsia="宋体" w:hAnsi="宋体" w:cs="Arial" w:hint="eastAsia"/>
          <w:color w:val="151515"/>
          <w:kern w:val="0"/>
          <w:sz w:val="24"/>
          <w:szCs w:val="24"/>
          <w14:ligatures w14:val="none"/>
        </w:rPr>
        <w:t>由于模型预测的是一个固定大小的边界框集合，而这个集合大小</w:t>
      </w:r>
      <w:r w:rsidRPr="00690923">
        <w:rPr>
          <w:rFonts w:ascii="宋体" w:eastAsia="宋体" w:hAnsi="宋体" w:cs="Arial"/>
          <w:color w:val="151515"/>
          <w:kern w:val="0"/>
          <w:sz w:val="24"/>
          <w:szCs w:val="24"/>
          <w14:ligatures w14:val="none"/>
        </w:rPr>
        <w:t>N通常远大于图像中感兴趣对象的实际数量，因此使用了一个额外的特殊类别标签来表示在某个位置未检测到对象。</w:t>
      </w:r>
    </w:p>
    <w:p w14:paraId="4D372C5C" w14:textId="4EAF7F83" w:rsidR="00402793" w:rsidRPr="00BE3B3C" w:rsidRDefault="00402793" w:rsidP="00864040">
      <w:pPr>
        <w:pStyle w:val="3"/>
      </w:pPr>
      <w:r w:rsidRPr="00BE3B3C">
        <w:t>DETR的缺点</w:t>
      </w:r>
    </w:p>
    <w:p w14:paraId="16FA6811" w14:textId="7C1DBEDB" w:rsidR="00402793" w:rsidRPr="008711E1" w:rsidRDefault="00402793" w:rsidP="00402793">
      <w:pPr>
        <w:rPr>
          <w:rFonts w:ascii="宋体" w:eastAsia="宋体" w:hAnsi="宋体" w:cs="Arial"/>
          <w:color w:val="151515"/>
          <w:kern w:val="0"/>
          <w:sz w:val="24"/>
          <w:szCs w:val="24"/>
          <w14:ligatures w14:val="none"/>
        </w:rPr>
      </w:pPr>
      <w:r w:rsidRPr="008711E1">
        <w:rPr>
          <w:rFonts w:ascii="宋体" w:eastAsia="宋体" w:hAnsi="宋体" w:cs="Arial"/>
          <w:b/>
          <w:bCs/>
          <w:color w:val="151515"/>
          <w:kern w:val="0"/>
          <w:sz w:val="24"/>
          <w:szCs w:val="24"/>
          <w14:ligatures w14:val="none"/>
        </w:rPr>
        <w:t>高计算资源</w:t>
      </w:r>
      <w:r w:rsidRPr="008711E1">
        <w:rPr>
          <w:rFonts w:ascii="宋体" w:eastAsia="宋体" w:hAnsi="宋体" w:cs="Arial"/>
          <w:color w:val="151515"/>
          <w:kern w:val="0"/>
          <w:sz w:val="24"/>
          <w:szCs w:val="24"/>
          <w14:ligatures w14:val="none"/>
        </w:rPr>
        <w:t>：训练和使用DETR可能需要大量计算，尤其是对于大型模型和高分辨率图像。这可能会限制无法访问强大硬件的研究人员和从业人员的可访问性。</w:t>
      </w:r>
    </w:p>
    <w:p w14:paraId="1F771B23" w14:textId="1C2FC5EE" w:rsidR="00402793" w:rsidRPr="008711E1" w:rsidRDefault="00402793" w:rsidP="00402793">
      <w:pPr>
        <w:rPr>
          <w:rFonts w:ascii="宋体" w:eastAsia="宋体" w:hAnsi="宋体" w:cs="Arial"/>
          <w:color w:val="151515"/>
          <w:kern w:val="0"/>
          <w:sz w:val="24"/>
          <w:szCs w:val="24"/>
          <w14:ligatures w14:val="none"/>
        </w:rPr>
      </w:pPr>
      <w:r w:rsidRPr="008711E1">
        <w:rPr>
          <w:rFonts w:ascii="宋体" w:eastAsia="宋体" w:hAnsi="宋体" w:cs="Arial"/>
          <w:b/>
          <w:bCs/>
          <w:color w:val="151515"/>
          <w:kern w:val="0"/>
          <w:sz w:val="24"/>
          <w:szCs w:val="24"/>
          <w14:ligatures w14:val="none"/>
        </w:rPr>
        <w:t>固定对象查询计数</w:t>
      </w:r>
      <w:r w:rsidRPr="008711E1">
        <w:rPr>
          <w:rFonts w:ascii="宋体" w:eastAsia="宋体" w:hAnsi="宋体" w:cs="Arial"/>
          <w:color w:val="151515"/>
          <w:kern w:val="0"/>
          <w:sz w:val="24"/>
          <w:szCs w:val="24"/>
          <w14:ligatures w14:val="none"/>
        </w:rPr>
        <w:t>：DETR需要预先指定对象查询的数量，这在处理包含不同数量对象的场景时可能是一个限制。不正确的查询数可能会导致漏检或效率低下。</w:t>
      </w:r>
    </w:p>
    <w:p w14:paraId="53D98E7C" w14:textId="2F1F948E" w:rsidR="001D6B80" w:rsidRPr="001D6B80" w:rsidRDefault="007E48D0" w:rsidP="001D6B80">
      <w:pPr>
        <w:rPr>
          <w:rFonts w:ascii="宋体" w:eastAsia="宋体" w:hAnsi="宋体" w:cs="Arial" w:hint="eastAsia"/>
          <w:color w:val="151515"/>
          <w:kern w:val="0"/>
          <w:sz w:val="24"/>
          <w:szCs w:val="24"/>
          <w14:ligatures w14:val="none"/>
        </w:rPr>
      </w:pPr>
      <w:r>
        <w:rPr>
          <w:rFonts w:ascii="宋体" w:eastAsia="宋体" w:hAnsi="宋体" w:cs="Arial" w:hint="eastAsia"/>
          <w:b/>
          <w:bCs/>
          <w:color w:val="151515"/>
          <w:kern w:val="0"/>
          <w:sz w:val="24"/>
          <w:szCs w:val="24"/>
          <w14:ligatures w14:val="none"/>
        </w:rPr>
        <w:t>在</w:t>
      </w:r>
      <w:r w:rsidR="00DD1B9E" w:rsidRPr="00DD1B9E">
        <w:rPr>
          <w:rFonts w:ascii="宋体" w:eastAsia="宋体" w:hAnsi="宋体" w:cs="Arial" w:hint="eastAsia"/>
          <w:b/>
          <w:bCs/>
          <w:color w:val="151515"/>
          <w:kern w:val="0"/>
          <w:sz w:val="24"/>
          <w:szCs w:val="24"/>
          <w14:ligatures w14:val="none"/>
        </w:rPr>
        <w:t>小物体</w:t>
      </w:r>
      <w:r>
        <w:rPr>
          <w:rFonts w:ascii="宋体" w:eastAsia="宋体" w:hAnsi="宋体" w:cs="Arial" w:hint="eastAsia"/>
          <w:b/>
          <w:bCs/>
          <w:color w:val="151515"/>
          <w:kern w:val="0"/>
          <w:sz w:val="24"/>
          <w:szCs w:val="24"/>
          <w14:ligatures w14:val="none"/>
        </w:rPr>
        <w:t>上</w:t>
      </w:r>
      <w:r w:rsidR="00DD1B9E">
        <w:rPr>
          <w:rFonts w:ascii="宋体" w:eastAsia="宋体" w:hAnsi="宋体" w:cs="Arial" w:hint="eastAsia"/>
          <w:b/>
          <w:bCs/>
          <w:color w:val="151515"/>
          <w:kern w:val="0"/>
          <w:sz w:val="24"/>
          <w:szCs w:val="24"/>
          <w14:ligatures w14:val="none"/>
        </w:rPr>
        <w:t>性能较低</w:t>
      </w:r>
      <w:r w:rsidR="00DD1B9E">
        <w:rPr>
          <w:rFonts w:ascii="宋体" w:eastAsia="宋体" w:hAnsi="宋体" w:cs="Arial" w:hint="eastAsia"/>
          <w:color w:val="151515"/>
          <w:kern w:val="0"/>
          <w:sz w:val="24"/>
          <w:szCs w:val="24"/>
          <w14:ligatures w14:val="none"/>
        </w:rPr>
        <w:t>：</w:t>
      </w:r>
      <w:r w:rsidR="001D6B80" w:rsidRPr="001D6B80">
        <w:rPr>
          <w:rFonts w:ascii="宋体" w:eastAsia="宋体" w:hAnsi="宋体" w:cs="Arial"/>
          <w:color w:val="151515"/>
          <w:kern w:val="0"/>
          <w:sz w:val="24"/>
          <w:szCs w:val="24"/>
          <w14:ligatures w14:val="none"/>
        </w:rPr>
        <w:t>DETR</w:t>
      </w:r>
      <w:r w:rsidR="001D6B80" w:rsidRPr="001D6B80">
        <w:rPr>
          <w:rFonts w:ascii="宋体" w:eastAsia="宋体" w:hAnsi="宋体" w:cs="Arial" w:hint="eastAsia"/>
          <w:color w:val="151515"/>
          <w:kern w:val="0"/>
          <w:sz w:val="24"/>
          <w:szCs w:val="24"/>
          <w14:ligatures w14:val="none"/>
        </w:rPr>
        <w:t>在大型对象上显示了显著更好的性能，这一结果很可能是由</w:t>
      </w:r>
      <w:r w:rsidR="001D6B80">
        <w:rPr>
          <w:rFonts w:ascii="宋体" w:eastAsia="宋体" w:hAnsi="宋体" w:cs="Arial" w:hint="eastAsia"/>
          <w:color w:val="151515"/>
          <w:kern w:val="0"/>
          <w:sz w:val="24"/>
          <w:szCs w:val="24"/>
          <w14:ligatures w14:val="none"/>
        </w:rPr>
        <w:t>trans</w:t>
      </w:r>
      <w:r w:rsidR="001D6B80">
        <w:rPr>
          <w:rFonts w:ascii="宋体" w:eastAsia="宋体" w:hAnsi="宋体" w:cs="Arial"/>
          <w:color w:val="151515"/>
          <w:kern w:val="0"/>
          <w:sz w:val="24"/>
          <w:szCs w:val="24"/>
          <w14:ligatures w14:val="none"/>
        </w:rPr>
        <w:t>former</w:t>
      </w:r>
      <w:r w:rsidR="001D6B80" w:rsidRPr="001D6B80">
        <w:rPr>
          <w:rFonts w:ascii="宋体" w:eastAsia="宋体" w:hAnsi="宋体" w:cs="Arial" w:hint="eastAsia"/>
          <w:color w:val="151515"/>
          <w:kern w:val="0"/>
          <w:sz w:val="24"/>
          <w:szCs w:val="24"/>
          <w14:ligatures w14:val="none"/>
        </w:rPr>
        <w:t>的非本地计算所实现的。</w:t>
      </w:r>
      <w:r w:rsidR="00DA6E7F">
        <w:rPr>
          <w:rFonts w:ascii="宋体" w:eastAsia="宋体" w:hAnsi="宋体" w:cs="Arial" w:hint="eastAsia"/>
          <w:color w:val="151515"/>
          <w:kern w:val="0"/>
          <w:sz w:val="24"/>
          <w:szCs w:val="24"/>
          <w14:ligatures w14:val="none"/>
        </w:rPr>
        <w:t>但</w:t>
      </w:r>
      <w:r w:rsidR="001D6B80" w:rsidRPr="001D6B80">
        <w:rPr>
          <w:rFonts w:ascii="宋体" w:eastAsia="宋体" w:hAnsi="宋体" w:cs="Arial" w:hint="eastAsia"/>
          <w:color w:val="151515"/>
          <w:kern w:val="0"/>
          <w:sz w:val="24"/>
          <w:szCs w:val="24"/>
          <w14:ligatures w14:val="none"/>
        </w:rPr>
        <w:t>它在小物体上的性能较低。</w:t>
      </w:r>
    </w:p>
    <w:p w14:paraId="3758C1B7" w14:textId="500DF43D" w:rsidR="00402793" w:rsidRPr="008711E1" w:rsidRDefault="00402793" w:rsidP="00864040">
      <w:pPr>
        <w:pStyle w:val="3"/>
      </w:pPr>
      <w:r w:rsidRPr="008711E1">
        <w:t>DETR</w:t>
      </w:r>
      <w:r w:rsidR="005D3DD3">
        <w:rPr>
          <w:rFonts w:hint="eastAsia"/>
        </w:rPr>
        <w:t>的</w:t>
      </w:r>
      <w:r w:rsidRPr="008711E1">
        <w:t>性能</w:t>
      </w:r>
    </w:p>
    <w:p w14:paraId="630C6591" w14:textId="14935650" w:rsidR="00402793" w:rsidRPr="008711E1" w:rsidRDefault="00402793" w:rsidP="00402793">
      <w:pPr>
        <w:rPr>
          <w:rFonts w:ascii="宋体" w:eastAsia="宋体" w:hAnsi="宋体" w:cs="Arial"/>
          <w:color w:val="383838"/>
          <w:kern w:val="0"/>
          <w:sz w:val="24"/>
          <w:szCs w:val="24"/>
          <w14:ligatures w14:val="none"/>
        </w:rPr>
      </w:pPr>
      <w:r w:rsidRPr="008711E1">
        <w:rPr>
          <w:rFonts w:ascii="宋体" w:eastAsia="宋体" w:hAnsi="宋体" w:cs="Arial"/>
          <w:color w:val="383838"/>
          <w:kern w:val="0"/>
          <w:sz w:val="24"/>
          <w:szCs w:val="24"/>
          <w14:ligatures w14:val="none"/>
        </w:rPr>
        <w:t>在最初发布时，作者的主要目标是通过DETR超越Faster R-CNN基线。然而，在目前的情况下，与DETR型号相比，增强的Faster R-CNN ResNet50 FPN V2 表现出卓越的性能。</w:t>
      </w:r>
    </w:p>
    <w:p w14:paraId="70C08C47" w14:textId="712F6558" w:rsidR="00534292" w:rsidRPr="008711E1" w:rsidRDefault="00B848FC" w:rsidP="00402793">
      <w:pPr>
        <w:rPr>
          <w:rFonts w:ascii="宋体" w:eastAsia="宋体" w:hAnsi="宋体"/>
          <w:sz w:val="24"/>
          <w:szCs w:val="24"/>
        </w:rPr>
      </w:pPr>
      <w:r>
        <w:rPr>
          <w:noProof/>
        </w:rPr>
        <w:drawing>
          <wp:inline distT="0" distB="0" distL="0" distR="0" wp14:anchorId="424FD7CE" wp14:editId="17A72F4C">
            <wp:extent cx="5274310" cy="2299335"/>
            <wp:effectExtent l="0" t="0" r="2540" b="5715"/>
            <wp:docPr id="1265674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7461" name=""/>
                    <pic:cNvPicPr/>
                  </pic:nvPicPr>
                  <pic:blipFill>
                    <a:blip r:embed="rId9"/>
                    <a:stretch>
                      <a:fillRect/>
                    </a:stretch>
                  </pic:blipFill>
                  <pic:spPr>
                    <a:xfrm>
                      <a:off x="0" y="0"/>
                      <a:ext cx="5274310" cy="2299335"/>
                    </a:xfrm>
                    <a:prstGeom prst="rect">
                      <a:avLst/>
                    </a:prstGeom>
                  </pic:spPr>
                </pic:pic>
              </a:graphicData>
            </a:graphic>
          </wp:inline>
        </w:drawing>
      </w:r>
    </w:p>
    <w:p w14:paraId="5BBBD667" w14:textId="77777777" w:rsidR="00055736" w:rsidRPr="008711E1" w:rsidRDefault="00055736" w:rsidP="00402793">
      <w:pPr>
        <w:rPr>
          <w:rFonts w:ascii="宋体" w:eastAsia="宋体" w:hAnsi="宋体" w:hint="eastAsia"/>
          <w:sz w:val="24"/>
          <w:szCs w:val="24"/>
        </w:rPr>
      </w:pPr>
    </w:p>
    <w:p w14:paraId="05F3F1E9" w14:textId="247886D1" w:rsidR="00055736" w:rsidRPr="008711E1" w:rsidRDefault="00055736" w:rsidP="00F50006">
      <w:pPr>
        <w:pStyle w:val="2"/>
      </w:pPr>
      <w:r w:rsidRPr="008711E1">
        <w:rPr>
          <w:rFonts w:hint="eastAsia"/>
        </w:rPr>
        <w:lastRenderedPageBreak/>
        <w:t>应用场景：</w:t>
      </w:r>
    </w:p>
    <w:p w14:paraId="626C3ADC" w14:textId="35305C7B" w:rsidR="00DA6E7F" w:rsidRDefault="00DA6E7F" w:rsidP="00C5780E">
      <w:pPr>
        <w:rPr>
          <w:rFonts w:ascii="宋体" w:eastAsia="宋体" w:hAnsi="宋体" w:hint="eastAsia"/>
          <w:sz w:val="24"/>
          <w:szCs w:val="24"/>
        </w:rPr>
      </w:pPr>
      <w:r w:rsidRPr="00C5780E">
        <w:rPr>
          <w:rFonts w:ascii="宋体" w:eastAsia="宋体" w:hAnsi="宋体" w:hint="eastAsia"/>
          <w:sz w:val="24"/>
          <w:szCs w:val="24"/>
        </w:rPr>
        <w:t>医学影像分析：</w:t>
      </w:r>
      <w:r w:rsidRPr="00C5780E">
        <w:rPr>
          <w:rFonts w:ascii="宋体" w:eastAsia="宋体" w:hAnsi="宋体"/>
          <w:sz w:val="24"/>
          <w:szCs w:val="24"/>
        </w:rPr>
        <w:t>DETR可以用于医学影像分析，帮助医生识别和定位图像中的病变区域，提高医学诊断的准确性和效率。</w:t>
      </w:r>
    </w:p>
    <w:p w14:paraId="116B7BD6" w14:textId="4AF6356C" w:rsidR="00C5780E" w:rsidRPr="00C5780E" w:rsidRDefault="00C5780E" w:rsidP="00C5780E">
      <w:pPr>
        <w:rPr>
          <w:rFonts w:ascii="宋体" w:eastAsia="宋体" w:hAnsi="宋体"/>
          <w:sz w:val="24"/>
          <w:szCs w:val="24"/>
        </w:rPr>
      </w:pPr>
      <w:r w:rsidRPr="00C5780E">
        <w:rPr>
          <w:rFonts w:ascii="宋体" w:eastAsia="宋体" w:hAnsi="宋体" w:hint="eastAsia"/>
          <w:sz w:val="24"/>
          <w:szCs w:val="24"/>
        </w:rPr>
        <w:t>物体检测与识别：</w:t>
      </w:r>
      <w:r w:rsidRPr="00C5780E">
        <w:rPr>
          <w:rFonts w:ascii="宋体" w:eastAsia="宋体" w:hAnsi="宋体"/>
          <w:sz w:val="24"/>
          <w:szCs w:val="24"/>
        </w:rPr>
        <w:t>DETR可以用于从图像中检测和识别各种物体，例如汽车、人、动物等。这在自动驾驶、监控系统、智能家居等领域都有广泛的应用。</w:t>
      </w:r>
    </w:p>
    <w:p w14:paraId="5D45F6AF" w14:textId="31F2CED9" w:rsidR="00C5780E" w:rsidRPr="00C5780E" w:rsidRDefault="00C5780E" w:rsidP="00C5780E">
      <w:pPr>
        <w:rPr>
          <w:rFonts w:ascii="宋体" w:eastAsia="宋体" w:hAnsi="宋体" w:hint="eastAsia"/>
          <w:sz w:val="24"/>
          <w:szCs w:val="24"/>
        </w:rPr>
      </w:pPr>
      <w:r w:rsidRPr="00C5780E">
        <w:rPr>
          <w:rFonts w:ascii="宋体" w:eastAsia="宋体" w:hAnsi="宋体" w:hint="eastAsia"/>
          <w:sz w:val="24"/>
          <w:szCs w:val="24"/>
        </w:rPr>
        <w:t>视频分析：</w:t>
      </w:r>
      <w:r w:rsidRPr="00C5780E">
        <w:rPr>
          <w:rFonts w:ascii="宋体" w:eastAsia="宋体" w:hAnsi="宋体"/>
          <w:sz w:val="24"/>
          <w:szCs w:val="24"/>
        </w:rPr>
        <w:t>DETR也可以应用于视频分析领域，帮助实现视频中物体的检测、跟踪和识别，从而用于视频监控、行为分析等应用。</w:t>
      </w:r>
    </w:p>
    <w:p w14:paraId="7880C298" w14:textId="4B65311B" w:rsidR="00055736" w:rsidRPr="008711E1" w:rsidRDefault="00055736" w:rsidP="00F50006">
      <w:pPr>
        <w:pStyle w:val="2"/>
      </w:pPr>
      <w:r w:rsidRPr="008711E1">
        <w:rPr>
          <w:rFonts w:hint="eastAsia"/>
        </w:rPr>
        <w:t>最新成果：</w:t>
      </w:r>
    </w:p>
    <w:p w14:paraId="6CB38816" w14:textId="77777777" w:rsidR="00D30A81" w:rsidRDefault="00D30A81" w:rsidP="00402793">
      <w:pPr>
        <w:rPr>
          <w:rFonts w:ascii="宋体" w:eastAsia="宋体" w:hAnsi="宋体"/>
          <w:sz w:val="24"/>
          <w:szCs w:val="24"/>
        </w:rPr>
      </w:pPr>
      <w:r w:rsidRPr="00D30A81">
        <w:rPr>
          <w:rFonts w:ascii="宋体" w:eastAsia="宋体" w:hAnsi="宋体"/>
          <w:sz w:val="24"/>
          <w:szCs w:val="24"/>
        </w:rPr>
        <w:t>RT-DETR: DETRs Beat YOLOs on Real-time Object Detection</w:t>
      </w:r>
    </w:p>
    <w:p w14:paraId="32854D76" w14:textId="36C989AD" w:rsidR="00C5780E" w:rsidRDefault="00C5780E" w:rsidP="00402793">
      <w:pPr>
        <w:rPr>
          <w:rFonts w:ascii="宋体" w:eastAsia="宋体" w:hAnsi="宋体" w:hint="eastAsia"/>
          <w:sz w:val="24"/>
          <w:szCs w:val="24"/>
        </w:rPr>
      </w:pPr>
      <w:r>
        <w:rPr>
          <w:rFonts w:ascii="宋体" w:eastAsia="宋体" w:hAnsi="宋体" w:hint="eastAsia"/>
          <w:sz w:val="24"/>
          <w:szCs w:val="24"/>
        </w:rPr>
        <w:t>如图所示</w:t>
      </w:r>
    </w:p>
    <w:p w14:paraId="60211867" w14:textId="7987DFE5" w:rsidR="00C5780E" w:rsidRPr="008711E1" w:rsidRDefault="00C5780E" w:rsidP="00402793">
      <w:pPr>
        <w:rPr>
          <w:rFonts w:ascii="宋体" w:eastAsia="宋体" w:hAnsi="宋体"/>
          <w:sz w:val="24"/>
          <w:szCs w:val="24"/>
        </w:rPr>
      </w:pPr>
      <w:r>
        <w:rPr>
          <w:rFonts w:ascii="宋体" w:eastAsia="宋体" w:hAnsi="宋体"/>
          <w:noProof/>
          <w:sz w:val="24"/>
          <w:szCs w:val="24"/>
        </w:rPr>
        <w:drawing>
          <wp:inline distT="0" distB="0" distL="0" distR="0" wp14:anchorId="6CA53DEA" wp14:editId="3C792F8D">
            <wp:extent cx="5274310" cy="4459605"/>
            <wp:effectExtent l="0" t="0" r="2540" b="0"/>
            <wp:docPr id="893758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5860" name="图片 89375860"/>
                    <pic:cNvPicPr/>
                  </pic:nvPicPr>
                  <pic:blipFill>
                    <a:blip r:embed="rId10">
                      <a:extLst>
                        <a:ext uri="{28A0092B-C50C-407E-A947-70E740481C1C}">
                          <a14:useLocalDpi xmlns:a14="http://schemas.microsoft.com/office/drawing/2010/main" val="0"/>
                        </a:ext>
                      </a:extLst>
                    </a:blip>
                    <a:stretch>
                      <a:fillRect/>
                    </a:stretch>
                  </pic:blipFill>
                  <pic:spPr>
                    <a:xfrm>
                      <a:off x="0" y="0"/>
                      <a:ext cx="5274310" cy="4459605"/>
                    </a:xfrm>
                    <a:prstGeom prst="rect">
                      <a:avLst/>
                    </a:prstGeom>
                  </pic:spPr>
                </pic:pic>
              </a:graphicData>
            </a:graphic>
          </wp:inline>
        </w:drawing>
      </w:r>
    </w:p>
    <w:p w14:paraId="0084A8D4" w14:textId="77777777" w:rsidR="00055736" w:rsidRPr="008711E1" w:rsidRDefault="00055736" w:rsidP="00402793">
      <w:pPr>
        <w:rPr>
          <w:rFonts w:ascii="宋体" w:eastAsia="宋体" w:hAnsi="宋体"/>
          <w:sz w:val="24"/>
          <w:szCs w:val="24"/>
        </w:rPr>
      </w:pPr>
    </w:p>
    <w:sectPr w:rsidR="00055736" w:rsidRPr="008711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F723F" w14:textId="77777777" w:rsidR="00176D05" w:rsidRDefault="00176D05" w:rsidP="00055736">
      <w:r>
        <w:separator/>
      </w:r>
    </w:p>
  </w:endnote>
  <w:endnote w:type="continuationSeparator" w:id="0">
    <w:p w14:paraId="51BD6928" w14:textId="77777777" w:rsidR="00176D05" w:rsidRDefault="00176D05" w:rsidP="0005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4CD37" w14:textId="77777777" w:rsidR="00176D05" w:rsidRDefault="00176D05" w:rsidP="00055736">
      <w:r>
        <w:separator/>
      </w:r>
    </w:p>
  </w:footnote>
  <w:footnote w:type="continuationSeparator" w:id="0">
    <w:p w14:paraId="2C438B5D" w14:textId="77777777" w:rsidR="00176D05" w:rsidRDefault="00176D05" w:rsidP="000557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20FE"/>
    <w:multiLevelType w:val="multilevel"/>
    <w:tmpl w:val="E3B6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90CC6"/>
    <w:multiLevelType w:val="multilevel"/>
    <w:tmpl w:val="5B5C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16FD9"/>
    <w:multiLevelType w:val="multilevel"/>
    <w:tmpl w:val="599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D37B5"/>
    <w:multiLevelType w:val="hybridMultilevel"/>
    <w:tmpl w:val="2650483E"/>
    <w:lvl w:ilvl="0" w:tplc="81D42DA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1734932">
    <w:abstractNumId w:val="1"/>
  </w:num>
  <w:num w:numId="2" w16cid:durableId="1540051371">
    <w:abstractNumId w:val="0"/>
  </w:num>
  <w:num w:numId="3" w16cid:durableId="1929536699">
    <w:abstractNumId w:val="2"/>
  </w:num>
  <w:num w:numId="4" w16cid:durableId="1914242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E8"/>
    <w:rsid w:val="000174AE"/>
    <w:rsid w:val="00044354"/>
    <w:rsid w:val="000479EB"/>
    <w:rsid w:val="00055736"/>
    <w:rsid w:val="000A58D2"/>
    <w:rsid w:val="000D25EB"/>
    <w:rsid w:val="000F6A4F"/>
    <w:rsid w:val="00103F6E"/>
    <w:rsid w:val="00111160"/>
    <w:rsid w:val="001316CA"/>
    <w:rsid w:val="001561E3"/>
    <w:rsid w:val="00176D05"/>
    <w:rsid w:val="00180F88"/>
    <w:rsid w:val="00187A58"/>
    <w:rsid w:val="001D6B80"/>
    <w:rsid w:val="001E4C87"/>
    <w:rsid w:val="002011CD"/>
    <w:rsid w:val="00240551"/>
    <w:rsid w:val="002B02A2"/>
    <w:rsid w:val="00305DBE"/>
    <w:rsid w:val="003275AA"/>
    <w:rsid w:val="0036654A"/>
    <w:rsid w:val="00397409"/>
    <w:rsid w:val="003D4540"/>
    <w:rsid w:val="003D5495"/>
    <w:rsid w:val="003E2919"/>
    <w:rsid w:val="00402793"/>
    <w:rsid w:val="004027B6"/>
    <w:rsid w:val="00402F92"/>
    <w:rsid w:val="00484127"/>
    <w:rsid w:val="00495076"/>
    <w:rsid w:val="00504624"/>
    <w:rsid w:val="00534292"/>
    <w:rsid w:val="0055417F"/>
    <w:rsid w:val="00556229"/>
    <w:rsid w:val="0055696E"/>
    <w:rsid w:val="005621FD"/>
    <w:rsid w:val="00593558"/>
    <w:rsid w:val="005C200C"/>
    <w:rsid w:val="005C2C3E"/>
    <w:rsid w:val="005D3DD3"/>
    <w:rsid w:val="005D69C6"/>
    <w:rsid w:val="005E6DDD"/>
    <w:rsid w:val="00690923"/>
    <w:rsid w:val="006C1D1A"/>
    <w:rsid w:val="006C5390"/>
    <w:rsid w:val="006E1E5C"/>
    <w:rsid w:val="006F6804"/>
    <w:rsid w:val="00712799"/>
    <w:rsid w:val="0072181D"/>
    <w:rsid w:val="00721F43"/>
    <w:rsid w:val="00722830"/>
    <w:rsid w:val="00745E56"/>
    <w:rsid w:val="007474C3"/>
    <w:rsid w:val="0076011D"/>
    <w:rsid w:val="007C1E81"/>
    <w:rsid w:val="007E48D0"/>
    <w:rsid w:val="00864040"/>
    <w:rsid w:val="008711E1"/>
    <w:rsid w:val="008838A4"/>
    <w:rsid w:val="00961343"/>
    <w:rsid w:val="009C5D79"/>
    <w:rsid w:val="009D7D48"/>
    <w:rsid w:val="009F31B4"/>
    <w:rsid w:val="00A02707"/>
    <w:rsid w:val="00A13591"/>
    <w:rsid w:val="00A17BE5"/>
    <w:rsid w:val="00A5462C"/>
    <w:rsid w:val="00A56283"/>
    <w:rsid w:val="00A7220D"/>
    <w:rsid w:val="00AA0DAD"/>
    <w:rsid w:val="00AA6A78"/>
    <w:rsid w:val="00AA7B4B"/>
    <w:rsid w:val="00AD0AC6"/>
    <w:rsid w:val="00AD5604"/>
    <w:rsid w:val="00AE23A9"/>
    <w:rsid w:val="00B44828"/>
    <w:rsid w:val="00B5709F"/>
    <w:rsid w:val="00B848FC"/>
    <w:rsid w:val="00BA5A6E"/>
    <w:rsid w:val="00BC2205"/>
    <w:rsid w:val="00BC51F1"/>
    <w:rsid w:val="00BE3B3C"/>
    <w:rsid w:val="00BF5B6E"/>
    <w:rsid w:val="00C52E9E"/>
    <w:rsid w:val="00C5500E"/>
    <w:rsid w:val="00C5780E"/>
    <w:rsid w:val="00D30A81"/>
    <w:rsid w:val="00D57DE8"/>
    <w:rsid w:val="00DA0320"/>
    <w:rsid w:val="00DA6E7F"/>
    <w:rsid w:val="00DB4B75"/>
    <w:rsid w:val="00DD1B9E"/>
    <w:rsid w:val="00E06AF1"/>
    <w:rsid w:val="00E74F2B"/>
    <w:rsid w:val="00EC58AF"/>
    <w:rsid w:val="00F50006"/>
    <w:rsid w:val="00F61C56"/>
    <w:rsid w:val="00FB1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B7660"/>
  <w15:chartTrackingRefBased/>
  <w15:docId w15:val="{920A995C-A0A0-4FAC-BAE8-CD0D9C7C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02793"/>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402793"/>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736"/>
    <w:pPr>
      <w:tabs>
        <w:tab w:val="center" w:pos="4153"/>
        <w:tab w:val="right" w:pos="8306"/>
      </w:tabs>
      <w:snapToGrid w:val="0"/>
      <w:jc w:val="center"/>
    </w:pPr>
    <w:rPr>
      <w:sz w:val="18"/>
      <w:szCs w:val="18"/>
    </w:rPr>
  </w:style>
  <w:style w:type="character" w:customStyle="1" w:styleId="a4">
    <w:name w:val="页眉 字符"/>
    <w:basedOn w:val="a0"/>
    <w:link w:val="a3"/>
    <w:uiPriority w:val="99"/>
    <w:rsid w:val="00055736"/>
    <w:rPr>
      <w:sz w:val="18"/>
      <w:szCs w:val="18"/>
    </w:rPr>
  </w:style>
  <w:style w:type="paragraph" w:styleId="a5">
    <w:name w:val="footer"/>
    <w:basedOn w:val="a"/>
    <w:link w:val="a6"/>
    <w:uiPriority w:val="99"/>
    <w:unhideWhenUsed/>
    <w:rsid w:val="00055736"/>
    <w:pPr>
      <w:tabs>
        <w:tab w:val="center" w:pos="4153"/>
        <w:tab w:val="right" w:pos="8306"/>
      </w:tabs>
      <w:snapToGrid w:val="0"/>
      <w:jc w:val="left"/>
    </w:pPr>
    <w:rPr>
      <w:sz w:val="18"/>
      <w:szCs w:val="18"/>
    </w:rPr>
  </w:style>
  <w:style w:type="character" w:customStyle="1" w:styleId="a6">
    <w:name w:val="页脚 字符"/>
    <w:basedOn w:val="a0"/>
    <w:link w:val="a5"/>
    <w:uiPriority w:val="99"/>
    <w:rsid w:val="00055736"/>
    <w:rPr>
      <w:sz w:val="18"/>
      <w:szCs w:val="18"/>
    </w:rPr>
  </w:style>
  <w:style w:type="character" w:customStyle="1" w:styleId="20">
    <w:name w:val="标题 2 字符"/>
    <w:basedOn w:val="a0"/>
    <w:link w:val="2"/>
    <w:uiPriority w:val="9"/>
    <w:rsid w:val="00402793"/>
    <w:rPr>
      <w:rFonts w:ascii="宋体" w:eastAsia="宋体" w:hAnsi="宋体" w:cs="宋体"/>
      <w:b/>
      <w:bCs/>
      <w:kern w:val="0"/>
      <w:sz w:val="36"/>
      <w:szCs w:val="36"/>
      <w14:ligatures w14:val="none"/>
    </w:rPr>
  </w:style>
  <w:style w:type="character" w:customStyle="1" w:styleId="30">
    <w:name w:val="标题 3 字符"/>
    <w:basedOn w:val="a0"/>
    <w:link w:val="3"/>
    <w:uiPriority w:val="9"/>
    <w:rsid w:val="00402793"/>
    <w:rPr>
      <w:rFonts w:ascii="宋体" w:eastAsia="宋体" w:hAnsi="宋体" w:cs="宋体"/>
      <w:b/>
      <w:bCs/>
      <w:kern w:val="0"/>
      <w:sz w:val="27"/>
      <w:szCs w:val="27"/>
      <w14:ligatures w14:val="none"/>
    </w:rPr>
  </w:style>
  <w:style w:type="paragraph" w:styleId="a7">
    <w:name w:val="Normal (Web)"/>
    <w:basedOn w:val="a"/>
    <w:uiPriority w:val="99"/>
    <w:semiHidden/>
    <w:unhideWhenUsed/>
    <w:rsid w:val="00402793"/>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Hyperlink"/>
    <w:basedOn w:val="a0"/>
    <w:uiPriority w:val="99"/>
    <w:semiHidden/>
    <w:unhideWhenUsed/>
    <w:rsid w:val="00402793"/>
    <w:rPr>
      <w:color w:val="0000FF"/>
      <w:u w:val="single"/>
    </w:rPr>
  </w:style>
  <w:style w:type="character" w:styleId="a9">
    <w:name w:val="Strong"/>
    <w:basedOn w:val="a0"/>
    <w:uiPriority w:val="22"/>
    <w:qFormat/>
    <w:rsid w:val="00402793"/>
    <w:rPr>
      <w:b/>
      <w:bCs/>
    </w:rPr>
  </w:style>
  <w:style w:type="character" w:styleId="aa">
    <w:name w:val="Emphasis"/>
    <w:basedOn w:val="a0"/>
    <w:uiPriority w:val="20"/>
    <w:qFormat/>
    <w:rsid w:val="00402793"/>
    <w:rPr>
      <w:i/>
      <w:iCs/>
    </w:rPr>
  </w:style>
  <w:style w:type="paragraph" w:styleId="ab">
    <w:name w:val="List Paragraph"/>
    <w:basedOn w:val="a"/>
    <w:uiPriority w:val="34"/>
    <w:qFormat/>
    <w:rsid w:val="003D45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9794">
      <w:bodyDiv w:val="1"/>
      <w:marLeft w:val="0"/>
      <w:marRight w:val="0"/>
      <w:marTop w:val="0"/>
      <w:marBottom w:val="0"/>
      <w:divBdr>
        <w:top w:val="none" w:sz="0" w:space="0" w:color="auto"/>
        <w:left w:val="none" w:sz="0" w:space="0" w:color="auto"/>
        <w:bottom w:val="none" w:sz="0" w:space="0" w:color="auto"/>
        <w:right w:val="none" w:sz="0" w:space="0" w:color="auto"/>
      </w:divBdr>
    </w:div>
    <w:div w:id="252936075">
      <w:bodyDiv w:val="1"/>
      <w:marLeft w:val="0"/>
      <w:marRight w:val="0"/>
      <w:marTop w:val="0"/>
      <w:marBottom w:val="0"/>
      <w:divBdr>
        <w:top w:val="none" w:sz="0" w:space="0" w:color="auto"/>
        <w:left w:val="none" w:sz="0" w:space="0" w:color="auto"/>
        <w:bottom w:val="none" w:sz="0" w:space="0" w:color="auto"/>
        <w:right w:val="none" w:sz="0" w:space="0" w:color="auto"/>
      </w:divBdr>
      <w:divsChild>
        <w:div w:id="330331003">
          <w:marLeft w:val="0"/>
          <w:marRight w:val="0"/>
          <w:marTop w:val="0"/>
          <w:marBottom w:val="0"/>
          <w:divBdr>
            <w:top w:val="single" w:sz="2" w:space="0" w:color="E3E3E3"/>
            <w:left w:val="single" w:sz="2" w:space="0" w:color="E3E3E3"/>
            <w:bottom w:val="single" w:sz="2" w:space="0" w:color="E3E3E3"/>
            <w:right w:val="single" w:sz="2" w:space="0" w:color="E3E3E3"/>
          </w:divBdr>
          <w:divsChild>
            <w:div w:id="210072207">
              <w:marLeft w:val="0"/>
              <w:marRight w:val="0"/>
              <w:marTop w:val="0"/>
              <w:marBottom w:val="0"/>
              <w:divBdr>
                <w:top w:val="single" w:sz="2" w:space="0" w:color="E3E3E3"/>
                <w:left w:val="single" w:sz="2" w:space="0" w:color="E3E3E3"/>
                <w:bottom w:val="single" w:sz="2" w:space="0" w:color="E3E3E3"/>
                <w:right w:val="single" w:sz="2" w:space="0" w:color="E3E3E3"/>
              </w:divBdr>
              <w:divsChild>
                <w:div w:id="1797681564">
                  <w:marLeft w:val="0"/>
                  <w:marRight w:val="0"/>
                  <w:marTop w:val="0"/>
                  <w:marBottom w:val="0"/>
                  <w:divBdr>
                    <w:top w:val="single" w:sz="2" w:space="2" w:color="E3E3E3"/>
                    <w:left w:val="single" w:sz="2" w:space="0" w:color="E3E3E3"/>
                    <w:bottom w:val="single" w:sz="2" w:space="0" w:color="E3E3E3"/>
                    <w:right w:val="single" w:sz="2" w:space="0" w:color="E3E3E3"/>
                  </w:divBdr>
                  <w:divsChild>
                    <w:div w:id="1046878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34817626">
          <w:marLeft w:val="0"/>
          <w:marRight w:val="0"/>
          <w:marTop w:val="0"/>
          <w:marBottom w:val="0"/>
          <w:divBdr>
            <w:top w:val="single" w:sz="2" w:space="0" w:color="E3E3E3"/>
            <w:left w:val="single" w:sz="2" w:space="0" w:color="E3E3E3"/>
            <w:bottom w:val="single" w:sz="2" w:space="0" w:color="E3E3E3"/>
            <w:right w:val="single" w:sz="2" w:space="0" w:color="E3E3E3"/>
          </w:divBdr>
          <w:divsChild>
            <w:div w:id="2120907340">
              <w:marLeft w:val="0"/>
              <w:marRight w:val="0"/>
              <w:marTop w:val="0"/>
              <w:marBottom w:val="0"/>
              <w:divBdr>
                <w:top w:val="single" w:sz="2" w:space="0" w:color="E3E3E3"/>
                <w:left w:val="single" w:sz="2" w:space="0" w:color="E3E3E3"/>
                <w:bottom w:val="single" w:sz="2" w:space="0" w:color="E3E3E3"/>
                <w:right w:val="single" w:sz="2" w:space="0" w:color="E3E3E3"/>
              </w:divBdr>
              <w:divsChild>
                <w:div w:id="609774473">
                  <w:marLeft w:val="0"/>
                  <w:marRight w:val="0"/>
                  <w:marTop w:val="0"/>
                  <w:marBottom w:val="0"/>
                  <w:divBdr>
                    <w:top w:val="single" w:sz="2" w:space="0" w:color="E3E3E3"/>
                    <w:left w:val="single" w:sz="2" w:space="0" w:color="E3E3E3"/>
                    <w:bottom w:val="single" w:sz="2" w:space="0" w:color="E3E3E3"/>
                    <w:right w:val="single" w:sz="2" w:space="0" w:color="E3E3E3"/>
                  </w:divBdr>
                  <w:divsChild>
                    <w:div w:id="1562061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2146525">
      <w:bodyDiv w:val="1"/>
      <w:marLeft w:val="0"/>
      <w:marRight w:val="0"/>
      <w:marTop w:val="0"/>
      <w:marBottom w:val="0"/>
      <w:divBdr>
        <w:top w:val="none" w:sz="0" w:space="0" w:color="auto"/>
        <w:left w:val="none" w:sz="0" w:space="0" w:color="auto"/>
        <w:bottom w:val="none" w:sz="0" w:space="0" w:color="auto"/>
        <w:right w:val="none" w:sz="0" w:space="0" w:color="auto"/>
      </w:divBdr>
    </w:div>
    <w:div w:id="388267315">
      <w:bodyDiv w:val="1"/>
      <w:marLeft w:val="0"/>
      <w:marRight w:val="0"/>
      <w:marTop w:val="0"/>
      <w:marBottom w:val="0"/>
      <w:divBdr>
        <w:top w:val="none" w:sz="0" w:space="0" w:color="auto"/>
        <w:left w:val="none" w:sz="0" w:space="0" w:color="auto"/>
        <w:bottom w:val="none" w:sz="0" w:space="0" w:color="auto"/>
        <w:right w:val="none" w:sz="0" w:space="0" w:color="auto"/>
      </w:divBdr>
    </w:div>
    <w:div w:id="539785245">
      <w:bodyDiv w:val="1"/>
      <w:marLeft w:val="0"/>
      <w:marRight w:val="0"/>
      <w:marTop w:val="0"/>
      <w:marBottom w:val="0"/>
      <w:divBdr>
        <w:top w:val="none" w:sz="0" w:space="0" w:color="auto"/>
        <w:left w:val="none" w:sz="0" w:space="0" w:color="auto"/>
        <w:bottom w:val="none" w:sz="0" w:space="0" w:color="auto"/>
        <w:right w:val="none" w:sz="0" w:space="0" w:color="auto"/>
      </w:divBdr>
    </w:div>
    <w:div w:id="551818123">
      <w:bodyDiv w:val="1"/>
      <w:marLeft w:val="0"/>
      <w:marRight w:val="0"/>
      <w:marTop w:val="0"/>
      <w:marBottom w:val="0"/>
      <w:divBdr>
        <w:top w:val="none" w:sz="0" w:space="0" w:color="auto"/>
        <w:left w:val="none" w:sz="0" w:space="0" w:color="auto"/>
        <w:bottom w:val="none" w:sz="0" w:space="0" w:color="auto"/>
        <w:right w:val="none" w:sz="0" w:space="0" w:color="auto"/>
      </w:divBdr>
    </w:div>
    <w:div w:id="1215193950">
      <w:bodyDiv w:val="1"/>
      <w:marLeft w:val="0"/>
      <w:marRight w:val="0"/>
      <w:marTop w:val="0"/>
      <w:marBottom w:val="0"/>
      <w:divBdr>
        <w:top w:val="none" w:sz="0" w:space="0" w:color="auto"/>
        <w:left w:val="none" w:sz="0" w:space="0" w:color="auto"/>
        <w:bottom w:val="none" w:sz="0" w:space="0" w:color="auto"/>
        <w:right w:val="none" w:sz="0" w:space="0" w:color="auto"/>
      </w:divBdr>
    </w:div>
    <w:div w:id="1277247972">
      <w:bodyDiv w:val="1"/>
      <w:marLeft w:val="0"/>
      <w:marRight w:val="0"/>
      <w:marTop w:val="0"/>
      <w:marBottom w:val="0"/>
      <w:divBdr>
        <w:top w:val="none" w:sz="0" w:space="0" w:color="auto"/>
        <w:left w:val="none" w:sz="0" w:space="0" w:color="auto"/>
        <w:bottom w:val="none" w:sz="0" w:space="0" w:color="auto"/>
        <w:right w:val="none" w:sz="0" w:space="0" w:color="auto"/>
      </w:divBdr>
    </w:div>
    <w:div w:id="1362590913">
      <w:bodyDiv w:val="1"/>
      <w:marLeft w:val="0"/>
      <w:marRight w:val="0"/>
      <w:marTop w:val="0"/>
      <w:marBottom w:val="0"/>
      <w:divBdr>
        <w:top w:val="none" w:sz="0" w:space="0" w:color="auto"/>
        <w:left w:val="none" w:sz="0" w:space="0" w:color="auto"/>
        <w:bottom w:val="none" w:sz="0" w:space="0" w:color="auto"/>
        <w:right w:val="none" w:sz="0" w:space="0" w:color="auto"/>
      </w:divBdr>
    </w:div>
    <w:div w:id="1364358314">
      <w:bodyDiv w:val="1"/>
      <w:marLeft w:val="0"/>
      <w:marRight w:val="0"/>
      <w:marTop w:val="0"/>
      <w:marBottom w:val="0"/>
      <w:divBdr>
        <w:top w:val="none" w:sz="0" w:space="0" w:color="auto"/>
        <w:left w:val="none" w:sz="0" w:space="0" w:color="auto"/>
        <w:bottom w:val="none" w:sz="0" w:space="0" w:color="auto"/>
        <w:right w:val="none" w:sz="0" w:space="0" w:color="auto"/>
      </w:divBdr>
    </w:div>
    <w:div w:id="1713076520">
      <w:bodyDiv w:val="1"/>
      <w:marLeft w:val="0"/>
      <w:marRight w:val="0"/>
      <w:marTop w:val="0"/>
      <w:marBottom w:val="0"/>
      <w:divBdr>
        <w:top w:val="none" w:sz="0" w:space="0" w:color="auto"/>
        <w:left w:val="none" w:sz="0" w:space="0" w:color="auto"/>
        <w:bottom w:val="none" w:sz="0" w:space="0" w:color="auto"/>
        <w:right w:val="none" w:sz="0" w:space="0" w:color="auto"/>
      </w:divBdr>
    </w:div>
    <w:div w:id="204263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 L</dc:creator>
  <cp:keywords/>
  <dc:description/>
  <cp:lastModifiedBy>xj L</cp:lastModifiedBy>
  <cp:revision>92</cp:revision>
  <dcterms:created xsi:type="dcterms:W3CDTF">2024-05-31T02:07:00Z</dcterms:created>
  <dcterms:modified xsi:type="dcterms:W3CDTF">2024-05-31T05:47:00Z</dcterms:modified>
</cp:coreProperties>
</file>