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62" w:rsidRPr="00101D62" w:rsidRDefault="00101D62" w:rsidP="00101D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29450" cy="3086954"/>
            <wp:effectExtent l="0" t="0" r="0" b="0"/>
            <wp:docPr id="1" name="图片 1" descr="http://pic.pigx.top/20190220201356_PnWmp5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0201356_PnWmp5_Screensho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295" cy="308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01D62" w:rsidRPr="00101D62" w:rsidRDefault="005455E9" w:rsidP="00101D6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7%BB%A7%E6%89%BFbaseresourceserverconfigureradapter%E5%8D%B3%E5%8F%AF%E5%AE%9E%E7%8E%B0%E6%8E%A5%E5%85%A5oauth2" w:history="1">
        <w:r w:rsidR="00101D62" w:rsidRPr="00101D6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101D62" w:rsidRPr="00101D6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继承</w:t>
      </w:r>
      <w:proofErr w:type="spellStart"/>
      <w:r w:rsidR="00101D62" w:rsidRPr="00101D62">
        <w:rPr>
          <w:rFonts w:ascii="宋体" w:eastAsia="宋体" w:hAnsi="宋体" w:cs="宋体"/>
          <w:b/>
          <w:bCs/>
          <w:kern w:val="0"/>
          <w:sz w:val="27"/>
          <w:szCs w:val="27"/>
        </w:rPr>
        <w:t>BaseResourceServerConfigurerAdapter</w:t>
      </w:r>
      <w:proofErr w:type="spellEnd"/>
      <w:r w:rsidR="00101D62" w:rsidRPr="00101D62">
        <w:rPr>
          <w:rFonts w:ascii="宋体" w:eastAsia="宋体" w:hAnsi="宋体" w:cs="宋体"/>
          <w:b/>
          <w:bCs/>
          <w:kern w:val="0"/>
          <w:sz w:val="27"/>
          <w:szCs w:val="27"/>
        </w:rPr>
        <w:t>即可实现接入oauth2</w:t>
      </w:r>
    </w:p>
    <w:p w:rsidR="00101D62" w:rsidRPr="00101D62" w:rsidRDefault="005455E9" w:rsidP="00101D6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%E9%87%8D%E5%86%99configure%E6%96%B9%E6%B3%95%E7%9A%84%E6%84%8F%E4%B9%89" w:history="1">
        <w:r w:rsidR="00101D62" w:rsidRPr="00101D6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101D62" w:rsidRPr="00101D6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重写configure方法的意义</w:t>
      </w:r>
    </w:p>
    <w:p w:rsidR="00101D62" w:rsidRPr="00101D62" w:rsidRDefault="00101D62" w:rsidP="00101D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BaseResourceServerConfigurerAdapter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提供了两种解析用户信息的方法</w:t>
      </w:r>
    </w:p>
    <w:p w:rsidR="00101D62" w:rsidRPr="00101D62" w:rsidRDefault="00101D62" w:rsidP="00101D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>不获取用户详细 只有用户名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protected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notGetUser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ResourceServerSecurityConfigurer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resources) {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DefaultAccessTokenConverter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accessTokenConverter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DefaultAccessTokenConverter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DefaultUserAuthenticationConverter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userTokenConverter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DefaultUserAuthenticationConverter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accessTokenConverter.setUserTokenConverter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userTokenConverter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remoteTokenServices.setRestTemplate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lbRestTemplate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remoteTokenServices.setAccessTokenConverter(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accessTokenConverter);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resources.authenticationEntryPoint(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resourceAuthExceptionEntryPoint)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accessDeniedHandler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pigAccessDeniedHandler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tokenServices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remoteTokenServices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1D62" w:rsidRPr="00101D62" w:rsidRDefault="00101D62" w:rsidP="00101D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>上下文中获取用户全部信息，两次调用</w:t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userDetailsService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，影响性能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canGetUser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ResourceServerSecurityConfigurer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resources) {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DefaultAccessTokenConverter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accessTokenConverter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DefaultAccessTokenConverter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DefaultUserAuthenticationConverter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userTokenConverter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DefaultUserAuthenticationConverter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userTokenConverter.setUserDetailsService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userDetailsService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accessTokenConverter.setUserTokenConverter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userTokenConverter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remoteTokenServices.setRestTemplate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lbRestTemplate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remoteTokenServices.setAccessTokenConverter(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accessTokenConverter);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resources.authenticationEntryPoint(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resourceAuthExceptionEntryPoint)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accessDeniedHandler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pigAccessDeniedHandler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</w:r>
      <w:r w:rsidRPr="00101D62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tokenServices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remoteTokenServices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101D62" w:rsidRPr="00101D62" w:rsidRDefault="00101D62" w:rsidP="00101D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1D62" w:rsidRPr="00101D62" w:rsidRDefault="005455E9" w:rsidP="00101D6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1" w:anchor="%E6%80%BB%E7%BB%93" w:history="1">
        <w:r w:rsidR="00101D62" w:rsidRPr="00101D6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101D62" w:rsidRPr="00101D6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总结</w:t>
      </w:r>
    </w:p>
    <w:p w:rsidR="00101D62" w:rsidRPr="00101D62" w:rsidRDefault="00101D62" w:rsidP="00101D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>这里也就是为什么</w:t>
      </w:r>
      <w:proofErr w:type="spellStart"/>
      <w:r w:rsidRPr="00101D62">
        <w:rPr>
          <w:rFonts w:ascii="宋体" w:eastAsia="宋体" w:hAnsi="宋体" w:cs="宋体"/>
          <w:kern w:val="0"/>
          <w:sz w:val="24"/>
          <w:szCs w:val="24"/>
        </w:rPr>
        <w:t>SecurityUtils.getUser</w:t>
      </w:r>
      <w:proofErr w:type="spellEnd"/>
      <w:r w:rsidRPr="00101D62">
        <w:rPr>
          <w:rFonts w:ascii="宋体" w:eastAsia="宋体" w:hAnsi="宋体" w:cs="宋体"/>
          <w:kern w:val="0"/>
          <w:sz w:val="24"/>
          <w:szCs w:val="24"/>
        </w:rPr>
        <w:t xml:space="preserve"> 有时候返回为空的原因。</w:t>
      </w:r>
    </w:p>
    <w:p w:rsidR="00101D62" w:rsidRPr="00101D62" w:rsidRDefault="00101D62" w:rsidP="00101D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D62">
        <w:rPr>
          <w:rFonts w:ascii="宋体" w:eastAsia="宋体" w:hAnsi="宋体" w:cs="宋体"/>
          <w:kern w:val="0"/>
          <w:sz w:val="24"/>
          <w:szCs w:val="24"/>
        </w:rPr>
        <w:t>默认（</w:t>
      </w:r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重写）是可以换成全部信息，建议</w:t>
      </w:r>
      <w:proofErr w:type="gramStart"/>
      <w:r w:rsidRPr="00101D6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101D62">
        <w:rPr>
          <w:rFonts w:ascii="宋体" w:eastAsia="宋体" w:hAnsi="宋体" w:cs="宋体"/>
          <w:kern w:val="0"/>
          <w:sz w:val="24"/>
          <w:szCs w:val="24"/>
        </w:rPr>
        <w:t>重写；特殊接口为了追求QPS可以重写。</w:t>
      </w:r>
    </w:p>
    <w:p w:rsidR="00BB1A4F" w:rsidRDefault="005455E9"/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5E9" w:rsidRDefault="005455E9" w:rsidP="001E6F4A">
      <w:r>
        <w:separator/>
      </w:r>
    </w:p>
  </w:endnote>
  <w:endnote w:type="continuationSeparator" w:id="0">
    <w:p w:rsidR="005455E9" w:rsidRDefault="005455E9" w:rsidP="001E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5E9" w:rsidRDefault="005455E9" w:rsidP="001E6F4A">
      <w:r>
        <w:separator/>
      </w:r>
    </w:p>
  </w:footnote>
  <w:footnote w:type="continuationSeparator" w:id="0">
    <w:p w:rsidR="005455E9" w:rsidRDefault="005455E9" w:rsidP="001E6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4EEE"/>
    <w:multiLevelType w:val="multilevel"/>
    <w:tmpl w:val="925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B2C45"/>
    <w:multiLevelType w:val="multilevel"/>
    <w:tmpl w:val="3F9C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3B003A"/>
    <w:multiLevelType w:val="multilevel"/>
    <w:tmpl w:val="CE0C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01D62"/>
    <w:rsid w:val="0017412E"/>
    <w:rsid w:val="001E6F4A"/>
    <w:rsid w:val="003411BE"/>
    <w:rsid w:val="005455E9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01D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01D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1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1D6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01D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1D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1D62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01D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1D6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E6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E6F4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E6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E6F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01D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01D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1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1D6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01D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1D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1D62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01D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1D6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E6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E6F4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E6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E6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4</cp:revision>
  <dcterms:created xsi:type="dcterms:W3CDTF">2019-02-26T01:56:00Z</dcterms:created>
  <dcterms:modified xsi:type="dcterms:W3CDTF">2019-03-06T08:56:00Z</dcterms:modified>
</cp:coreProperties>
</file>