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李凯旋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pStyle w:val="13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eastAsia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lang w:val="en-US" w:eastAsia="zh-CN"/>
              </w:rPr>
              <w:t>1.代码</w:t>
            </w:r>
          </w:p>
          <w:p>
            <w:pPr>
              <w:spacing w:line="240" w:lineRule="auto"/>
              <w:rPr>
                <w:rFonts w:hint="default" w:ascii="宋体" w:hAnsi="宋体" w:eastAsia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lang w:val="en-US" w:eastAsia="zh-CN"/>
              </w:rPr>
              <w:t>（1）插入排序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#include&lt;stdio.h&gt;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void print(int data[],int n)  //打印结果的函数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int i;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for(i=0;i&lt;n;i++)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printf("%d ",data[i]);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printf("\n");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void insertSort( int data[] ,int n )  //排序函数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/*----begin------*/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int i,j;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int 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for(i=1;i&lt;n;i++)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t = data[i];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j = i -1;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while(j&gt;=0 &amp;&amp; data[j]&gt;t)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data[j+1]=data[j];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j--;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data[j+1] = 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print(data,n);         //显示排序的过程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/*-----end------*/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int main()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int data[8]={49,38,65,97,76,13,27,49};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insertSort(data ,8);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return 0;</w:t>
            </w:r>
          </w:p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eastAsia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lang w:eastAsia="zh-CN"/>
              </w:rPr>
              <w:t>（</w:t>
            </w:r>
            <w:r>
              <w:rPr>
                <w:rFonts w:hint="eastAsia" w:ascii="宋体" w:hAnsi="宋体" w:cs="宋体"/>
                <w:b/>
                <w:bCs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b/>
                <w:bCs/>
                <w:sz w:val="24"/>
                <w:lang w:eastAsia="zh-CN"/>
              </w:rPr>
              <w:t>）</w:t>
            </w:r>
            <w:r>
              <w:rPr>
                <w:rFonts w:hint="eastAsia" w:ascii="宋体" w:hAnsi="宋体" w:cs="宋体"/>
                <w:b/>
                <w:bCs/>
                <w:sz w:val="24"/>
                <w:lang w:val="en-US" w:eastAsia="zh-CN"/>
              </w:rPr>
              <w:t>快速排序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#include&lt;stdio.h&gt;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void print(int data[],int n)  //打印结果的函数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int i;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for(i=0;i&lt;n;i++)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printf("%d ",data[i]);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printf("\n");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void insertSort( int data[] ,int n )  //排序函数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/*----begin------*/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int i,j;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int 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for(i=1;i&lt;n;i++)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t = data[i];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j = i -1;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while(j&gt;=0 &amp;&amp; data[j]&gt;t)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data[j+1]=data[j];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j--;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data[j+1] = 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print(data,n);         //显示排序的过程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/*-----end------*/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int main()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int data[8]={49,38,65,97,76,13,27,49};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insertSort(data ,8);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return 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}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default" w:ascii="宋体" w:hAnsi="宋体" w:eastAsia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lang w:eastAsia="zh-CN"/>
              </w:rPr>
              <w:t>（</w:t>
            </w:r>
            <w:r>
              <w:rPr>
                <w:rFonts w:hint="eastAsia" w:ascii="宋体" w:hAnsi="宋体" w:cs="宋体"/>
                <w:b/>
                <w:bCs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b/>
                <w:bCs/>
                <w:sz w:val="24"/>
                <w:lang w:eastAsia="zh-CN"/>
              </w:rPr>
              <w:t>）</w:t>
            </w:r>
            <w:r>
              <w:rPr>
                <w:rFonts w:hint="eastAsia" w:ascii="宋体" w:hAnsi="宋体" w:cs="宋体"/>
                <w:b/>
                <w:bCs/>
                <w:sz w:val="24"/>
                <w:lang w:val="en-US" w:eastAsia="zh-CN"/>
              </w:rPr>
              <w:t>简单选择排序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#include&lt;stdio.h&gt;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#include&lt;stdlib.h&gt;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#include&lt;time.h&gt;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/*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对用随机函数生产的10个整数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进行升序 ————选择排序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*/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void p(int a[], int n)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int i, j, index;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int temp;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int m;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for (i = 0; i &lt; n - 1; i++)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index = i;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for (j = i + 1; j &lt; n; j++) { //寻找最小值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if (a[index] &gt; a[j]) //a[i]若不是最小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    index = j;        //记录最小值下标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if (index != i)    //最小值和第i个记录进行互换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temp = a[i];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a[i] = a[index];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a[index] = temp; //a[i]的值赋给被交换的位置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int main()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int a[10], i;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srand((unsigned int)time(0));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printf("随机生成的10个数为：");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for (i = 0; i &lt; 10; i++)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a[i] = rand() % 10;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printf("%d  ", a[i]);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p(a, 10);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printf("\n简单选择排序升序结果为：");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for (i = 0; i &lt; 10; i++)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printf("%d  ", a[i]);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numPr>
                <w:ilvl w:val="0"/>
                <w:numId w:val="2"/>
              </w:numPr>
              <w:spacing w:line="240" w:lineRule="auto"/>
              <w:rPr>
                <w:rFonts w:hint="eastAsia" w:ascii="宋体" w:hAnsi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lang w:val="en-US" w:eastAsia="zh-CN"/>
              </w:rPr>
              <w:t>运行结果</w:t>
            </w:r>
          </w:p>
          <w:p>
            <w:pPr>
              <w:numPr>
                <w:numId w:val="0"/>
              </w:numPr>
              <w:spacing w:line="240" w:lineRule="auto"/>
              <w:rPr>
                <w:rFonts w:hint="default" w:ascii="宋体" w:hAnsi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lang w:val="en-US" w:eastAsia="zh-CN"/>
              </w:rPr>
              <w:t>（1）插入排序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615690" cy="2054225"/>
                  <wp:effectExtent l="0" t="0" r="3810" b="3175"/>
                  <wp:docPr id="4" name="图片 4" descr="712cc2f39f27746796a93ffa7fa77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712cc2f39f27746796a93ffa7fa777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5690" cy="205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default" w:ascii="宋体" w:hAnsi="宋体" w:eastAsia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lang w:eastAsia="zh-CN"/>
              </w:rPr>
              <w:t>（</w:t>
            </w:r>
            <w:r>
              <w:rPr>
                <w:rFonts w:hint="eastAsia" w:ascii="宋体" w:hAnsi="宋体" w:cs="宋体"/>
                <w:b/>
                <w:bCs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b/>
                <w:bCs/>
                <w:sz w:val="24"/>
                <w:lang w:eastAsia="zh-CN"/>
              </w:rPr>
              <w:t>）</w:t>
            </w:r>
            <w:r>
              <w:rPr>
                <w:rFonts w:hint="eastAsia" w:ascii="宋体" w:hAnsi="宋体" w:cs="宋体"/>
                <w:b/>
                <w:bCs/>
                <w:sz w:val="24"/>
                <w:lang w:val="en-US" w:eastAsia="zh-CN"/>
              </w:rPr>
              <w:t>快速排序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2833370" cy="1635760"/>
                  <wp:effectExtent l="0" t="0" r="5080" b="2540"/>
                  <wp:docPr id="2" name="图片 2" descr="4456b4857e688f51c40eb647b7b3c9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456b4857e688f51c40eb647b7b3c9f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370" cy="163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240" w:lineRule="auto"/>
              <w:rPr>
                <w:rFonts w:hint="eastAsia" w:ascii="宋体" w:hAnsi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lang w:val="en-US" w:eastAsia="zh-CN"/>
              </w:rPr>
              <w:t>简单选择排序</w:t>
            </w:r>
          </w:p>
          <w:p>
            <w:pPr>
              <w:numPr>
                <w:numId w:val="0"/>
              </w:numPr>
              <w:spacing w:line="240" w:lineRule="auto"/>
              <w:rPr>
                <w:rFonts w:hint="default" w:ascii="宋体" w:hAnsi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2839085" cy="2285365"/>
                  <wp:effectExtent l="0" t="0" r="18415" b="635"/>
                  <wp:docPr id="3" name="图片 3" descr="026b9d9851d0fe374ea3eb1ac39f72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026b9d9851d0fe374ea3eb1ac39f72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085" cy="2285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分析：通过练习掌握了插入排序，快速排序，简单选择排序等多种排序方法，对排序过程有了一定程度理解，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计算比较次数和移动次数，对比分析算法性能的优劣与适用场景。</w:t>
            </w:r>
            <w:bookmarkStart w:id="0" w:name="_GoBack"/>
            <w:bookmarkEnd w:id="0"/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4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4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EBA415"/>
    <w:multiLevelType w:val="singleLevel"/>
    <w:tmpl w:val="57EBA41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3E9A482"/>
    <w:multiLevelType w:val="singleLevel"/>
    <w:tmpl w:val="63E9A482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iZDBlNGI3ZTBmNTY4MzhlMTRiZjUzNDZhYmM3ODkifQ=="/>
  </w:docVars>
  <w:rsids>
    <w:rsidRoot w:val="00000000"/>
    <w:rsid w:val="016C5D66"/>
    <w:rsid w:val="026109F7"/>
    <w:rsid w:val="02F474A0"/>
    <w:rsid w:val="0328397C"/>
    <w:rsid w:val="03554377"/>
    <w:rsid w:val="04074057"/>
    <w:rsid w:val="089E3746"/>
    <w:rsid w:val="0A195D68"/>
    <w:rsid w:val="0B5629AE"/>
    <w:rsid w:val="101D3DE8"/>
    <w:rsid w:val="10DB41B9"/>
    <w:rsid w:val="116624C9"/>
    <w:rsid w:val="16F21E2C"/>
    <w:rsid w:val="21DD18F6"/>
    <w:rsid w:val="26BF535C"/>
    <w:rsid w:val="2A7A18D2"/>
    <w:rsid w:val="33C52A6A"/>
    <w:rsid w:val="37D133B0"/>
    <w:rsid w:val="3FD11F0B"/>
    <w:rsid w:val="43246162"/>
    <w:rsid w:val="49267254"/>
    <w:rsid w:val="4D657C4E"/>
    <w:rsid w:val="4DDE651F"/>
    <w:rsid w:val="50D16571"/>
    <w:rsid w:val="55E47F52"/>
    <w:rsid w:val="56B539C6"/>
    <w:rsid w:val="5E7F3206"/>
    <w:rsid w:val="61923B09"/>
    <w:rsid w:val="6300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859</Words>
  <Characters>1802</Characters>
  <Paragraphs>863</Paragraphs>
  <TotalTime>1</TotalTime>
  <ScaleCrop>false</ScaleCrop>
  <LinksUpToDate>false</LinksUpToDate>
  <CharactersWithSpaces>2501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远方</cp:lastModifiedBy>
  <cp:lastPrinted>2022-10-05T02:07:00Z</cp:lastPrinted>
  <dcterms:modified xsi:type="dcterms:W3CDTF">2023-05-27T04:32:24Z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72828AD231DF4C5A9F0AD402F099E0FA</vt:lpwstr>
  </property>
</Properties>
</file>