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3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李晓冰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  <w:t>10-11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2023.5.4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 w:eastAsiaTheme="minor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default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在二叉排序树中查找某一结点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。</w:t>
            </w:r>
          </w:p>
          <w:p>
            <w:pP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二、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仪器设备和工具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szCs w:val="24"/>
                <w:rFonts w:ascii="宋体" w:hAnsi="宋体" w:eastAsia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VS2019的电脑。</w:t>
            </w:r>
          </w:p>
          <w:p>
            <w:pPr>
              <w:numPr>
                <w:ilvl w:val="0"/>
                <w:numId w:val="1"/>
              </w:numPr>
              <w:spacing w:afterAutospacing="false" w:beforeAutospacing="false" w:line="400" w:lineRule="exact"/>
              <w:ind w:firstLineChars="0" w:hanging="480" w:left="480" w:left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</w:t>
            </w:r>
            <w:r>
              <w:rPr>
                <w:sz w:val="24"/>
                <w:rFonts w:ascii="宋体" w:hAnsi="宋体" w:cs="宋体" w:hint="eastAsia"/>
              </w:rPr>
              <w:t>typedef struct node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key;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other;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struct node *lchild, *rchild;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 bstnode;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void inorder(bstnode *t)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!= NULL)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inorder(t-&gt;lchild);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printf("%d ", t-&gt;key);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inorder(t-&gt;rchild);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bstnode *insertbst(bstnode *t, bstnode *s)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bstnode *f = NULL, *p = t;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(p != NULL)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p;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(s-&gt;key == p-&gt;key) return t;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(s-&gt;key &lt; p-&gt;key) p = p-&gt;lchild;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 p = p-&gt;rchild;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 s;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(s-&gt;key &lt; f-&gt;key) f-&gt;lchild = s;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 f-&gt;rchild = s;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t;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bstnode *createbst()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bstnode *t = NULL, *s = NULL;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key, data;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scanf("%d", &amp;key);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(key != 0)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 = (bstnode*)malloc(sizeof(bstnode));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s-&gt;key = key;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s-&gt;lchild = NULL;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s-&gt;rchild = NULL;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scanf("%d", &amp;data);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s-&gt;other = data;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insertbst(t, s);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scanf("%d", &amp;key);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t;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int main()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bstnode *root = createbst();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(root != NULL) {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printf("Inorder Traversal: ");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inorder(root);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printf("\n");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0;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2"/>
                <w:szCs w:val="24"/>
                <w:rFonts w:ascii="Times New Roman" w:hAnsi="Times New Roman" w:eastAsia="楷体_GB2312" w:cs="Times New Roman" w:hint="eastAsia"/>
              </w:rPr>
              <w:t>2.</w:t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&lt;conio.h&gt;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#define MAX 30    //定义有序查找表的最大长度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typedef struct{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char elem[MAX];       //有序查找表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}SSTable;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initial(SSTable &amp;);    //初始化有序查找表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int search(SSTable,int);        //在有序查找表中查找元素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main()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{SSTable ST;      //ST为一有序查找表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int ch,loc,flag=1;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char j;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while(flag)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{ printf("请选择：\n");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printf("1.显示所有元素\n");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printf("2.查找一个元素\n");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printf("3.退出\n");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scanf(" %c",&amp;j);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switch(j)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{case '1':print(ST); break; //显示所有元素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loc=search(ST,ch);    //查找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break;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default:flag=0;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initial(SSTable &amp;v)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{//初始化有序查找表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int i;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scanf("%d",&amp;v.length);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getchar();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int search(SSTable v,int ch)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int low,high,mid;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low=1;high=v.length; //置区间初值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while(low&lt;=high)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{mid=(low+high)/2;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return 0;     //找不到时，i为0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{int i;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for(i=1;i&lt;=v.length;i++) printf("%d ",v.elem[i]);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printf("\n");</w:t>
            </w:r>
          </w:p>
          <w:p>
            <w:pPr>
              <w:pStyle w:val="2"/>
              <w:spacing w:after="0" w:afterAutospacing="false" w:before="0" w:beforeAutospacing="false" w:line="240" w:lineRule="auto"/>
              <w:ind w:firstLine="0" w:firstLine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numPr>
                <w:ilvl w:val="0"/>
                <w:numId w:val="2"/>
              </w:numPr>
              <w:ind w:firstLine="0" w:firstLineChars="0" w:left="0" w:leftChars="0"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&lt;conio.h&gt;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&lt;math.h&gt;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#include &lt;stdlib.h&gt;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enum BOOL{False,True};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typedef struct  BiTNode       //定义二叉树节点结构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{char  data;                  //为了方便，数据域只有关键字一项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struct BiTNode *lchild,*rchild; //左右孩子指针域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}BiTNode,*BiTree;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BOOL SearchBST(BiTree,char,BiTree,BiTree&amp;); //在二叉排序树中查找元素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BOOL InsertBST(BiTree &amp;,char);    //在二叉排序树中插入元素  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BOOL DeleteBST(BiTree &amp;,char);    //在二叉排序树中删除元素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Delete(BiTree &amp;);            //删除二叉排序树的根结点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InorderBST(BiTree);          //中序遍历二叉排序树，即从小到大显示各元素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int main()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{BiTree T,p;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char ch,keyword,j='y';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BOOL temp;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T=NULL;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while(j!='n')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{printf("1.display\n");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printf("2.search\n");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printf("3.insert\n");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printf("4.delete\n");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printf("5.exit\n");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scanf(" %c",&amp;ch); //输入操作选项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switch(ch)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{case '1':if(!T) printf("The BST has no elem.\n");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else {InorderBST(T);printf("\n");}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break;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 case '2':printf("Input the keyword of elem to be searched(a char):");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scanf(" %c",&amp;keyword); //输入要查找元素的关键字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temp=SearchBST(T,keyword,NULL,p);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if(!temp) printf("%c isn't existed!\n",keyword); //没有找到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else printf("%c has been found!\n",keyword); //成功找到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break;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 case '3':printf("Input the keyword of elem to be inserted(a char):");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scanf(" %c",&amp;keyword); //输入要插入元素的关键字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temp=InsertBST(T,keyword);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if(!temp) printf("%c has been existed!\n",keyword); //该元素已经存在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else printf("Sucess to inert %c!\n",keyword); //成功插入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break;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 case '4':printf("Input the keyword of elem to be deleted(a char):");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scanf(" %c",&amp;keyword); //输入要删除元素的关键字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temp=DeleteBST(T,keyword);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if(!temp) printf("%c isn't existed!\n",keyword); //该元素不存在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else printf("Sucess to delete %c\n",keyword); //成功删除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tab/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break;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 default: j='n';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printf("The program is over!\nPress any key to shut off the window!\n");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getchar();getchar();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InorderBST(BiTree T)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{//以中序方式遍历二叉排序树T，即从小到大显示二叉排序树的所有元素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if(T-&gt;lchild) InorderBST(T-&gt;lchild);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printf("%2c",T-&gt;data);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if(T-&gt;rchild) InorderBST(T-&gt;rchild);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BOOL SearchBST(BiTree T,char key,BiTree f,BiTree &amp;p)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{//在根指针T所指二叉排序树中递归的查找其关键字等于key的元素，若查找成功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//个结点并返回False,指针f指向T的双亲，其初始调用值为NULL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BOOL tmp1,tmp2;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tmp1=tmp2=False;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if(!T) {p=f;return False;}  //查找不成功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if(key==T-&gt;data) {p=T;return True;} //查找成功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if(key&lt;T-&gt;data) tmp1=SearchBST(T-&gt;lchild,key,T,p); //在左子树中继续查找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tmp2=SearchBST(T-&gt;rchild,key,T,p); //在右子树中继续查找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if(tmp1||tmp2) return True; //若在子树中查找成功，向上级返回True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return False;          //否则返回False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BOOL InsertBST(BiTree &amp;T,char e)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{//当二叉排序树T中不存在元素e时，插入e并返回True,否则返回False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BiTree p,s;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if(!SearchBST(T,e,NULL,p)) //查找不成功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{s=(BiTree)malloc(sizeof(BiTNode));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s-&gt;data=e;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s-&gt;lchild=s-&gt;rchild=NULL;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if(!p) T=s;         //被插结点*s为新的根结点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if(e&lt;p-&gt;data) p-&gt;lchild=s; //被插结点*s为左孩子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p-&gt;rchild=s;   //被插结点*s为右孩子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return True;  //成功插入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return False; //树中已存在关键字为e的数据元素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BOOL DeleteBST(BiTree &amp;T,char key)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{//若二叉排序树T中存在关键字等于key的数据元素时，则删除该数据元素结点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//并返回True,否则返回False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BOOL tmp1,tmp2;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tmp1=tmp2=False;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if(!T) return False;  //不存在关键字等于key的数据元素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{if(key==T-&gt;data) {Delete(T); return True;} 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  //找到关键字等于key的数据元素并删除它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if(key&lt;T-&gt;data) tmp1=DeleteBST(T-&gt;lchild,key); //继续在左子树中删除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tmp2=DeleteBST(T-&gt;rchild,key);   //继续在右子树中删除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if(tmp1||tmp2) return True;    //在子树中删除成功，返回True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else return False;      //不存在该元素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void Delete(BiTree &amp;p)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{//在二叉排序树中删除结点p,并重接它的左或右子树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BiTree s,q;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if(!p-&gt;rchild)  //右子树空，只需重接它的左子树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{q=p;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p=p-&gt;lchild;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free(q);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if(!p-&gt;lchild) //左子树空，只需重接它的右子树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{q=p;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p=p-&gt;rchild;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free(q);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else  //左右子树均不空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{q=p;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s=p-&gt;lchild;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while(s-&gt;rchild)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  {q=s;s=s-&gt;rchild;} //转左，然后向右走到尽头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bookmarkStart w:id="0" w:name="_GoBack"/>
            <w:bookmarkEnd w:id="0"/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p-&gt;data=s-&gt;data;     //s</w:t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指向</w:t>
            </w: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被删结点的“前驱”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if(q!=p) q-&gt;rchild=s-&gt;rchild; //重接*q的右子树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else q-&gt;lchild=s-&gt;lchild;     //重接*q的左子树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 free(s);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 xml:space="preserve">  }</w:t>
            </w:r>
          </w:p>
          <w:p>
            <w:pP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sz w:val="24"/>
                <w:lang w:val="en-US" w:eastAsia="zh-CN"/>
                <w:bCs w:val="0"/>
                <w:kern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numPr>
                <w:ilvl w:val="0"/>
                <w:numId w:val="3"/>
              </w:numPr>
              <w:spacing w:afterAutospacing="false" w:beforeAutospacing="false" w:line="400" w:lineRule="exact"/>
              <w:ind w:left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jc w:val="both"/>
              <w:widowControl w:val="0"/>
              <w:numPr>
                <w:ilvl w:val="0"/>
                <w:numId w:val="0"/>
              </w:numPr>
              <w:spacing w:afterAutospacing="false" w:beforeAutospacing="false" w:line="240" w:lineRule="auto"/>
              <w:rPr>
                <w:sz w:val="24"/>
                <w:rFonts w:ascii="宋体" w:hAnsi="宋体" w:cs="宋体" w:hint="eastAsia"/>
              </w:rPr>
            </w:pPr>
            <w:r>
              <w:drawing>
                <wp:inline distT="0" distB="0" distL="114300" distR="114300">
                  <wp:extent cy="1221740" cx="6122035"/>
                  <wp:effectExtent b="0" r="0" t="0" l="0"/>
                  <wp:docPr id="1" name="图片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/>
                          <pic:cNvPicPr/>
                        </pic:nvPicPr>
                        <pic:blipFill>
                          <a:blip r:embed="rId5"/>
                          <a:srcRect b="3041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21740" cx="612203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</w:pPr>
            <w:r>
              <w:drawing>
                <wp:inline distT="0" distB="0" distL="114300" distR="114300">
                  <wp:extent cy="7713345" cx="6094730"/>
                  <wp:effectExtent b="1905" r="1270" t="0" l="0"/>
                  <wp:docPr id="3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1"/>
                          <pic:cNvPicPr/>
                        </pic:nvPicPr>
                        <pic:blipFill>
                          <a:blip r:embed="rId6"/>
                          <a:srcRect r="59888" b="905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713345" cx="609473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y="5858510" cx="6120130"/>
                  <wp:effectExtent b="8890" r="13970" t="0" l="0"/>
                  <wp:docPr id="5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5858510" cx="612013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A69EC6AB"/>
    <w:multiLevelType w:val="singleLevel"/>
    <w:tmpl w:val="A69EC6AB"/>
    <w:lvl w:ilvl="0" w:tentative="false">
      <w:start w:val="4"/>
      <w:numFmt w:val="chineseCounting"/>
      <w:suff w:val="nothing"/>
      <w:lvlText w:val="%1、" w:null="false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23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D586408"/>
    <w:rsid w:val="0FC621C4"/>
    <w:rsid w:val="116F4196"/>
    <w:rsid w:val="18665ACF"/>
    <w:rsid w:val="1E214A6A"/>
    <w:rsid w:val="24A85EE5"/>
    <w:rsid w:val="30601421"/>
    <w:rsid w:val="37D133B0"/>
    <w:rsid w:val="468E6853"/>
    <w:rsid w:val="4D280D7B"/>
    <w:rsid w:val="55E47F52"/>
    <w:rsid w:val="57012616"/>
    <w:rsid w:val="58161CF3"/>
    <w:rsid w:val="5DF63241"/>
    <w:rsid w:val="660E6032"/>
    <w:rsid w:val="685A5BD3"/>
    <w:rsid w:val="769E3415"/>
    <w:rsid w:val="77B47F68"/>
    <w:rsid w:val="78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szCs w:val="22"/>
      <w:rFonts w:asciiTheme="minorHAnsi" w:hAnsiTheme="minorHAnsi" w:eastAsiaTheme="minorEastAsia" w:cstheme="minorBidi"/>
    </w:rPr>
  </w:style>
  <w:style w:type="paragraph" w:styleId="2" w:default="0">
    <w:name w:val="heading 2"/>
    <w:basedOn w:val="1"/>
    <w:uiPriority w:val="0"/>
    <w:unhideWhenUsed/>
    <w:qFormat/>
    <w:pPr>
      <w:jc w:val="left"/>
      <w:widowControl/>
      <w:outlineLvl w:val="1"/>
      <w:spacing w:after="100" w:afterAutospacing="true" w:before="100" w:beforeAutospacing="true" w:lineRule="auto"/>
    </w:pPr>
    <w:rPr>
      <w:b w:val="1"/>
      <w:sz w:val="36"/>
      <w:bCs/>
      <w:kern w:val="0"/>
      <w:szCs w:val="36"/>
      <w:rFonts w:ascii="Arial Unicode MS" w:hAnsi="Arial Unicode MS" w:eastAsia="Arial Unicode MS" w:cs="Arial Unicode MS"/>
    </w:rPr>
  </w:style>
  <w:style w:type="character" w:styleId="4" w:default="1">
    <w:name w:val="Default Paragraph Font"/>
    <w:uiPriority w:val="0"/>
    <w:semiHidden/>
    <w:qFormat/>
  </w:style>
  <w:style w:type="table" w:styleId="3" w:default="1">
    <w:name w:val="Normal Table"/>
    <w:uiPriority w:val="0"/>
    <w:semiHidden/>
    <w:qFormat/>
    <w:tblPr>
      <w:tblCellMar>
        <w:top w:type="dxa" w:w="0"/>
        <w:bottom w:type="dxa" w:w="0"/>
        <w:left w:type="dxa" w:w="108"/>
        <w:right w:type="dxa" w:w="108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2</TotalTime>
  <Pages>8</Pages>
  <Words>1875</Words>
  <Characters>5538</Characters>
  <Application>WPS Office_11.1.0.14309_F1E327BC-269C-435d-A152-05C5408002CA</Application>
  <DocSecurity>0</DocSecurity>
  <Lines>0</Lines>
  <Paragraphs>0</Paragraphs>
  <ScaleCrop>false</ScaleCrop>
  <Company/>
  <LinksUpToDate>false</LinksUpToDate>
  <CharactersWithSpaces>6934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Acer</dc:creator>
  <cp:keywords/>
  <dc:description/>
  <cp:lastModifiedBy>软肋@</cp:lastModifiedBy>
  <cp:revision>0</cp:revision>
  <dcterms:created xsi:type="dcterms:W3CDTF">2023-04-22T08:46:00Z</dcterms:created>
  <dcterms:modified xsi:type="dcterms:W3CDTF">2023-05-09T14:39:24Z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2052-11.1.0.14309</vt:lpwstr>
  </property>
  <property fmtid="{D5CDD505-2E9C-101B-9397-08002B2CF9AE}" pid="3" name="ICV">
    <vt:lpwstr>68965111BA5B4EE8ABD3264643B9520A</vt:lpwstr>
  </property>
</Properties>
</file>