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0" Type="http://schemas.openxmlformats.org/officeDocument/2006/relationships/officeDocument" Target="word/document.xml"/></Relationships>
</file>

<file path=word/document.xml><?xml version="1.0" encoding="utf-8"?>
<w:document xmlns:wps="http://schemas.microsoft.com/office/word/2010/wordprocessingShape" xmlns:wne="http://schemas.microsoft.com/office/word/2006/wordml" xmlns:wpg="http://schemas.microsoft.com/office/word/2010/wordprocessingGroup" xmlns:w15="http://schemas.microsoft.com/office/word/2012/wordml" xmlns:wpi="http://schemas.microsoft.com/office/word/2010/wordprocessingInk" xmlns:w10="urn:schemas-microsoft-com:office:word" xmlns:w14="http://schemas.microsoft.com/office/word/2010/wordml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15 wp14">
  <w:body>
    <w:p>
      <w:pPr>
        <w:jc w:val="center"/>
        <w:spacing w:afterAutospacing="false" w:beforeAutospacing="false" w:line="360" w:lineRule="auto"/>
        <w:rPr>
          <w:b w:val="1"/>
          <w:sz w:val="44"/>
          <w:szCs w:val="44"/>
          <w:rFonts w:ascii="宋体" w:hAnsi="宋体" w:cs="宋体"/>
        </w:rPr>
      </w:pPr>
      <w:r>
        <w:rPr>
          <w:b w:val="1"/>
          <w:u w:val="none"/>
          <w:sz w:val="44"/>
          <w:lang w:val="en-US" w:eastAsia="zh-CN"/>
          <w:szCs w:val="44"/>
          <w:rFonts w:ascii="宋体" w:hAnsi="宋体" w:cs="宋体" w:hint="eastAsia"/>
        </w:rPr>
        <w:t>《数据结构综合设计》</w:t>
      </w:r>
      <w:r>
        <w:rPr>
          <w:b w:val="1"/>
          <w:sz w:val="44"/>
          <w:szCs w:val="44"/>
          <w:rFonts w:ascii="宋体" w:hAnsi="宋体" w:cs="宋体" w:hint="eastAsia"/>
        </w:rPr>
        <w:t>实验报告</w:t>
      </w:r>
    </w:p>
    <w:tbl>
      <w:tblPr>
        <w:tblStyle w:val="2"/>
        <w:tblW w:w="9862" w:type="dxa"/>
        <w:jc w:val="center"/>
        <w:tblBorders>
          <w:top w:val="single" w:color="auto" w:sz="4" w:space="0" w:shadow="off" w:frame="off"/>
          <w:left w:val="single" w:color="auto" w:sz="4" w:space="0" w:shadow="off" w:frame="off"/>
          <w:bottom w:val="single" w:color="auto" w:sz="4" w:space="0" w:shadow="off" w:frame="off"/>
          <w:right w:val="single" w:color="auto" w:sz="4" w:space="0" w:shadow="off" w:frame="off"/>
          <w:insideH w:val="single" w:color="auto" w:sz="4" w:space="0" w:shadow="off" w:frame="off"/>
          <w:insideV w:val="single" w:color="auto" w:sz="4" w:space="0" w:shadow="off" w:frame="off"/>
        </w:tblBorders>
        <w:tblCellMar>
          <w:top w:type="dxa" w:w="0"/>
          <w:bottom w:type="dxa" w:w="0"/>
          <w:left w:type="dxa" w:w="108"/>
          <w:right w:type="dxa" w:w="108"/>
        </w:tblCellMar>
        <w:tblLayout w:type="fixed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学院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人工智能与大数据学院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专业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虚拟现实技术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班级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21级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3</w:t>
            </w:r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班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学生姓名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bookmarkStart w:id="0" w:name="_GoBack"/>
            <w:bookmarkEnd w:id="0"/>
            <w:r>
              <w:rPr>
                <w:sz w:val="24"/>
                <w:lang w:val="en-US" w:eastAsia="zh-CN"/>
                <w:rFonts w:ascii="宋体" w:hAnsi="宋体" w:eastAsia="宋体" w:cs="宋体" w:hint="default"/>
              </w:rPr>
              <w:t>李砚祖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619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周次</w:t>
            </w:r>
          </w:p>
        </w:tc>
        <w:tc>
          <w:tcPr>
            <w:tcW w:w="153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eastAsia"/>
              </w:rPr>
              <w:t>10-11</w:t>
            </w:r>
          </w:p>
        </w:tc>
        <w:tc>
          <w:tcPr>
            <w:tcW w:w="99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日期</w:t>
            </w:r>
          </w:p>
        </w:tc>
        <w:tc>
          <w:tcPr>
            <w:tcW w:w="1477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 w:bidi="ar-SA"/>
                <w:kern w:val="2"/>
                <w:szCs w:val="24"/>
                <w:rFonts w:ascii="宋体" w:hAnsi="宋体" w:eastAsia="宋体" w:cs="宋体" w:hint="default"/>
              </w:rPr>
            </w:pPr>
            <w:r>
              <w:rPr>
                <w:color w:val="auto"/>
                <w:sz w:val="24"/>
                <w:lang w:val="en-US" w:eastAsia="zh-CN"/>
                <w:rFonts w:ascii="宋体" w:hAnsi="宋体" w:cs="宋体" w:hint="eastAsia"/>
              </w:rPr>
              <w:t>2023.5.4</w:t>
            </w:r>
          </w:p>
        </w:tc>
        <w:tc>
          <w:tcPr>
            <w:tcW w:w="126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学</w:t>
            </w:r>
            <w:r>
              <w:rPr>
                <w:sz w:val="24"/>
                <w:rFonts w:ascii="宋体" w:hAnsi="宋体" w:cs="宋体" w:hint="eastAsia"/>
              </w:rPr>
              <w:t>时</w:t>
            </w:r>
          </w:p>
        </w:tc>
        <w:tc>
          <w:tcPr>
            <w:tcW w:w="135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4</w:t>
            </w:r>
          </w:p>
        </w:tc>
        <w:tc>
          <w:tcPr>
            <w:tcW w:w="930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教师姓名</w:t>
            </w:r>
          </w:p>
        </w:tc>
        <w:tc>
          <w:tcPr>
            <w:tcW w:w="1293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李昊康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项目名称</w:t>
            </w:r>
          </w:p>
        </w:tc>
        <w:tc>
          <w:tcPr>
            <w:tcW w:w="7300" w:type="dxa"/>
            <w:gridSpan w:val="6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 w:eastAsiaTheme="minor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查找的应用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754" w:hRule="atLeast"/>
          <w:jc w:val="center"/>
        </w:trPr>
        <w:tc>
          <w:tcPr>
            <w:tcW w:w="1029" w:type="dxa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</w:p>
          <w:p>
            <w:pPr>
              <w:jc w:val="center"/>
              <w:spacing w:afterAutospacing="false" w:beforeAutospacing="false" w:line="360" w:lineRule="auto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类别</w:t>
            </w:r>
          </w:p>
        </w:tc>
        <w:tc>
          <w:tcPr>
            <w:tcW w:w="6610" w:type="dxa"/>
            <w:gridSpan w:val="5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spacing w:afterAutospacing="false" w:beforeAutospacing="false" w:line="360" w:lineRule="auto"/>
              <w:rPr>
                <w:sz w:val="24"/>
                <w:lang w:val="en-US"/>
                <w:rFonts w:ascii="宋体" w:hAnsi="宋体" w:cs="宋体" w:hint="default"/>
              </w:rPr>
            </w:pPr>
            <w:r>
              <w:rPr>
                <w:sz w:val="24"/>
                <w:rFonts w:ascii="宋体" w:hAnsi="宋体" w:cs="宋体"/>
              </w:rPr>
              <w:sym w:font="Wingdings" w:char="00FE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验证型实验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设计型实验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 xml:space="preserve">综合型实验    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sym w:font="Wingdings" w:char="00A8"/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其它</w:t>
            </w:r>
          </w:p>
        </w:tc>
        <w:tc>
          <w:tcPr>
            <w:tcW w:w="2223" w:type="dxa"/>
            <w:gridSpan w:val="2"/>
            <w:vAlign w:val="center"/>
            <w:tcBorders>
              <w:top w:val="single" w:color="auto" w:sz="4" w:space="0" w:shadow="off" w:frame="off"/>
              <w:left w:val="single" w:color="auto" w:sz="4" w:space="0" w:shadow="off" w:frame="off"/>
              <w:bottom w:val="single" w:color="auto" w:sz="4" w:space="0" w:shadow="off" w:frame="off"/>
              <w:right w:val="single" w:color="auto" w:sz="4" w:space="0" w:shadow="off" w:frame="off"/>
            </w:tcBorders>
          </w:tcPr>
          <w:p>
            <w:r>
              <w:rPr>
                <w:rFonts w:ascii="宋体" w:hAnsi="宋体"/>
                <w:sz w:val="24"/>
              </w:rPr>
              <w:t>成绩：93</w:t>
            </w:r>
          </w:p>
        </w:tc>
      </w:tr>
      <w:tr>
        <w:tblPrEx>
          <w:tblBorders>
            <w:top w:val="single" w:color="auto" w:sz="4" w:space="0" w:shadow="off" w:frame="off"/>
            <w:left w:val="single" w:color="auto" w:sz="4" w:space="0" w:shadow="off" w:frame="off"/>
            <w:bottom w:val="single" w:color="auto" w:sz="4" w:space="0" w:shadow="off" w:frame="off"/>
            <w:right w:val="single" w:color="auto" w:sz="4" w:space="0" w:shadow="off" w:frame="off"/>
            <w:insideH w:val="single" w:color="auto" w:sz="4" w:space="0" w:shadow="off" w:frame="off"/>
            <w:insideV w:val="single" w:color="auto" w:sz="4" w:space="0" w:shadow="off" w:frame="off"/>
          </w:tblBorders>
          <w:tblCellMar>
            <w:top w:type="dxa" w:w="0"/>
            <w:bottom w:type="dxa" w:w="0"/>
            <w:left w:type="dxa" w:w="108"/>
            <w:right w:type="dxa" w:w="108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 w:shadow="off" w:frame="off"/>
              <w:left w:val="single" w:color="auto" w:sz="4" w:space="0" w:shadow="off" w:frame="off"/>
              <w:right w:val="single" w:color="auto" w:sz="4" w:space="0" w:shadow="off" w:frame="off"/>
            </w:tcBorders>
          </w:tcPr>
          <w:p>
            <w:pPr>
              <w:numPr>
                <w:ilvl w:val="0"/>
                <w:numId w:val="1"/>
              </w:numPr>
              <w:spacing w:afterAutospacing="false" w:beforeAutospacing="false" w:line="400" w:lineRule="exact"/>
              <w:ind w:firstLine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rFonts w:ascii="宋体" w:hAnsi="宋体" w:cs="宋体" w:hint="eastAsia"/>
              </w:rPr>
              <w:t>实验目的及具体要求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实验目的：</w:t>
            </w:r>
          </w:p>
          <w:p>
            <w:pPr>
              <w:tabs>
                <w:tab w:val="left" w:pos="5940"/>
              </w:tabs>
              <w:spacing w:afterAutospacing="false" w:beforeAutospacing="false" w:line="360" w:lineRule="auto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</w:pPr>
            <w:r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1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. 熟练掌握二叉排序树的构造和查找方法。</w:t>
            </w:r>
          </w:p>
          <w:p>
            <w:pPr>
              <w:tabs>
                <w:tab w:val="left" w:pos="5940"/>
              </w:tabs>
              <w:spacing w:afterAutospacing="false" w:beforeAutospacing="false" w:line="360" w:lineRule="auto"/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</w:pPr>
            <w:r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2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hint="eastAsia" w:asciiTheme="minorEastAsia" w:hAnsiTheme="minorEastAsia" w:eastAsiaTheme="minorEastAsia" w:cstheme="minorEastAsia"/>
              </w:rPr>
              <w:t>. 熟练掌握静态查找表及哈希表查找方法。</w:t>
            </w:r>
          </w:p>
          <w:p>
            <w:pPr>
              <w:spacing w:afterAutospacing="false" w:beforeAutospacing="false" w:line="400" w:lineRule="exact"/>
              <w:rPr>
                <w:sz w:val="24"/>
                <w:lang w:eastAsia="zh-CN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cs="宋体" w:hint="eastAsia"/>
              </w:rPr>
              <w:t>具体要求：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从空的二叉树开始，每输入一个结点数据，就建立一个新结点插入到当前已生成的二叉排序树中。</w:t>
            </w:r>
          </w:p>
          <w:p>
            <w:pPr>
              <w:numPr>
                <w:ilvl w:val="0"/>
                <w:numId w:val="2"/>
              </w:numPr>
              <w:spacing w:afterAutospacing="false" w:beforeAutospacing="false" w:line="400" w:lineRule="exact"/>
              <w:rPr>
                <w:color w:val="000000" w:themeColor="text1"/>
                <w:sz w:val="24"/>
                <w:lang w:val="en-US" w:eastAsia="zh-CN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 w:hint="default"/>
              </w:rPr>
            </w:pP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在二叉排序树中查找某一结点</w:t>
            </w:r>
            <w:r>
              <w:rPr>
                <w:color w:val="000000" w:themeColor="text1"/>
                <w:sz w:val="28"/>
                <w:szCs w:val="28"/>
                <w14:textFill>
                  <w14:solidFill>
                    <w14:schemeClr w14:val="tx1"/>
                  </w14:solidFill>
                </w14:textFill>
                <w:rFonts w:ascii="宋体" w:hAnsi="宋体" w:cs="宋体"/>
              </w:rPr>
              <w:t>。</w:t>
            </w:r>
          </w:p>
          <w:p>
            <w:pP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</w:pPr>
            <w:r>
              <w:rPr>
                <w:sz w:val="24"/>
                <w:lang w:val="en-US" w:eastAsia="zh-CN"/>
                <w:szCs w:val="24"/>
                <w:rFonts w:ascii="宋体" w:hAnsi="宋体" w:cs="宋体" w:hint="eastAsia"/>
              </w:rPr>
              <w:t>二、</w:t>
            </w:r>
            <w: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  <w:rFonts w:ascii="宋体" w:hAnsi="宋体" w:cs="宋体" w:hint="eastAsia"/>
              </w:rPr>
              <w:t>仪器设备和工具</w:t>
            </w:r>
          </w:p>
          <w:p>
            <w:pPr>
              <w:spacing w:afterAutospacing="false" w:beforeAutospacing="false" w:line="400" w:lineRule="exact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eastAsia="zh-CN"/>
                <w:szCs w:val="24"/>
                <w:rFonts w:ascii="宋体" w:hAnsi="宋体" w:eastAsia="宋体" w:cs="宋体" w:hint="eastAsia"/>
              </w:rPr>
              <w:t>装有并能运行</w:t>
            </w:r>
            <w:r>
              <w:rPr>
                <w:sz w:val="24"/>
                <w:lang w:val="en-US" w:eastAsia="zh-CN"/>
                <w:szCs w:val="24"/>
                <w:rFonts w:ascii="宋体" w:hAnsi="宋体" w:eastAsia="宋体" w:cs="宋体" w:hint="eastAsia"/>
              </w:rPr>
              <w:t>VS2019的电脑。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ind w:leftChars="0"/>
              <w:rPr>
                <w:sz w:val="24"/>
                <w:rFonts w:ascii="宋体" w:hAnsi="宋体" w:cs="宋体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三、</w:t>
            </w:r>
            <w:r>
              <w:rPr>
                <w:sz w:val="24"/>
                <w:rFonts w:ascii="宋体" w:hAnsi="宋体" w:cs="宋体" w:hint="eastAsia"/>
              </w:rPr>
              <w:t>实验内容</w:t>
            </w:r>
            <w:r>
              <w:rPr>
                <w:sz w:val="24"/>
                <w:lang w:eastAsia="zh-CN"/>
                <w:rFonts w:ascii="宋体" w:hAnsi="宋体" w:cs="宋体" w:hint="eastAsia"/>
              </w:rPr>
              <w:t>、</w:t>
            </w:r>
            <w:r>
              <w:rPr>
                <w:sz w:val="24"/>
                <w:rFonts w:ascii="宋体" w:hAnsi="宋体" w:cs="宋体" w:hint="eastAsia"/>
              </w:rPr>
              <w:t>步骤</w:t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及</w:t>
            </w:r>
            <w:r>
              <w:rPr>
                <w:sz w:val="24"/>
                <w:rFonts w:ascii="宋体" w:hAnsi="宋体" w:cs="宋体" w:hint="eastAsia"/>
              </w:rPr>
              <w:t>实验数据记录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&lt;conio.h&gt;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&lt;math.h&gt;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&lt;stdio.h&gt;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#include &lt;stdlib.h&gt;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enum BOOL { False, True };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typedef struct  BiTNode       //定义二叉树节点结构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char  data;                  //为了方便，数据域只有关键字一项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struct BiTNode* lchild, * rchild; //左右孩子指针域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}BiTNode, * BiTree;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SearchBST(BiTree, char, BiTree, BiTree&amp;); //在二叉排序树中查找元素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BOOL InsertBST(BiTree&amp;, char);    //在二叉排序树中插入元素  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DeleteBST(BiTree&amp;, char);    //在二叉排序树中删除元素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Delete(BiTree&amp;);            //删除二叉排序树的根结点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InorderBST(BiTree);          //中序遍历二叉排序树，即从小到大显示各元素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main()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BiTree T,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char ch, keyword, j = 'y';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BOOL temp;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T = NULL;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while (j != 'n')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printf("----------二叉树操作----------\n");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printf("1.显示\n");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printf("2.查找\n");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printf("3.插入\n");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printf("4.删除\n");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printf("5.退出\n");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printf("请输入功能:\n");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scanf(" %c", &amp;ch); //输入操作选项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switch (ch)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'1':if (!T) printf("The BST has no elem.\n");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    else { InorderBST(T); printf("\n");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'2':printf("输入要查找元素的关键字");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scanf(" %c", &amp;keyword); //输入要查找元素的关键字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temp = SearchBST(T, keyword, NULL, p);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if (!temp) printf("%c 没有找到!\n", keyword); //没有找到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else printf("%c 成功找到!\n", keyword); //成功找到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'3':printf("输入要插入元素的关键字:");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scanf(" %c", &amp;keyword); //输入要插入元素的关键字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temp = InsertBST(T,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if (!temp) printf("%c 该元素已经存在!\n", keyword); //该元素已经存在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else printf("成功插入 %c!\n", keyword); 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case '4':printf("输入要删除元素的关键字:");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scanf(" %c", &amp;keyword); //输入要删除元素的关键字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temp = DeleteBST(T, keyword);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if (!temp) printf("%c 该元素不存在!\n", keyword); //该元素不存在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else printf("成功删除 %c\n", keyword); //成功删除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break;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default: j = 'n';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printf("程序运行结束!\n按任意键退出!\n");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getchar(); getchar();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InorderBST(BiTree T)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{//以中序方式遍历二叉排序树T，即从小到大显示二叉排序树的所有元素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(T-&gt;lchild) InorderBST(T-&gt;lchild);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printf("%2c", T-&gt;data);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(T-&gt;rchild) InorderBST(T-&gt;rchild);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SearchBST(BiTree T, char key, BiTree f, BiTree&amp; 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{//在根指针T所指二叉排序树中递归的查找其关键字等于key的元素，若查找成功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//则指针p指向该数据元素，并返回True,否则指针指向查找路径上访问的最后一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//个结点并返回False,指针f指向T的双亲，其初始调用值为NULL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BOOL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tmp1 = tmp2 = False;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(!T) { p = f; return False; }  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if (key == T-&gt;data) { p = T; return True; } //查找成功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if (key &lt; T-&gt;data) tmp1 = SearchBST(T-&gt;lchild, key, T, p); //在左子树中继续查找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tmp2 = SearchBST(T-&gt;rchild, key, T, p); //在右子树中继续查找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(tmp1 || tmp2) return True; //若在子树中查找成功，向上级返回True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return False;          //否则返回False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InsertBST(BiTree&amp; T, char e)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{//当二叉排序树T中不存在元素e时，插入e并返回True,否则返回False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BiTree p, s;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(!SearchBST(T, e, NULL, p)) //查找不成功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 = (BiTree)malloc(sizeof(BiTNode));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s-&gt;data = 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s-&gt;lchild = s-&gt;rchild = NULL;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(!p) T = s;         //被插结点*s为新的根结点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if (e &lt; p-&gt;data) p-&gt;lchild = s; //被插结点*s为左孩子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p-&gt;rchild = s;   //被插结点*s为右孩子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return True;  //成功插入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return False; //树中已存在关键字为e的数据元素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BOOL DeleteBST(BiTree&amp; T, char key)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{//若二叉排序树T中存在关键字等于key的数据元素时，则删除该数据元素结点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//并返回True,否则返回False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BOOL tmp1, tmp2;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tmp1 = tmp2 = False;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(!T) return False;  //不存在关键字等于key的数据元素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(key == T-&gt;data) { Delete(T); return True;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//找到关键字等于key的数据元素并删除它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if (key &lt; T-&gt;data) tmp1 = DeleteBST(T-&gt;lchild, key); //继续在左子树中删除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tmp2 = DeleteBST(T-&gt;rchild, key);   //继续在右子树中删除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(tmp1 || tmp2) return True;    //在子树中删除成功，返回True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return False;      //不存在该元素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void Delete(BiTree&amp; p)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{//在二叉排序树中删除结点p,并重接它的左或右子树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BiTree s, q;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if (!p-&gt;rchild)  //右子树空，只需重接它的左子树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q =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 = p-&gt;lchild;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if (!p-&gt;lchild) //左子树空，只需重接它的右子树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q =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 = p-&gt;rchild;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free(q);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else  //左右子树均不空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q = p;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s = p-&gt;lchild;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while (s-&gt;rchild)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{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    q = s; s = s-&gt;rchild;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} //转左，然后向右走到尽头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p-&gt;data = s-&gt;data;     //s指向被删结点的“前驱”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if (q != p) q-&gt;rchild = s-&gt;rchild; //重接*q的右子树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else q-&gt;lchild = s-&gt;lchild;     //重接*q的左子树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    free(s);</w:t>
            </w:r>
          </w:p>
          <w:p>
            <w:pPr>
              <w:jc w:val="left"/>
              <w:spacing w:afterLines="0" w:afterAutospacing="false" w:beforeLines="0" w:beforeAutospacing="false" w:lineRule="auto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 xml:space="preserve">    }</w:t>
            </w: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  <w:r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  <w:t>}</w:t>
            </w: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400" w:lineRule="exact"/>
              <w:rPr>
                <w:b w:val="0"/>
                <w:color w:val="auto"/>
                <w:sz w:val="24"/>
                <w:bCs w:val="0"/>
                <w:szCs w:val="24"/>
                <w:rFonts w:ascii="宋体" w:hAnsi="宋体" w:eastAsia="宋体" w:cs="宋体" w:hint="eastAsia"/>
              </w:rPr>
            </w:pPr>
          </w:p>
          <w:p>
            <w:pPr>
              <w:numPr>
                <w:ilvl w:val="0"/>
                <w:numId w:val="3"/>
              </w:numPr>
              <w:spacing w:afterAutospacing="false" w:beforeAutospacing="false" w:line="400" w:lineRule="exact"/>
              <w:ind w:leftChars="0"/>
              <w:rPr>
                <w:sz w:val="24"/>
                <w:rFonts w:ascii="宋体" w:hAnsi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656590</wp:posOffset>
                  </wp:positionV>
                  <wp:extent cx="3060065" cy="6473825"/>
                  <wp:effectExtent l="0" t="0" r="6985" b="3175"/>
                  <wp:wrapTopAndBottom wrapText="bothSides"/>
                  <wp:docPr id="1" name="图片 1" descr="QQ截图202304270916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 descr="QQ截图2023042709165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65" cy="647382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4"/>
                <w:lang w:val="en-US" w:eastAsia="zh-CN"/>
                <w:rFonts w:ascii="宋体" w:hAnsi="宋体" w:cs="宋体" w:hint="eastAsia"/>
              </w:rPr>
              <w:t>实验</w:t>
            </w:r>
            <w:r>
              <w:rPr>
                <w:sz w:val="24"/>
                <w:rFonts w:ascii="宋体" w:hAnsi="宋体" w:cs="宋体" w:hint="eastAsia"/>
              </w:rPr>
              <w:t>结果及分析</w:t>
            </w:r>
          </w:p>
          <w:p>
            <w:pPr>
              <w:numPr>
                <w:ilvl w:val="0"/>
                <w:numId w:val="0"/>
              </w:numPr>
              <w:spacing w:afterAutospacing="false" w:beforeAutospacing="false" w:line="400" w:lineRule="exact"/>
              <w:rPr>
                <w:sz w:val="24"/>
                <w:lang w:val="en-US" w:eastAsia="zh-CN"/>
                <w:rFonts w:ascii="宋体" w:hAnsi="宋体" w:cs="宋体" w:hint="default" w:eastAsiaTheme="minorEastAsia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1.插入</w:t>
            </w:r>
          </w:p>
          <w:p>
            <w:pPr>
              <w:spacing w:afterAutospacing="false" w:beforeAutospacing="false" w:line="240" w:lineRule="auto"/>
              <w:ind w:firstLine="0" w:firstLineChars="0" w:left="0" w:leftChars="0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eastAsia"/>
              </w:rPr>
              <w:t>2.显示二叉树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x="3685540" cy="1780540"/>
                  <wp:effectExtent l="0" t="0" r="10160" b="10160"/>
                  <wp:docPr id="3" name="图片 2" descr="QQ截图202304270917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" descr="QQ截图2023042709170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540" cy="17805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eastAsia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eastAsia="宋体" w:cs="宋体" w:hint="eastAsia"/>
              </w:rPr>
              <w:t>3.查找元素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  <w:r>
              <w:rPr>
                <w:sz w:val="24"/>
                <w:lang w:eastAsia="zh-CN"/>
                <w:rFonts w:ascii="宋体" w:hAnsi="宋体" w:eastAsia="宋体" w:cs="宋体" w:hint="eastAsia"/>
              </w:rPr>
              <w:drawing>
                <wp:inline distT="0" distB="0" distL="114300" distR="114300">
                  <wp:extent cx="3616325" cy="1905000"/>
                  <wp:effectExtent l="0" t="0" r="3175" b="0"/>
                  <wp:docPr id="5" name="图片 3" descr="QQ截图202304270917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 descr="QQ截图2023042709172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6325" cy="1905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val="en-US" w:eastAsia="zh-CN"/>
                <w:rFonts w:ascii="宋体" w:hAnsi="宋体" w:cs="宋体" w:hint="eastAsia"/>
              </w:rPr>
            </w:pPr>
          </w:p>
          <w:p>
            <w:pPr>
              <w:spacing w:afterAutospacing="false" w:beforeAutospacing="false" w:line="240" w:lineRule="auto"/>
              <w:ind w:firstLine="480" w:firstLineChars="200"/>
              <w:rPr>
                <w:sz w:val="24"/>
                <w:lang w:val="en-US" w:eastAsia="zh-CN"/>
                <w:rFonts w:ascii="宋体" w:hAnsi="宋体" w:cs="宋体" w:hint="default"/>
              </w:rPr>
            </w:pPr>
            <w:r>
              <w:rPr>
                <w:sz w:val="24"/>
                <w:lang w:val="en-US" w:eastAsia="zh-CN"/>
                <w:rFonts w:ascii="宋体" w:hAnsi="宋体" w:cs="宋体" w:hint="eastAsia"/>
              </w:rPr>
              <w:t>通过本次实验掌握二叉树的特点及其存储方式，二叉树的创建和显示方法，复习二叉树遍历的概念，二叉树遍历的基本方法，求二叉树的叶子节点数、树的总结点数和树的深度等基本算法。</w:t>
            </w: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  <w:p>
            <w:pPr>
              <w:spacing w:afterAutospacing="false" w:beforeAutospacing="false" w:line="240" w:lineRule="auto"/>
              <w:rPr>
                <w:sz w:val="24"/>
                <w:lang w:eastAsia="zh-CN"/>
                <w:rFonts w:ascii="宋体" w:hAnsi="宋体" w:eastAsia="宋体" w:cs="宋体" w:hint="eastAsia"/>
              </w:rPr>
            </w:pPr>
          </w:p>
        </w:tc>
      </w:tr>
    </w:tbl>
    <w:p>
      <w:pPr>
        <w:jc w:val="left"/>
        <w:spacing w:afterAutospacing="false" w:beforeAutospacing="false" w:line="320" w:lineRule="exact"/>
        <w:ind w:hanging="636" w:hangingChars="303" w:left="439" w:leftChars="-9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b w:val="0"/>
          <w:sz w:val="21"/>
          <w:lang w:val="en-US" w:eastAsia="zh-CN"/>
          <w:bCs/>
          <w:szCs w:val="21"/>
          <w:rFonts w:ascii="宋体" w:hAnsi="宋体" w:cs="宋体" w:hint="eastAsia"/>
        </w:rPr>
        <w:t>说明：1.  实验</w:t>
      </w: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周次：填写实际上课周，如第5-8周上课填“5-8”或第10周上课填“10”。 </w:t>
      </w:r>
    </w:p>
    <w:p>
      <w:pPr>
        <w:jc w:val="left"/>
        <w:numPr>
          <w:ilvl w:val="0"/>
          <w:numId w:val="4"/>
        </w:numPr>
        <w:spacing w:afterAutospacing="false" w:beforeAutospacing="false" w:line="320" w:lineRule="exact"/>
        <w:ind w:firstLine="0" w:firstLineChars="0" w:left="428" w:leftChars="204" w:right="-506" w:rightChars="-241"/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 xml:space="preserve">实验报告各部分内容需详实填写，按实验指导书上的评分标准给出分数。 </w:t>
      </w:r>
    </w:p>
    <w:p>
      <w:pPr>
        <w:jc w:val="left"/>
        <w:numPr>
          <w:ilvl w:val="0"/>
          <w:numId w:val="4"/>
        </w:numPr>
        <w:spacing w:afterAutospacing="false" w:beforeAutospacing="false" w:line="320" w:lineRule="exact"/>
        <w:ind w:firstLine="0" w:firstLineChars="0" w:left="428" w:leftChars="204" w:right="-506" w:rightChars="-241"/>
      </w:pPr>
      <w:r>
        <w:rPr>
          <w:i w:val="0"/>
          <w:color w:val="333333"/>
          <w:spacing w:val="0"/>
          <w:sz w:val="21"/>
          <w:lang w:val="en-US" w:eastAsia="zh-CN"/>
          <w:iCs w:val="0"/>
          <w:szCs w:val="21"/>
          <w:shd w:val="clear" w:color="auto" w:fill="FFFFFF"/>
          <w:rFonts w:ascii="Arial" w:hAnsi="Arial" w:cs="Arial" w:hint="eastAsia"/>
        </w:rPr>
        <w:t>实验类型参考实验类型说明文件。</w:t>
      </w:r>
    </w:p>
    <w:p>
      <w:pPr>
        <w:jc w:val="left"/>
        <w:numPr>
          <w:ilvl w:val="0"/>
          <w:numId w:val="0"/>
        </w:numPr>
        <w:spacing w:afterAutospacing="false" w:beforeAutospacing="false" w:line="320" w:lineRule="exact"/>
        <w:ind w:right="-506" w:rightChars="-241"/>
      </w:pPr>
    </w:p>
    <w:sectPr>
      <w:docGrid w:type="linesAndChars" w:linePitch="312" w:charSpace="0"/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A69EC6AB"/>
    <w:multiLevelType w:val="singleLevel"/>
    <w:tmpl w:val="A69EC6AB"/>
    <w:lvl w:ilvl="0" w:tentative="false">
      <w:start w:val="4"/>
      <w:numFmt w:val="chineseCounting"/>
      <w:suff w:val="nothing"/>
      <w:lvlText w:val="%1、" w:null="false"/>
      <w:lvlJc w:val="left"/>
      <w:rPr>
        <w:rFonts w:hint="eastAsia"/>
      </w:rPr>
    </w:lvl>
  </w:abstractNum>
  <w:abstractNum w:abstractNumId="1">
    <w:nsid w:val="FDF3CD8F"/>
    <w:multiLevelType w:val="singleLevel"/>
    <w:tmpl w:val="FDF3CD8F"/>
    <w:lvl w:ilvl="0" w:tentative="false">
      <w:start w:val="1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2">
    <w:nsid w:val="00000001"/>
    <w:multiLevelType w:val="singleLevel"/>
    <w:tmpl w:val="00000001"/>
    <w:lvl w:ilvl="0" w:tentative="false">
      <w:start w:val="2"/>
      <w:numFmt w:val="decimal"/>
      <w:lvlText w:val="%1." w:null="false"/>
      <w:lvlJc w:val="left"/>
      <w:pPr>
        <w:tabs>
          <w:tab w:val="left" w:pos="312"/>
        </w:tabs>
      </w:pPr>
    </w:lvl>
  </w:abstractNum>
  <w:abstractNum w:abstractNumId="3">
    <w:nsid w:val="00000002"/>
    <w:multiLevelType w:val="multilevel"/>
    <w:tmpl w:val="00000002"/>
    <w:lvl w:ilvl="0" w:tentative="false">
      <w:start w:val="1"/>
      <w:numFmt w:val="japaneseCounting"/>
      <w:lvlText w:val="%1、" w:null="false"/>
      <w:lvlJc w:val="left"/>
      <w:pPr>
        <w:ind w:hanging="480" w:left="480"/>
      </w:pPr>
      <w:rPr>
        <w:rFonts w:hint="default"/>
      </w:rPr>
    </w:lvl>
    <w:lvl w:ilvl="1" w:tentative="false">
      <w:start w:val="1"/>
      <w:numFmt w:val="lowerLetter"/>
      <w:lvlText w:val="%2)" w:null="false"/>
      <w:lvlJc w:val="left"/>
      <w:pPr>
        <w:ind w:hanging="420" w:left="840"/>
      </w:pPr>
    </w:lvl>
    <w:lvl w:ilvl="2" w:tentative="false">
      <w:start w:val="1"/>
      <w:numFmt w:val="lowerRoman"/>
      <w:lvlText w:val="%3." w:null="false"/>
      <w:lvlJc w:val="right"/>
      <w:pPr>
        <w:ind w:hanging="420" w:left="1260"/>
      </w:pPr>
    </w:lvl>
    <w:lvl w:ilvl="3" w:tentative="false">
      <w:start w:val="1"/>
      <w:numFmt w:val="decimal"/>
      <w:lvlText w:val="%4." w:null="false"/>
      <w:lvlJc w:val="left"/>
      <w:pPr>
        <w:ind w:hanging="420" w:left="1680"/>
      </w:pPr>
    </w:lvl>
    <w:lvl w:ilvl="4" w:tentative="false">
      <w:start w:val="1"/>
      <w:numFmt w:val="lowerLetter"/>
      <w:lvlText w:val="%5)" w:null="false"/>
      <w:lvlJc w:val="left"/>
      <w:pPr>
        <w:ind w:hanging="420" w:left="2100"/>
      </w:pPr>
    </w:lvl>
    <w:lvl w:ilvl="5" w:tentative="false">
      <w:start w:val="1"/>
      <w:numFmt w:val="lowerRoman"/>
      <w:lvlText w:val="%6." w:null="false"/>
      <w:lvlJc w:val="right"/>
      <w:pPr>
        <w:ind w:hanging="420" w:left="2520"/>
      </w:pPr>
    </w:lvl>
    <w:lvl w:ilvl="6" w:tentative="false">
      <w:start w:val="1"/>
      <w:numFmt w:val="decimal"/>
      <w:lvlText w:val="%7." w:null="false"/>
      <w:lvlJc w:val="left"/>
      <w:pPr>
        <w:ind w:hanging="420" w:left="2940"/>
      </w:pPr>
    </w:lvl>
    <w:lvl w:ilvl="7" w:tentative="false">
      <w:start w:val="1"/>
      <w:numFmt w:val="lowerLetter"/>
      <w:lvlText w:val="%8)" w:null="false"/>
      <w:lvlJc w:val="left"/>
      <w:pPr>
        <w:ind w:hanging="420" w:left="3360"/>
      </w:pPr>
    </w:lvl>
    <w:lvl w:ilvl="8" w:tentative="false">
      <w:start w:val="1"/>
      <w:numFmt w:val="lowerRoman"/>
      <w:lvlText w:val="%9." w:null="false"/>
      <w:lvlJc w:val="right"/>
      <w:pPr>
        <w:ind w:hanging="420" w:left="37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100"/>
  <w:compat>
    <w:spaceForUL/>
    <w:balanceSingleByteDoubleByteWidth/>
    <w:doNotLeaveBackslashAlone/>
    <w:ulTrailSpace/>
    <w:doNotExpandShiftReturn/>
    <w:adjustLineHeightInTable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172A27"/>
    <w:rsid w:val="0907788B"/>
    <w:rsid w:val="0D307327"/>
    <w:rsid w:val="0FC621C4"/>
    <w:rsid w:val="138171BD"/>
    <w:rsid w:val="16201F02"/>
    <w:rsid w:val="1E214A6A"/>
    <w:rsid w:val="280D4077"/>
    <w:rsid w:val="30A21A3A"/>
    <w:rsid w:val="3493065B"/>
    <w:rsid w:val="37D133B0"/>
    <w:rsid w:val="499917D4"/>
    <w:rsid w:val="55E47F52"/>
    <w:rsid w:val="569A494A"/>
    <w:rsid w:val="58161CF3"/>
    <w:rsid w:val="5DF63241"/>
    <w:rsid w:val="676F196F"/>
    <w:rsid w:val="6B15282D"/>
    <w:rsid w:val="769E3415"/>
    <w:rsid w:val="779E3293"/>
    <w:rsid w:val="77B47F68"/>
    <w:rsid w:val="79314F33"/>
    <w:rsid w:val="7E9F4638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 fill="t" fillcolor="#FFFFFF" stroke="t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uiPriority="0" w:semiHidden="0" w:unhideWhenUsed="0"/>
    <w:lsdException w:name="Block Text" w:uiPriority="0" w:semiHidden="0" w:unhideWhenUsed="0"/>
    <w:lsdException w:name="Body Text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Body Text Indent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Closing" w:uiPriority="0" w:semiHidden="0" w:unhideWhenUsed="0"/>
    <w:lsdException w:name="Colorful Grid" w:uiPriority="73" w:semiHidden="0" w:unhideWhenUsed="0"/>
    <w:lsdException w:name="Colorful Grid Accent 1" w:uiPriority="73" w:semiHidden="0" w:unhideWhenUsed="0"/>
    <w:lsdException w:name="Colorful Grid Accent 2" w:uiPriority="73" w:semiHidden="0" w:unhideWhenUsed="0"/>
    <w:lsdException w:name="Colorful Grid Accent 3" w:uiPriority="73" w:semiHidden="0" w:unhideWhenUsed="0"/>
    <w:lsdException w:name="Colorful Grid Accent 4" w:uiPriority="73" w:semiHidden="0" w:unhideWhenUsed="0"/>
    <w:lsdException w:name="Colorful Grid Accent 5" w:uiPriority="73" w:semiHidden="0" w:unhideWhenUsed="0"/>
    <w:lsdException w:name="Colorful Grid Accent 6" w:uiPriority="73" w:semiHidden="0" w:unhideWhenUsed="0"/>
    <w:lsdException w:name="Colorful List" w:uiPriority="72" w:semiHidden="0" w:unhideWhenUsed="0"/>
    <w:lsdException w:name="Colorful List Accent 1" w:uiPriority="72" w:semiHidden="0" w:unhideWhenUsed="0"/>
    <w:lsdException w:name="Colorful List Accent 2" w:uiPriority="72" w:semiHidden="0" w:unhideWhenUsed="0"/>
    <w:lsdException w:name="Colorful List Accent 3" w:uiPriority="72" w:semiHidden="0" w:unhideWhenUsed="0"/>
    <w:lsdException w:name="Colorful List Accent 4" w:uiPriority="72" w:semiHidden="0" w:unhideWhenUsed="0"/>
    <w:lsdException w:name="Colorful List Accent 5" w:uiPriority="72" w:semiHidden="0" w:unhideWhenUsed="0"/>
    <w:lsdException w:name="Colorful List Accent 6" w:uiPriority="72" w:semiHidden="0" w:unhideWhenUsed="0"/>
    <w:lsdException w:name="Colorful Shading" w:uiPriority="71" w:semiHidden="0" w:unhideWhenUsed="0"/>
    <w:lsdException w:name="Colorful Shading Accent 1" w:uiPriority="71" w:semiHidden="0" w:unhideWhenUsed="0"/>
    <w:lsdException w:name="Colorful Shading Accent 2" w:uiPriority="71" w:semiHidden="0" w:unhideWhenUsed="0"/>
    <w:lsdException w:name="Colorful Shading Accent 3" w:uiPriority="71" w:semiHidden="0" w:unhideWhenUsed="0"/>
    <w:lsdException w:name="Colorful Shading Accent 4" w:uiPriority="71" w:semiHidden="0" w:unhideWhenUsed="0"/>
    <w:lsdException w:name="Colorful Shading Accent 5" w:uiPriority="71" w:semiHidden="0" w:unhideWhenUsed="0"/>
    <w:lsdException w:name="Colorful Shading Accent 6" w:uiPriority="71" w:semiHidden="0" w:unhideWhenUsed="0"/>
    <w:lsdException w:name="Dark List" w:uiPriority="70" w:semiHidden="0" w:unhideWhenUsed="0"/>
    <w:lsdException w:name="Dark List Accent 1" w:uiPriority="70" w:semiHidden="0" w:unhideWhenUsed="0"/>
    <w:lsdException w:name="Dark List Accent 2" w:uiPriority="70" w:semiHidden="0" w:unhideWhenUsed="0"/>
    <w:lsdException w:name="Dark List Accent 3" w:uiPriority="70" w:semiHidden="0" w:unhideWhenUsed="0"/>
    <w:lsdException w:name="Dark List Accent 4" w:uiPriority="70" w:semiHidden="0" w:unhideWhenUsed="0"/>
    <w:lsdException w:name="Dark List Accent 5" w:uiPriority="70" w:semiHidden="0" w:unhideWhenUsed="0"/>
    <w:lsdException w:name="Dark List Accent 6" w:uiPriority="70" w:semiHidden="0" w:unhideWhenUsed="0"/>
    <w:lsdException w:name="Date" w:uiPriority="0" w:semiHidden="0" w:unhideWhenUsed="0"/>
    <w:lsdException w:name="Default Paragraph Font" w:uiPriority="0" w:unhideWhenUsed="0" w:qFormat="1"/>
    <w:lsdException w:name="Document Map" w:uiPriority="0" w:semiHidden="0" w:unhideWhenUsed="0"/>
    <w:lsdException w:name="E-mail Signature" w:uiPriority="0" w:semiHidden="0" w:unhideWhenUsed="0"/>
    <w:lsdException w:name="Emphasis" w:uiPriority="0" w:semiHidden="0" w:unhideWhenUsed="0" w:qFormat="1"/>
    <w:lsdException w:name="FollowedHyperlink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Hyperlink" w:uiPriority="0" w:semiHidden="0" w:unhideWhenUsed="0"/>
    <w:lsdException w:name="Light Grid" w:uiPriority="62" w:semiHidden="0" w:unhideWhenUsed="0"/>
    <w:lsdException w:name="Light Grid Accent 1" w:uiPriority="62" w:semiHidden="0" w:unhideWhenUsed="0"/>
    <w:lsdException w:name="Light Grid Accent 2" w:uiPriority="62" w:semiHidden="0" w:unhideWhenUsed="0"/>
    <w:lsdException w:name="Light Grid Accent 3" w:uiPriority="62" w:semiHidden="0" w:unhideWhenUsed="0"/>
    <w:lsdException w:name="Light Grid Accent 4" w:uiPriority="62" w:semiHidden="0" w:unhideWhenUsed="0"/>
    <w:lsdException w:name="Light Grid Accent 5" w:uiPriority="62" w:semiHidden="0" w:unhideWhenUsed="0"/>
    <w:lsdException w:name="Light Grid Accent 6" w:uiPriority="62" w:semiHidden="0" w:unhideWhenUsed="0"/>
    <w:lsdException w:name="Light List" w:uiPriority="61" w:semiHidden="0" w:unhideWhenUsed="0"/>
    <w:lsdException w:name="Light List Accent 1" w:uiPriority="61" w:semiHidden="0" w:unhideWhenUsed="0"/>
    <w:lsdException w:name="Light List Accent 2" w:uiPriority="61" w:semiHidden="0" w:unhideWhenUsed="0"/>
    <w:lsdException w:name="Light List Accent 3" w:uiPriority="61" w:semiHidden="0" w:unhideWhenUsed="0"/>
    <w:lsdException w:name="Light List Accent 4" w:uiPriority="61" w:semiHidden="0" w:unhideWhenUsed="0"/>
    <w:lsdException w:name="Light List Accent 5" w:uiPriority="61" w:semiHidden="0" w:unhideWhenUsed="0"/>
    <w:lsdException w:name="Light List Accent 6" w:uiPriority="61" w:semiHidden="0" w:unhideWhenUsed="0"/>
    <w:lsdException w:name="Light Shading" w:uiPriority="60" w:semiHidden="0" w:unhideWhenUsed="0"/>
    <w:lsdException w:name="Light Shading Accent 1" w:uiPriority="60" w:semiHidden="0" w:unhideWhenUsed="0"/>
    <w:lsdException w:name="Light Shading Accent 2" w:uiPriority="60" w:semiHidden="0" w:unhideWhenUsed="0"/>
    <w:lsdException w:name="Light Shading Accent 3" w:uiPriority="60" w:semiHidden="0" w:unhideWhenUsed="0"/>
    <w:lsdException w:name="Light Shading Accent 4" w:uiPriority="60" w:semiHidden="0" w:unhideWhenUsed="0"/>
    <w:lsdException w:name="Light Shading Accent 5" w:uiPriority="60" w:semiHidden="0" w:unhideWhenUsed="0"/>
    <w:lsdException w:name="Light Shading Accent 6" w:uiPriority="60" w:semiHidden="0" w:unhideWhenUsed="0"/>
    <w:lsdException w:name="List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List Number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Medium Grid 1" w:uiPriority="67" w:semiHidden="0" w:unhideWhenUsed="0"/>
    <w:lsdException w:name="Medium Grid 1 Accent 1" w:uiPriority="67" w:semiHidden="0" w:unhideWhenUsed="0"/>
    <w:lsdException w:name="Medium Grid 1 Accent 2" w:uiPriority="67" w:semiHidden="0" w:unhideWhenUsed="0"/>
    <w:lsdException w:name="Medium Grid 1 Accent 3" w:uiPriority="67" w:semiHidden="0" w:unhideWhenUsed="0"/>
    <w:lsdException w:name="Medium Grid 1 Accent 4" w:uiPriority="67" w:semiHidden="0" w:unhideWhenUsed="0"/>
    <w:lsdException w:name="Medium Grid 1 Accent 5" w:uiPriority="67" w:semiHidden="0" w:unhideWhenUsed="0"/>
    <w:lsdException w:name="Medium Grid 1 Accent 6" w:uiPriority="67" w:semiHidden="0" w:unhideWhenUsed="0"/>
    <w:lsdException w:name="Medium Grid 2" w:uiPriority="68" w:semiHidden="0" w:unhideWhenUsed="0"/>
    <w:lsdException w:name="Medium Grid 2 Accent 1" w:uiPriority="68" w:semiHidden="0" w:unhideWhenUsed="0"/>
    <w:lsdException w:name="Medium Grid 2 Accent 2" w:uiPriority="68" w:semiHidden="0" w:unhideWhenUsed="0"/>
    <w:lsdException w:name="Medium Grid 2 Accent 3" w:uiPriority="68" w:semiHidden="0" w:unhideWhenUsed="0"/>
    <w:lsdException w:name="Medium Grid 2 Accent 4" w:uiPriority="68" w:semiHidden="0" w:unhideWhenUsed="0"/>
    <w:lsdException w:name="Medium Grid 2 Accent 5" w:uiPriority="68" w:semiHidden="0" w:unhideWhenUsed="0"/>
    <w:lsdException w:name="Medium Grid 2 Accent 6" w:uiPriority="68" w:semiHidden="0" w:unhideWhenUsed="0"/>
    <w:lsdException w:name="Medium Grid 3" w:uiPriority="69" w:semiHidden="0" w:unhideWhenUsed="0"/>
    <w:lsdException w:name="Medium Grid 3 Accent 1" w:uiPriority="69" w:semiHidden="0" w:unhideWhenUsed="0"/>
    <w:lsdException w:name="Medium Grid 3 Accent 2" w:uiPriority="69" w:semiHidden="0" w:unhideWhenUsed="0"/>
    <w:lsdException w:name="Medium Grid 3 Accent 3" w:uiPriority="69" w:semiHidden="0" w:unhideWhenUsed="0"/>
    <w:lsdException w:name="Medium Grid 3 Accent 4" w:uiPriority="69" w:semiHidden="0" w:unhideWhenUsed="0"/>
    <w:lsdException w:name="Medium Grid 3 Accent 5" w:uiPriority="69" w:semiHidden="0" w:unhideWhenUsed="0"/>
    <w:lsdException w:name="Medium Grid 3 Accent 6" w:uiPriority="69" w:semiHidden="0" w:unhideWhenUsed="0"/>
    <w:lsdException w:name="Medium List 1" w:uiPriority="65" w:semiHidden="0" w:unhideWhenUsed="0"/>
    <w:lsdException w:name="Medium List 1 Accent 1" w:uiPriority="65" w:semiHidden="0" w:unhideWhenUsed="0"/>
    <w:lsdException w:name="Medium List 1 Accent 2" w:uiPriority="65" w:semiHidden="0" w:unhideWhenUsed="0"/>
    <w:lsdException w:name="Medium List 1 Accent 3" w:uiPriority="65" w:semiHidden="0" w:unhideWhenUsed="0"/>
    <w:lsdException w:name="Medium List 1 Accent 4" w:uiPriority="65" w:semiHidden="0" w:unhideWhenUsed="0"/>
    <w:lsdException w:name="Medium List 1 Accent 5" w:uiPriority="65" w:semiHidden="0" w:unhideWhenUsed="0"/>
    <w:lsdException w:name="Medium List 1 Accent 6" w:uiPriority="65" w:semiHidden="0" w:unhideWhenUsed="0"/>
    <w:lsdException w:name="Medium List 2" w:uiPriority="66" w:semiHidden="0" w:unhideWhenUsed="0"/>
    <w:lsdException w:name="Medium List 2 Accent 1" w:uiPriority="66" w:semiHidden="0" w:unhideWhenUsed="0"/>
    <w:lsdException w:name="Medium List 2 Accent 2" w:uiPriority="66" w:semiHidden="0" w:unhideWhenUsed="0"/>
    <w:lsdException w:name="Medium List 2 Accent 3" w:uiPriority="66" w:semiHidden="0" w:unhideWhenUsed="0"/>
    <w:lsdException w:name="Medium List 2 Accent 4" w:uiPriority="66" w:semiHidden="0" w:unhideWhenUsed="0"/>
    <w:lsdException w:name="Medium List 2 Accent 5" w:uiPriority="66" w:semiHidden="0" w:unhideWhenUsed="0"/>
    <w:lsdException w:name="Medium List 2 Accent 6" w:uiPriority="66" w:semiHidden="0" w:unhideWhenUsed="0"/>
    <w:lsdException w:name="Medium Shading 1" w:uiPriority="63" w:semiHidden="0" w:unhideWhenUsed="0"/>
    <w:lsdException w:name="Medium Shading 1 Accent 1" w:uiPriority="63" w:semiHidden="0" w:unhideWhenUsed="0"/>
    <w:lsdException w:name="Medium Shading 1 Accent 2" w:uiPriority="63" w:semiHidden="0" w:unhideWhenUsed="0"/>
    <w:lsdException w:name="Medium Shading 1 Accent 3" w:uiPriority="63" w:semiHidden="0" w:unhideWhenUsed="0"/>
    <w:lsdException w:name="Medium Shading 1 Accent 4" w:uiPriority="63" w:semiHidden="0" w:unhideWhenUsed="0"/>
    <w:lsdException w:name="Medium Shading 1 Accent 5" w:uiPriority="63" w:semiHidden="0" w:unhideWhenUsed="0"/>
    <w:lsdException w:name="Medium Shading 1 Accent 6" w:uiPriority="63" w:semiHidden="0" w:unhideWhenUsed="0"/>
    <w:lsdException w:name="Medium Shading 2" w:uiPriority="64" w:semiHidden="0" w:unhideWhenUsed="0"/>
    <w:lsdException w:name="Medium Shading 2 Accent 1" w:uiPriority="64" w:semiHidden="0" w:unhideWhenUsed="0"/>
    <w:lsdException w:name="Medium Shading 2 Accent 2" w:uiPriority="64" w:semiHidden="0" w:unhideWhenUsed="0"/>
    <w:lsdException w:name="Medium Shading 2 Accent 3" w:uiPriority="64" w:semiHidden="0" w:unhideWhenUsed="0"/>
    <w:lsdException w:name="Medium Shading 2 Accent 4" w:uiPriority="64" w:semiHidden="0" w:unhideWhenUsed="0"/>
    <w:lsdException w:name="Medium Shading 2 Accent 5" w:uiPriority="64" w:semiHidden="0" w:unhideWhenUsed="0"/>
    <w:lsdException w:name="Medium Shading 2 Accent 6" w:uiPriority="64" w:semiHidden="0" w:unhideWhenUsed="0"/>
    <w:lsdException w:name="Message Header" w:uiPriority="0" w:semiHidden="0" w:unhideWhenUsed="0"/>
    <w:lsdException w:name="Normal" w:uiPriority="0" w:semiHidden="0" w:unhideWhenUsed="0" w:qFormat="1"/>
    <w:lsdException w:name="Normal (Web)" w:uiPriority="0" w:semiHidden="0" w:unhideWhenUsed="0"/>
    <w:lsdException w:name="Normal Indent" w:uiPriority="0" w:semiHidden="0" w:unhideWhenUsed="0"/>
    <w:lsdException w:name="Normal Table" w:uiPriority="0" w:unhideWhenUsed="0" w:qFormat="1"/>
    <w:lsdException w:name="Note Heading" w:uiPriority="0" w:semiHidden="0" w:unhideWhenUsed="0"/>
    <w:lsdException w:name="Plain Text" w:uiPriority="0" w:semiHidden="0" w:unhideWhenUsed="0"/>
    <w:lsdException w:name="Salutation" w:uiPriority="0" w:semiHidden="0" w:unhideWhenUsed="0"/>
    <w:lsdException w:name="Signature" w:uiPriority="0" w:semiHidden="0" w:unhideWhenUsed="0"/>
    <w:lsdException w:name="Strong" w:uiPriority="0" w:semiHidden="0" w:unhideWhenUsed="0" w:qFormat="1"/>
    <w:lsdException w:name="Subtitle" w:uiPriority="0" w:semiHidden="0" w:unhideWhenUsed="0" w:qFormat="1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Grid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Professional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Theme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Title" w:uiPriority="0" w:semiHidden="0" w:unhideWhenUsed="0" w:qFormat="1"/>
    <w:lsdException w:name="annotation reference" w:uiPriority="0" w:semiHidden="0" w:unhideWhenUsed="0"/>
    <w:lsdException w:name="annotation subject" w:uiPriority="0" w:semiHidden="0" w:unhideWhenUsed="0"/>
    <w:lsdException w:name="annotation text" w:uiPriority="0" w:semiHidden="0" w:unhideWhenUsed="0"/>
    <w:lsdException w:name="caption" w:uiPriority="0" w:qFormat="1"/>
    <w:lsdException w:name="endnote reference" w:uiPriority="0" w:semiHidden="0" w:unhideWhenUsed="0"/>
    <w:lsdException w:name="endnote text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er" w:uiPriority="0" w:semiHidden="0" w:unhideWhenUsed="0"/>
    <w:lsdException w:name="footnote reference" w:uiPriority="0" w:semiHidden="0" w:unhideWhenUsed="0"/>
    <w:lsdException w:name="footnote text" w:uiPriority="0" w:semiHidden="0" w:unhideWhenUsed="0"/>
    <w:lsdException w:name="header" w:uiPriority="0" w:semiHidden="0" w:unhideWhenUsed="0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index heading" w:uiPriority="0" w:semiHidden="0" w:unhideWhenUsed="0"/>
    <w:lsdException w:name="line number" w:uiPriority="0" w:semiHidden="0" w:unhideWhenUsed="0"/>
    <w:lsdException w:name="macro" w:uiPriority="0" w:semiHidden="0" w:unhideWhenUsed="0"/>
    <w:lsdException w:name="page number" w:uiPriority="0" w:semiHidden="0" w:unhideWhenUsed="0"/>
    <w:lsdException w:name="table of authorities" w:uiPriority="0" w:semiHidden="0" w:unhideWhenUsed="0"/>
    <w:lsdException w:name="table of figures" w:uiPriority="0" w:semiHidden="0" w:unhideWhenUsed="0"/>
    <w:lsdException w:name="toa heading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</w:latentStyles>
  <w:style w:type="paragraph" w:styleId="1" w:default="1">
    <w:name w:val="Normal"/>
    <w:uiPriority w:val="0"/>
    <w:qFormat/>
    <w:pPr>
      <w:jc w:val="both"/>
      <w:widowControl w:val="0"/>
    </w:pPr>
    <w:rPr>
      <w:sz w:val="21"/>
      <w:szCs w:val="22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  <w:qFormat/>
  </w:style>
  <w:style w:type="table" w:styleId="2" w:default="1">
    <w:name w:val="Normal Table"/>
    <w:uiPriority w:val="0"/>
    <w:semiHidden/>
    <w:qFormat/>
    <w:tblPr>
      <w:tblCellMar>
        <w:top w:type="dxa" w:w="0"/>
        <w:bottom w:type="dxa" w:w="0"/>
        <w:left w:type="dxa" w:w="108"/>
        <w:right w:type="dxa" w:w="108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image" Target="media/image1.jpeg"/><Relationship Id="rId7" Type="http://schemas.openxmlformats.org/officeDocument/2006/relationships/image" Target="media/image3.jpeg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numbering" Target="numbering.xml"/><Relationship Id="rId6" Type="http://schemas.openxmlformats.org/officeDocument/2006/relationships/image" Target="media/image2.jpeg"/><Relationship Id="rId1" Type="http://schemas.openxmlformats.org/officeDocument/2006/relationships/settings" Target="settings.xml"/><Relationship Id="rId0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satMod val="300000"/>
                <a:tint val="50000"/>
              </a:schemeClr>
            </a:gs>
            <a:gs pos="35000">
              <a:schemeClr val="phClr">
                <a:satMod val="300000"/>
                <a:tint val="37000"/>
              </a:schemeClr>
            </a:gs>
            <a:gs pos="100000">
              <a:schemeClr val="phClr">
                <a:satMod val="350000"/>
                <a:tint val="1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atMod val="130000"/>
                <a:shade val="51000"/>
              </a:schemeClr>
            </a:gs>
            <a:gs pos="80000">
              <a:schemeClr val="phClr">
                <a:satMod val="130000"/>
                <a:shade val="93000"/>
              </a:schemeClr>
            </a:gs>
            <a:gs pos="100000">
              <a:schemeClr val="phClr">
                <a:satMod val="135000"/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atMod val="105000"/>
              <a:shade val="9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a:blurRad="40000" a:dist="20000" a:dir="5400000" a:rotWithShape="0">
              <a:srgbClr val="000000">
                <a:alpha val="38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</a:effectStyle>
        <a:effectStyle>
          <a:effectLst>
            <a:outerShdw a:blurRad="40000" a:dist="23000" a:dir="5400000" a: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atMod val="350000"/>
                <a:tint val="40000"/>
              </a:schemeClr>
            </a:gs>
            <a:gs pos="40000">
              <a:schemeClr val="phClr">
                <a:satMod val="350000"/>
                <a:shade val="99000"/>
                <a:tint val="45000"/>
              </a:schemeClr>
            </a:gs>
            <a:gs pos="100000">
              <a:schemeClr val="phClr">
                <a:satMod val="255000"/>
                <a:shade val="20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satMod val="300000"/>
                <a:tint val="80000"/>
              </a:schemeClr>
            </a:gs>
            <a:gs pos="100000">
              <a:schemeClr val="phClr">
                <a:satMod val="200000"/>
                <a:shade val="3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/>
  <TotalTime>4</TotalTime>
  <Pages>9</Pages>
  <Words>1622</Words>
  <Characters>3515</Characters>
  <Application>WPS Office_11.1.0.12980_F1E327BC-269C-435d-A152-05C5408002CA</Application>
  <DocSecurity>0</DocSecurity>
  <Lines>0</Lines>
  <Paragraphs>0</Paragraphs>
  <ScaleCrop>false</ScaleCrop>
  <Company/>
  <LinksUpToDate>false</LinksUpToDate>
  <CharactersWithSpaces>4696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Acer</dc:creator>
  <cp:keywords/>
  <dc:description/>
  <cp:lastModifiedBy>admin</cp:lastModifiedBy>
  <cp:revision>0</cp:revision>
  <dcterms:created xsi:type="dcterms:W3CDTF">2023-04-22T08:46:00Z</dcterms:created>
  <dcterms:modified xsi:type="dcterms:W3CDTF">2023-05-04T01:00:34Z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2052-11.1.0.12980</vt:lpwstr>
  </property>
  <property fmtid="{D5CDD505-2E9C-101B-9397-08002B2CF9AE}" pid="3" name="ICV">
    <vt:lpwstr>0B4CFD1557D84B68B3F6E97A7138D6F8</vt:lpwstr>
  </property>
</Properties>
</file>