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宋体"/>
          <w:b/>
          <w:sz w:val="44"/>
          <w:szCs w:val="44"/>
        </w:rPr>
      </w:pPr>
      <w:r>
        <w:rPr>
          <w:rFonts w:hint="eastAsia" w:ascii="宋体" w:hAnsi="宋体" w:cs="宋体"/>
          <w:b/>
          <w:sz w:val="44"/>
          <w:szCs w:val="44"/>
          <w:u w:val="none"/>
          <w:lang w:val="en-US" w:eastAsia="zh-CN"/>
        </w:rPr>
        <w:t>《数据结构综合设计》</w:t>
      </w:r>
      <w:r>
        <w:rPr>
          <w:rFonts w:hint="eastAsia" w:ascii="宋体" w:hAnsi="宋体" w:cs="宋体"/>
          <w:b/>
          <w:sz w:val="44"/>
          <w:szCs w:val="44"/>
        </w:rPr>
        <w:t>实验报告</w:t>
      </w:r>
    </w:p>
    <w:tbl>
      <w:tblPr>
        <w:tblStyle w:val="8"/>
        <w:tblW w:w="98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1533"/>
        <w:gridCol w:w="990"/>
        <w:gridCol w:w="1477"/>
        <w:gridCol w:w="1260"/>
        <w:gridCol w:w="1350"/>
        <w:gridCol w:w="930"/>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学院</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人工智能与大数据学院</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专业</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 w:val="24"/>
                <w:lang w:eastAsia="zh-CN"/>
              </w:rPr>
            </w:pPr>
            <w:r>
              <w:rPr>
                <w:rFonts w:hint="eastAsia" w:ascii="宋体" w:hAnsi="宋体" w:cs="宋体"/>
                <w:sz w:val="24"/>
                <w:lang w:eastAsia="zh-CN"/>
              </w:rPr>
              <w:t>虚拟现实技术</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班级</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default" w:ascii="宋体" w:hAnsi="宋体" w:eastAsia="宋体" w:cs="宋体"/>
                <w:sz w:val="24"/>
                <w:lang w:val="en-US" w:eastAsia="zh-CN"/>
              </w:rPr>
              <w:t>21级</w:t>
            </w:r>
            <w:r>
              <w:rPr>
                <w:rFonts w:hint="eastAsia" w:ascii="宋体" w:hAnsi="宋体" w:cs="宋体"/>
                <w:sz w:val="24"/>
                <w:lang w:val="en-US" w:eastAsia="zh-CN"/>
              </w:rPr>
              <w:t>3</w:t>
            </w:r>
            <w:r>
              <w:rPr>
                <w:rFonts w:hint="default" w:ascii="宋体" w:hAnsi="宋体" w:eastAsia="宋体" w:cs="宋体"/>
                <w:sz w:val="24"/>
                <w:lang w:val="en-US" w:eastAsia="zh-CN"/>
              </w:rPr>
              <w:t>班</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学生姓名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ascii="宋体" w:hAnsi="宋体" w:eastAsia="宋体" w:cs="宋体"/>
                <w:sz w:val="24"/>
                <w:lang w:val="en-US" w:eastAsia="zh-CN"/>
              </w:rPr>
            </w:pPr>
            <w:r>
              <w:rPr>
                <w:rFonts w:hint="eastAsia" w:ascii="宋体" w:hAnsi="宋体" w:cs="宋体"/>
                <w:sz w:val="24"/>
                <w:lang w:val="en-US" w:eastAsia="zh-CN"/>
              </w:rPr>
              <w:t>解芸芸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hint="eastAsia" w:ascii="宋体" w:hAnsi="宋体" w:eastAsia="宋体" w:cs="宋体"/>
                <w:kern w:val="2"/>
                <w:sz w:val="24"/>
                <w:szCs w:val="24"/>
                <w:lang w:val="en-US" w:eastAsia="zh-CN" w:bidi="ar-SA"/>
              </w:rPr>
            </w:pPr>
            <w:r>
              <w:rPr>
                <w:rFonts w:hint="eastAsia" w:ascii="宋体" w:hAnsi="宋体" w:cs="宋体"/>
                <w:sz w:val="24"/>
              </w:rPr>
              <w:t>周次</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13-14</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ascii="宋体" w:hAnsi="宋体" w:eastAsia="宋体" w:cs="宋体"/>
                <w:kern w:val="2"/>
                <w:sz w:val="24"/>
                <w:szCs w:val="24"/>
                <w:lang w:val="en-US" w:eastAsia="zh-CN" w:bidi="ar-SA"/>
              </w:rPr>
            </w:pPr>
            <w:r>
              <w:rPr>
                <w:rFonts w:hint="eastAsia" w:ascii="宋体" w:hAnsi="宋体" w:cs="宋体"/>
                <w:sz w:val="24"/>
              </w:rPr>
              <w:t>日期</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color w:val="auto"/>
                <w:sz w:val="24"/>
                <w:lang w:val="en-US" w:eastAsia="zh-CN"/>
              </w:rPr>
              <w:t>2023.5.25</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lang w:val="en-US" w:eastAsia="zh-CN"/>
              </w:rPr>
              <w:t>学</w:t>
            </w:r>
            <w:r>
              <w:rPr>
                <w:rFonts w:hint="eastAsia" w:ascii="宋体" w:hAnsi="宋体" w:cs="宋体"/>
                <w:sz w:val="24"/>
              </w:rPr>
              <w:t>时</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6</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教师姓名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ascii="宋体" w:hAnsi="宋体" w:eastAsia="宋体" w:cs="宋体"/>
                <w:sz w:val="24"/>
                <w:lang w:val="en-US" w:eastAsia="zh-CN"/>
              </w:rPr>
            </w:pPr>
            <w:r>
              <w:rPr>
                <w:rFonts w:hint="eastAsia" w:ascii="宋体" w:hAnsi="宋体" w:cs="宋体"/>
                <w:sz w:val="24"/>
                <w:lang w:val="en-US" w:eastAsia="zh-CN"/>
              </w:rPr>
              <w:t>李昊康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2562"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项目名称</w:t>
            </w:r>
          </w:p>
        </w:tc>
        <w:tc>
          <w:tcPr>
            <w:tcW w:w="7300" w:type="dxa"/>
            <w:gridSpan w:val="6"/>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cs="宋体"/>
                <w:sz w:val="24"/>
              </w:rPr>
            </w:pPr>
            <w:r>
              <w:rPr>
                <w:rFonts w:hint="eastAsia" w:ascii="宋体" w:hAnsi="宋体" w:cs="宋体"/>
                <w:sz w:val="24"/>
              </w:rPr>
              <w:t>排序的应用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实验</w:t>
            </w:r>
          </w:p>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类别</w:t>
            </w:r>
          </w:p>
        </w:tc>
        <w:tc>
          <w:tcPr>
            <w:tcW w:w="661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default" w:ascii="宋体" w:hAnsi="宋体" w:cs="宋体"/>
                <w:sz w:val="24"/>
                <w:lang w:val="en-US"/>
              </w:rPr>
            </w:pPr>
            <w:r>
              <w:rPr>
                <w:rFonts w:ascii="宋体" w:hAnsi="宋体" w:cs="宋体"/>
                <w:sz w:val="24"/>
              </w:rPr>
              <w:sym w:font="Wingdings" w:char="00FE"/>
            </w:r>
            <w:r>
              <w:rPr>
                <w:rFonts w:hint="eastAsia" w:ascii="宋体" w:hAnsi="宋体" w:cs="宋体"/>
                <w:sz w:val="24"/>
                <w:lang w:val="en-US" w:eastAsia="zh-CN"/>
              </w:rPr>
              <w:t xml:space="preserve">验证型实验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设计型实验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综合型实验    </w:t>
            </w:r>
            <w:r>
              <w:rPr>
                <w:rFonts w:hint="eastAsia" w:ascii="宋体" w:hAnsi="宋体" w:cs="宋体"/>
                <w:sz w:val="24"/>
                <w:lang w:val="en-US" w:eastAsia="zh-CN"/>
              </w:rPr>
              <w:sym w:font="Wingdings" w:char="00A8"/>
            </w:r>
            <w:r>
              <w:rPr>
                <w:rFonts w:hint="eastAsia" w:ascii="宋体" w:hAnsi="宋体" w:cs="宋体"/>
                <w:sz w:val="24"/>
                <w:lang w:val="en-US" w:eastAsia="zh-CN"/>
              </w:rPr>
              <w:t>其它</w:t>
            </w:r>
          </w:p>
        </w:tc>
        <w:tc>
          <w:tcPr>
            <w:tcW w:w="2223" w:type="dxa"/>
            <w:gridSpan w:val="2"/>
            <w:tcBorders>
              <w:top w:val="single" w:color="auto" w:sz="4" w:space="0"/>
              <w:left w:val="single" w:color="auto" w:sz="4" w:space="0"/>
              <w:bottom w:val="single" w:color="auto" w:sz="4" w:space="0"/>
              <w:right w:val="single" w:color="auto" w:sz="4" w:space="0"/>
            </w:tcBorders>
            <w:vAlign w:val="center"/>
          </w:tcPr>
          <w:p>
            <w:r>
              <w:rPr>
                <w:rFonts w:ascii="宋体" w:hAnsi="宋体"/>
                <w:sz w:val="24"/>
              </w:rPr>
              <w:t>成绩：93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3" w:hRule="atLeast"/>
          <w:jc w:val="center"/>
        </w:trPr>
        <w:tc>
          <w:tcPr>
            <w:tcW w:w="9862" w:type="dxa"/>
            <w:gridSpan w:val="8"/>
            <w:tcBorders>
              <w:top w:val="single" w:color="auto" w:sz="4" w:space="0"/>
              <w:left w:val="single" w:color="auto" w:sz="4" w:space="0"/>
              <w:right w:val="single" w:color="auto" w:sz="4" w:space="0"/>
            </w:tcBorders>
          </w:tcPr>
          <w:p>
            <w:pPr>
              <w:pStyle w:val="14"/>
              <w:numPr>
                <w:ilvl w:val="0"/>
                <w:numId w:val="1"/>
              </w:numPr>
              <w:spacing w:line="400" w:lineRule="exact"/>
              <w:ind w:firstLineChars="0"/>
              <w:rPr>
                <w:rFonts w:ascii="宋体" w:hAnsi="宋体" w:cs="宋体"/>
                <w:sz w:val="24"/>
              </w:rPr>
            </w:pPr>
            <w:r>
              <w:rPr>
                <w:rFonts w:hint="eastAsia" w:ascii="宋体" w:hAnsi="宋体" w:cs="宋体"/>
                <w:sz w:val="24"/>
              </w:rPr>
              <w:t>实验目的及具体要求</w:t>
            </w:r>
          </w:p>
          <w:p>
            <w:pPr>
              <w:spacing w:line="400" w:lineRule="exact"/>
              <w:rPr>
                <w:rFonts w:hint="eastAsia" w:ascii="宋体" w:hAnsi="宋体" w:eastAsia="宋体" w:cs="宋体"/>
                <w:sz w:val="24"/>
                <w:lang w:eastAsia="zh-CN"/>
              </w:rPr>
            </w:pPr>
            <w:r>
              <w:rPr>
                <w:rFonts w:hint="eastAsia" w:ascii="宋体" w:hAnsi="宋体" w:cs="宋体"/>
                <w:sz w:val="24"/>
                <w:lang w:eastAsia="zh-CN"/>
              </w:rPr>
              <w:t>实验目的：</w:t>
            </w:r>
          </w:p>
          <w:p>
            <w:pPr>
              <w:spacing w:line="400" w:lineRule="exact"/>
              <w:rPr>
                <w:rFonts w:hint="eastAsia" w:ascii="宋体" w:hAnsi="宋体" w:cs="宋体"/>
                <w:sz w:val="24"/>
                <w:lang w:eastAsia="zh-CN"/>
              </w:rPr>
            </w:pPr>
            <w:r>
              <w:rPr>
                <w:rFonts w:hint="eastAsia" w:ascii="宋体" w:hAnsi="宋体" w:cs="宋体"/>
                <w:sz w:val="24"/>
                <w:lang w:eastAsia="zh-CN"/>
              </w:rPr>
              <w:t>1.实现多种类型的排序算法（插入排序、交换排序、选择排序、归并排序等）；</w:t>
            </w:r>
          </w:p>
          <w:p>
            <w:pPr>
              <w:spacing w:line="400" w:lineRule="exact"/>
              <w:rPr>
                <w:rFonts w:hint="eastAsia" w:ascii="宋体" w:hAnsi="宋体" w:cs="宋体"/>
                <w:sz w:val="24"/>
                <w:lang w:eastAsia="zh-CN"/>
              </w:rPr>
            </w:pPr>
            <w:r>
              <w:rPr>
                <w:rFonts w:hint="eastAsia" w:ascii="宋体" w:hAnsi="宋体" w:cs="宋体"/>
                <w:sz w:val="24"/>
                <w:lang w:eastAsia="zh-CN"/>
              </w:rPr>
              <w:t>2.理解排序过程；</w:t>
            </w:r>
          </w:p>
          <w:p>
            <w:pPr>
              <w:spacing w:line="400" w:lineRule="exact"/>
              <w:rPr>
                <w:rFonts w:hint="eastAsia" w:ascii="宋体" w:hAnsi="宋体" w:cs="宋体"/>
                <w:sz w:val="24"/>
                <w:lang w:eastAsia="zh-CN"/>
              </w:rPr>
            </w:pPr>
            <w:r>
              <w:rPr>
                <w:rFonts w:hint="eastAsia" w:ascii="宋体" w:hAnsi="宋体" w:cs="宋体"/>
                <w:sz w:val="24"/>
                <w:lang w:eastAsia="zh-CN"/>
              </w:rPr>
              <w:t>3.计算比较次数和移动次数，对比分析算法性能的优劣与适用场景；</w:t>
            </w:r>
          </w:p>
          <w:p>
            <w:pPr>
              <w:spacing w:line="400" w:lineRule="exact"/>
              <w:rPr>
                <w:rFonts w:hint="eastAsia" w:ascii="宋体" w:hAnsi="宋体" w:cs="宋体"/>
                <w:sz w:val="24"/>
                <w:lang w:eastAsia="zh-CN"/>
              </w:rPr>
            </w:pPr>
            <w:r>
              <w:rPr>
                <w:rFonts w:hint="eastAsia" w:ascii="宋体" w:hAnsi="宋体" w:cs="宋体"/>
                <w:sz w:val="24"/>
                <w:lang w:eastAsia="zh-CN"/>
              </w:rPr>
              <w:t>具体要求：</w:t>
            </w:r>
          </w:p>
          <w:p>
            <w:pPr>
              <w:numPr>
                <w:ilvl w:val="0"/>
                <w:numId w:val="0"/>
              </w:numPr>
              <w:ind w:firstLine="480" w:firstLineChars="200"/>
              <w:rPr>
                <w:rFonts w:hint="default" w:ascii="Arial" w:hAnsi="Arial" w:cs="Arial"/>
                <w:sz w:val="24"/>
                <w:szCs w:val="24"/>
                <w:lang w:val="en-US" w:eastAsia="zh-CN"/>
              </w:rPr>
            </w:pPr>
            <w:r>
              <w:rPr>
                <w:rFonts w:hint="default" w:ascii="Arial" w:hAnsi="Arial" w:cs="Arial"/>
                <w:sz w:val="24"/>
                <w:szCs w:val="24"/>
                <w:lang w:val="en-US" w:eastAsia="zh-CN"/>
              </w:rPr>
              <w:t>编写程序实现插入排序、希尔排序、冒泡排序、快速排序、简单选择排序、堆排序。</w:t>
            </w:r>
            <w:r>
              <w:rPr>
                <w:rFonts w:hint="eastAsia" w:ascii="Arial" w:hAnsi="Arial" w:cs="Arial"/>
                <w:sz w:val="24"/>
                <w:szCs w:val="24"/>
                <w:lang w:val="en-US" w:eastAsia="zh-CN"/>
              </w:rPr>
              <w:t>中任意3种。</w:t>
            </w:r>
          </w:p>
          <w:p>
            <w:pPr>
              <w:pStyle w:val="14"/>
              <w:numPr>
                <w:ilvl w:val="0"/>
                <w:numId w:val="1"/>
              </w:numPr>
              <w:spacing w:line="400" w:lineRule="exact"/>
              <w:ind w:firstLineChars="0"/>
              <w:rPr>
                <w:rFonts w:ascii="宋体" w:hAnsi="宋体" w:cs="宋体"/>
                <w:sz w:val="24"/>
                <w:szCs w:val="24"/>
              </w:rPr>
            </w:pPr>
            <w:r>
              <w:rPr>
                <w:rFonts w:hint="eastAsia" w:ascii="宋体" w:hAnsi="宋体" w:cs="宋体"/>
                <w:sz w:val="24"/>
                <w:szCs w:val="24"/>
              </w:rPr>
              <w:t>实验仪器、设备和材料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sz w:val="24"/>
              </w:rPr>
            </w:pPr>
            <w:r>
              <w:rPr>
                <w:rFonts w:hint="eastAsia" w:ascii="宋体" w:hAnsi="宋体" w:cs="宋体"/>
                <w:sz w:val="24"/>
              </w:rPr>
              <w:t>硬设备：PC机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cs="宋体"/>
                <w:sz w:val="24"/>
              </w:rPr>
            </w:pPr>
            <w:r>
              <w:rPr>
                <w:rFonts w:hint="eastAsia" w:ascii="宋体" w:hAnsi="宋体" w:cs="宋体"/>
                <w:sz w:val="24"/>
              </w:rPr>
              <w:t xml:space="preserve">软件环境：Windows  </w:t>
            </w:r>
            <w:r>
              <w:rPr>
                <w:rFonts w:hint="eastAsia" w:ascii="宋体" w:hAnsi="宋体" w:cs="宋体"/>
                <w:sz w:val="24"/>
                <w:szCs w:val="24"/>
                <w:lang w:val="en-US" w:eastAsia="zh-CN"/>
              </w:rPr>
              <w:t>VS2019</w:t>
            </w:r>
          </w:p>
          <w:p>
            <w:pPr>
              <w:pStyle w:val="14"/>
              <w:numPr>
                <w:ilvl w:val="0"/>
                <w:numId w:val="1"/>
              </w:numPr>
              <w:spacing w:line="400" w:lineRule="exact"/>
              <w:ind w:firstLineChars="0"/>
              <w:rPr>
                <w:rFonts w:ascii="宋体" w:hAnsi="宋体" w:cs="宋体"/>
                <w:sz w:val="24"/>
              </w:rPr>
            </w:pPr>
            <w:r>
              <w:rPr>
                <w:rFonts w:hint="eastAsia" w:ascii="宋体" w:hAnsi="宋体" w:cs="宋体"/>
                <w:sz w:val="24"/>
              </w:rPr>
              <w:t>实验内容</w:t>
            </w:r>
            <w:r>
              <w:rPr>
                <w:rFonts w:hint="eastAsia" w:ascii="宋体" w:hAnsi="宋体" w:cs="宋体"/>
                <w:sz w:val="24"/>
                <w:lang w:eastAsia="zh-CN"/>
              </w:rPr>
              <w:t>、</w:t>
            </w:r>
            <w:r>
              <w:rPr>
                <w:rFonts w:hint="eastAsia" w:ascii="宋体" w:hAnsi="宋体" w:cs="宋体"/>
                <w:sz w:val="24"/>
              </w:rPr>
              <w:t>步骤</w:t>
            </w:r>
            <w:r>
              <w:rPr>
                <w:rFonts w:hint="eastAsia" w:ascii="宋体" w:hAnsi="宋体" w:cs="宋体"/>
                <w:sz w:val="24"/>
                <w:lang w:val="en-US" w:eastAsia="zh-CN"/>
              </w:rPr>
              <w:t>及</w:t>
            </w:r>
            <w:r>
              <w:rPr>
                <w:rFonts w:hint="eastAsia" w:ascii="宋体" w:hAnsi="宋体" w:cs="宋体"/>
                <w:sz w:val="24"/>
              </w:rPr>
              <w:t>实验数据记录</w:t>
            </w:r>
          </w:p>
          <w:p>
            <w:pPr>
              <w:numPr>
                <w:ilvl w:val="0"/>
                <w:numId w:val="2"/>
              </w:numPr>
              <w:spacing w:line="240" w:lineRule="auto"/>
              <w:rPr>
                <w:rFonts w:hint="eastAsia" w:ascii="宋体" w:hAnsi="宋体" w:cs="宋体"/>
                <w:sz w:val="24"/>
                <w:lang w:val="en-US" w:eastAsia="zh-CN"/>
              </w:rPr>
            </w:pPr>
            <w:r>
              <w:rPr>
                <w:rFonts w:hint="eastAsia" w:ascii="宋体" w:hAnsi="宋体" w:cs="宋体"/>
                <w:sz w:val="24"/>
                <w:lang w:val="en-US" w:eastAsia="zh-CN"/>
              </w:rPr>
              <w:t>插入排序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n</w:t>
            </w:r>
            <w:r>
              <w:rPr>
                <w:rFonts w:hint="eastAsia" w:ascii="新宋体" w:hAnsi="新宋体" w:eastAsia="新宋体"/>
                <w:color w:val="000000"/>
                <w:sz w:val="19"/>
                <w:szCs w:val="24"/>
              </w:rPr>
              <w: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insertSort(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i++) </w:t>
            </w:r>
            <w:r>
              <w:rPr>
                <w:rFonts w:hint="eastAsia" w:ascii="新宋体" w:hAnsi="新宋体" w:eastAsia="新宋体"/>
                <w:color w:val="008000"/>
                <w:sz w:val="19"/>
                <w:szCs w:val="24"/>
              </w:rPr>
              <w:t>//第一个元素作为基准元素，从第二个元素开始把其插到正确的位置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[i] &lt;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[i - 1]) </w:t>
            </w:r>
            <w:r>
              <w:rPr>
                <w:rFonts w:hint="eastAsia" w:ascii="新宋体" w:hAnsi="新宋体" w:eastAsia="新宋体"/>
                <w:color w:val="008000"/>
                <w:sz w:val="19"/>
                <w:szCs w:val="24"/>
              </w:rPr>
              <w:t>//如果第i个元素比前面的元素小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i - 1;     </w:t>
            </w:r>
            <w:r>
              <w:rPr>
                <w:rFonts w:hint="eastAsia" w:ascii="新宋体" w:hAnsi="新宋体" w:eastAsia="新宋体"/>
                <w:color w:val="008000"/>
                <w:sz w:val="19"/>
                <w:szCs w:val="24"/>
              </w:rPr>
              <w:t>//需要判断第i个元素与前面的多个元素的大小，换成j继续判断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[i]; </w:t>
            </w:r>
            <w:r>
              <w:rPr>
                <w:rFonts w:hint="eastAsia" w:ascii="新宋体" w:hAnsi="新宋体" w:eastAsia="新宋体"/>
                <w:color w:val="008000"/>
                <w:sz w:val="19"/>
                <w:szCs w:val="24"/>
              </w:rPr>
              <w:t>//将第i个元素复制为哨兵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(j &gt;= 0 &amp;&amp; x &lt;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[j]) </w:t>
            </w:r>
            <w:r>
              <w:rPr>
                <w:rFonts w:hint="eastAsia" w:ascii="新宋体" w:hAnsi="新宋体" w:eastAsia="新宋体"/>
                <w:color w:val="008000"/>
                <w:sz w:val="19"/>
                <w:szCs w:val="24"/>
              </w:rPr>
              <w:t>//找哨兵的正确位置，比哨兵大的元素依次后移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[j + 1] = </w:t>
            </w:r>
            <w:r>
              <w:rPr>
                <w:rFonts w:hint="eastAsia" w:ascii="新宋体" w:hAnsi="新宋体" w:eastAsia="新宋体"/>
                <w:color w:val="808080"/>
                <w:sz w:val="19"/>
                <w:szCs w:val="24"/>
              </w:rPr>
              <w:t>a</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[j + 1] = x;  </w:t>
            </w:r>
            <w:r>
              <w:rPr>
                <w:rFonts w:hint="eastAsia" w:ascii="新宋体" w:hAnsi="新宋体" w:eastAsia="新宋体"/>
                <w:color w:val="008000"/>
                <w:sz w:val="19"/>
                <w:szCs w:val="24"/>
              </w:rPr>
              <w:t>//把哨兵插入到正确的位置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a[10] = {0,4,10,9,7,8,5,6,8,2};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"初始序列："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print(a,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insertSort(a,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"排序结果："</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print(a,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numPr>
                <w:numId w:val="0"/>
              </w:num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numId w:val="0"/>
              </w:numPr>
              <w:spacing w:line="24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运行结果：</w:t>
            </w:r>
          </w:p>
          <w:p>
            <w:pPr>
              <w:spacing w:line="240" w:lineRule="auto"/>
            </w:pPr>
            <w:r>
              <w:drawing>
                <wp:inline distT="0" distB="0" distL="114300" distR="114300">
                  <wp:extent cx="6123305" cy="1372235"/>
                  <wp:effectExtent l="0" t="0" r="317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23305" cy="1372235"/>
                          </a:xfrm>
                          <a:prstGeom prst="rect">
                            <a:avLst/>
                          </a:prstGeom>
                          <a:noFill/>
                          <a:ln>
                            <a:noFill/>
                          </a:ln>
                        </pic:spPr>
                      </pic:pic>
                    </a:graphicData>
                  </a:graphic>
                </wp:inline>
              </w:drawing>
            </w:r>
          </w:p>
          <w:p>
            <w:pPr>
              <w:spacing w:line="240" w:lineRule="auto"/>
              <w:rPr>
                <w:rFonts w:hint="eastAsia"/>
                <w:sz w:val="18"/>
                <w:szCs w:val="18"/>
                <w:lang w:eastAsia="zh-CN"/>
              </w:rPr>
            </w:pPr>
          </w:p>
          <w:p>
            <w:pPr>
              <w:numPr>
                <w:ilvl w:val="0"/>
                <w:numId w:val="2"/>
              </w:numPr>
              <w:spacing w:line="240" w:lineRule="auto"/>
              <w:ind w:left="0" w:leftChars="0" w:firstLine="0" w:firstLineChars="0"/>
              <w:rPr>
                <w:rFonts w:hint="eastAsia" w:ascii="宋体" w:hAnsi="宋体" w:cs="宋体"/>
                <w:sz w:val="24"/>
                <w:lang w:val="en-US" w:eastAsia="zh-CN"/>
              </w:rPr>
            </w:pPr>
            <w:r>
              <w:rPr>
                <w:rFonts w:hint="eastAsia" w:ascii="宋体" w:hAnsi="宋体" w:cs="宋体"/>
                <w:sz w:val="24"/>
                <w:lang w:val="en-US" w:eastAsia="zh-CN"/>
              </w:rPr>
              <w:t>快速排序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quickSort(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array[] = { 34,65,12,43,67,5,78,10,3,70 },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w:t>
            </w:r>
            <w:r>
              <w:rPr>
                <w:rFonts w:hint="eastAsia" w:ascii="新宋体" w:hAnsi="新宋体" w:eastAsia="新宋体"/>
                <w:color w:val="0000FF"/>
                <w:sz w:val="19"/>
                <w:szCs w:val="24"/>
              </w:rPr>
              <w:t>sizeof</w:t>
            </w:r>
            <w:r>
              <w:rPr>
                <w:rFonts w:hint="eastAsia" w:ascii="新宋体" w:hAnsi="新宋体" w:eastAsia="新宋体"/>
                <w:color w:val="000000"/>
                <w:sz w:val="19"/>
                <w:szCs w:val="24"/>
              </w:rPr>
              <w:t xml:space="preserve">(array) /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"初始序列:"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(k = 0; k &lt; len;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array[k]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quickSort(array, 0, len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"排序结果:"</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(k = 0; k &lt; len;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array[k]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quickSort(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l</w:t>
            </w:r>
            <w:r>
              <w:rPr>
                <w:rFonts w:hint="eastAsia" w:ascii="新宋体" w:hAnsi="新宋体" w:eastAsia="新宋体"/>
                <w:color w:val="000000"/>
                <w:sz w:val="19"/>
                <w:szCs w:val="24"/>
              </w:rPr>
              <w:t xml:space="preserve">, j =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x =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r>
              <w:rPr>
                <w:rFonts w:hint="eastAsia" w:ascii="新宋体" w:hAnsi="新宋体" w:eastAsia="新宋体"/>
                <w:color w:val="808080"/>
                <w:sz w:val="19"/>
                <w:szCs w:val="24"/>
              </w:rPr>
              <w:t>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j &amp;&amp;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[j] &gt;= x) </w:t>
            </w:r>
            <w:r>
              <w:rPr>
                <w:rFonts w:hint="eastAsia" w:ascii="新宋体" w:hAnsi="新宋体" w:eastAsia="新宋体"/>
                <w:color w:val="008000"/>
                <w:sz w:val="19"/>
                <w:szCs w:val="24"/>
              </w:rPr>
              <w:t>// 从右向左找第一个小于x的数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s</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j &amp;&amp;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&lt; x) </w:t>
            </w:r>
            <w:r>
              <w:rPr>
                <w:rFonts w:hint="eastAsia" w:ascii="新宋体" w:hAnsi="新宋体" w:eastAsia="新宋体"/>
                <w:color w:val="008000"/>
                <w:sz w:val="19"/>
                <w:szCs w:val="24"/>
              </w:rPr>
              <w:t>// 从左向右找第一个大于等于x的数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s</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s</w:t>
            </w:r>
            <w:r>
              <w:rPr>
                <w:rFonts w:hint="eastAsia" w:ascii="新宋体" w:hAnsi="新宋体" w:eastAsia="新宋体"/>
                <w:color w:val="000000"/>
                <w:sz w:val="19"/>
                <w:szCs w:val="24"/>
              </w:rPr>
              <w:t>[i]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quickSort(</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w:t>
            </w:r>
            <w:r>
              <w:rPr>
                <w:rFonts w:hint="eastAsia" w:ascii="新宋体" w:hAnsi="新宋体" w:eastAsia="新宋体"/>
                <w:color w:val="000000"/>
                <w:sz w:val="19"/>
                <w:szCs w:val="24"/>
              </w:rPr>
              <w:t xml:space="preserve">, i - 1); </w:t>
            </w:r>
            <w:r>
              <w:rPr>
                <w:rFonts w:hint="eastAsia" w:ascii="新宋体" w:hAnsi="新宋体" w:eastAsia="新宋体"/>
                <w:color w:val="008000"/>
                <w:sz w:val="19"/>
                <w:szCs w:val="24"/>
              </w:rPr>
              <w:t>// 递归调用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quickSort(</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i + 1, </w:t>
            </w:r>
            <w:r>
              <w:rPr>
                <w:rFonts w:hint="eastAsia" w:ascii="新宋体" w:hAnsi="新宋体" w:eastAsia="新宋体"/>
                <w:color w:val="808080"/>
                <w:sz w:val="19"/>
                <w:szCs w:val="24"/>
              </w:rPr>
              <w: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numId w:val="0"/>
              </w:numPr>
              <w:spacing w:line="240" w:lineRule="auto"/>
              <w:ind w:leftChars="0"/>
              <w:rPr>
                <w:rFonts w:hint="eastAsia" w:ascii="宋体" w:hAnsi="宋体" w:cs="宋体"/>
                <w:sz w:val="24"/>
                <w:lang w:val="en-US" w:eastAsia="zh-CN"/>
              </w:rPr>
            </w:pPr>
            <w:r>
              <w:rPr>
                <w:rFonts w:hint="eastAsia" w:ascii="新宋体" w:hAnsi="新宋体" w:eastAsia="新宋体"/>
                <w:color w:val="000000"/>
                <w:sz w:val="19"/>
                <w:szCs w:val="24"/>
              </w:rPr>
              <w:t>}</w:t>
            </w:r>
          </w:p>
          <w:p>
            <w:pPr>
              <w:numPr>
                <w:numId w:val="0"/>
              </w:numPr>
              <w:spacing w:line="240" w:lineRule="auto"/>
              <w:ind w:leftChars="0"/>
            </w:pPr>
            <w:r>
              <w:rPr>
                <w:rFonts w:hint="eastAsia" w:ascii="宋体" w:hAnsi="宋体" w:cs="宋体"/>
                <w:sz w:val="24"/>
                <w:lang w:val="en-US" w:eastAsia="zh-CN"/>
              </w:rPr>
              <w:t>运行结果：</w:t>
            </w:r>
          </w:p>
          <w:p>
            <w:pPr>
              <w:numPr>
                <w:numId w:val="0"/>
              </w:numPr>
              <w:spacing w:line="240" w:lineRule="auto"/>
              <w:ind w:leftChars="0"/>
            </w:pPr>
            <w:r>
              <w:drawing>
                <wp:inline distT="0" distB="0" distL="114300" distR="114300">
                  <wp:extent cx="6119495" cy="1252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3310" b="20747"/>
                          <a:stretch>
                            <a:fillRect/>
                          </a:stretch>
                        </pic:blipFill>
                        <pic:spPr>
                          <a:xfrm>
                            <a:off x="0" y="0"/>
                            <a:ext cx="6119495" cy="1252855"/>
                          </a:xfrm>
                          <a:prstGeom prst="rect">
                            <a:avLst/>
                          </a:prstGeom>
                          <a:noFill/>
                          <a:ln>
                            <a:noFill/>
                          </a:ln>
                        </pic:spPr>
                      </pic:pic>
                    </a:graphicData>
                  </a:graphic>
                </wp:inline>
              </w:drawing>
            </w:r>
          </w:p>
          <w:p>
            <w:pPr>
              <w:numPr>
                <w:numId w:val="0"/>
              </w:numPr>
              <w:spacing w:line="240" w:lineRule="auto"/>
              <w:ind w:leftChars="0"/>
              <w:rPr>
                <w:rFonts w:hint="default"/>
                <w:lang w:val="en-US" w:eastAsia="zh-CN"/>
              </w:rPr>
            </w:pPr>
          </w:p>
          <w:p>
            <w:pPr>
              <w:numPr>
                <w:ilvl w:val="0"/>
                <w:numId w:val="2"/>
              </w:numPr>
              <w:spacing w:line="240" w:lineRule="auto"/>
              <w:ind w:left="0" w:leftChars="0" w:firstLine="0" w:firstLineChars="0"/>
              <w:rPr>
                <w:rFonts w:hint="default" w:ascii="宋体" w:hAnsi="宋体" w:cs="宋体"/>
                <w:sz w:val="24"/>
                <w:lang w:val="en-US" w:eastAsia="zh-CN"/>
              </w:rPr>
            </w:pPr>
            <w:r>
              <w:rPr>
                <w:rFonts w:hint="eastAsia" w:ascii="宋体" w:hAnsi="宋体" w:cs="宋体"/>
                <w:sz w:val="24"/>
                <w:lang w:val="en-US" w:eastAsia="zh-CN"/>
              </w:rPr>
              <w:t>冒泡排序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maopao(</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i - 1;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[j] &gt; </w:t>
            </w:r>
            <w:r>
              <w:rPr>
                <w:rFonts w:hint="eastAsia" w:ascii="新宋体" w:hAnsi="新宋体" w:eastAsia="新宋体"/>
                <w:color w:val="808080"/>
                <w:sz w:val="19"/>
                <w:szCs w:val="24"/>
              </w:rPr>
              <w:t>a</w:t>
            </w:r>
            <w:r>
              <w:rPr>
                <w:rFonts w:hint="eastAsia" w:ascii="新宋体" w:hAnsi="新宋体" w:eastAsia="新宋体"/>
                <w:color w:val="000000"/>
                <w:sz w:val="19"/>
                <w:szCs w:val="24"/>
              </w:rPr>
              <w:t>[j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 = </w:t>
            </w:r>
            <w:r>
              <w:rPr>
                <w:rFonts w:hint="eastAsia" w:ascii="新宋体" w:hAnsi="新宋体" w:eastAsia="新宋体"/>
                <w:color w:val="808080"/>
                <w:sz w:val="19"/>
                <w:szCs w:val="24"/>
              </w:rPr>
              <w:t>a</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a</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[j + 1]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"请输入数组总数："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"请输入一组整数："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maopao(a,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"排序后的数组为："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line="240" w:lineRule="auto"/>
              <w:rPr>
                <w:rFonts w:hint="eastAsia" w:ascii="宋体" w:hAnsi="宋体" w:eastAsia="宋体" w:cs="宋体"/>
                <w:sz w:val="24"/>
                <w:lang w:eastAsia="zh-CN"/>
              </w:rPr>
            </w:pPr>
            <w:r>
              <w:rPr>
                <w:rFonts w:hint="eastAsia" w:ascii="新宋体" w:hAnsi="新宋体" w:eastAsia="新宋体"/>
                <w:color w:val="000000"/>
                <w:sz w:val="19"/>
                <w:szCs w:val="24"/>
              </w:rPr>
              <w:t>}</w:t>
            </w:r>
          </w:p>
          <w:p>
            <w:pPr>
              <w:spacing w:line="240" w:lineRule="auto"/>
              <w:rPr>
                <w:rFonts w:hint="eastAsia" w:ascii="宋体" w:hAnsi="宋体" w:cs="宋体"/>
                <w:sz w:val="24"/>
                <w:lang w:val="en-US" w:eastAsia="zh-CN"/>
              </w:rPr>
            </w:pPr>
            <w:r>
              <w:rPr>
                <w:rFonts w:hint="eastAsia" w:ascii="宋体" w:hAnsi="宋体" w:cs="宋体"/>
                <w:sz w:val="24"/>
                <w:lang w:val="en-US" w:eastAsia="zh-CN"/>
              </w:rPr>
              <w:t>运行结果：</w:t>
            </w:r>
          </w:p>
          <w:p>
            <w:pPr>
              <w:spacing w:line="240" w:lineRule="auto"/>
              <w:rPr>
                <w:rFonts w:hint="default" w:ascii="宋体" w:hAnsi="宋体" w:cs="宋体"/>
                <w:sz w:val="24"/>
                <w:lang w:val="en-US" w:eastAsia="zh-CN"/>
              </w:rPr>
            </w:pPr>
            <w:r>
              <w:drawing>
                <wp:inline distT="0" distB="0" distL="114300" distR="114300">
                  <wp:extent cx="6118225" cy="1397000"/>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18225" cy="1397000"/>
                          </a:xfrm>
                          <a:prstGeom prst="rect">
                            <a:avLst/>
                          </a:prstGeom>
                          <a:noFill/>
                          <a:ln>
                            <a:noFill/>
                          </a:ln>
                        </pic:spPr>
                      </pic:pic>
                    </a:graphicData>
                  </a:graphic>
                </wp:inline>
              </w:drawing>
            </w:r>
          </w:p>
          <w:p>
            <w:pPr>
              <w:spacing w:line="400" w:lineRule="exact"/>
              <w:rPr>
                <w:rFonts w:hint="eastAsia" w:ascii="宋体" w:hAnsi="宋体" w:cs="宋体"/>
                <w:sz w:val="24"/>
                <w:lang w:val="en-US" w:eastAsia="zh-CN"/>
              </w:rPr>
            </w:pPr>
            <w:r>
              <w:rPr>
                <w:rFonts w:hint="eastAsia" w:ascii="宋体" w:hAnsi="宋体" w:cs="宋体"/>
                <w:sz w:val="24"/>
                <w:lang w:val="en-US" w:eastAsia="zh-CN"/>
              </w:rPr>
              <w:t>分析：</w:t>
            </w:r>
          </w:p>
          <w:p>
            <w:pPr>
              <w:spacing w:line="240" w:lineRule="auto"/>
              <w:ind w:firstLine="480" w:firstLineChars="200"/>
              <w:jc w:val="both"/>
              <w:rPr>
                <w:rFonts w:hint="default" w:ascii="宋体" w:hAnsi="宋体" w:cs="宋体"/>
                <w:sz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iCs w:val="0"/>
                <w:caps w:val="0"/>
                <w:color w:val="333333"/>
                <w:spacing w:val="0"/>
                <w:sz w:val="24"/>
                <w:szCs w:val="24"/>
                <w:shd w:val="clear" w:fill="FFFFFF"/>
              </w:rPr>
              <w:t>插入排序的基本操作就是将一个数据插入到已经排好序的有序数据中，从而得到一个新的、个数加一的有序数据，算法适用于少量数据的排序</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rPr>
              <w:t>是稳定的排序方法</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2.快速排序是</w:t>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FFFF"/>
              </w:rPr>
              <w:t>对冒泡排序的一种改进。通过一趟排序将要排序的数据分割成独立的两部分，其中一部分的所有数据都比另外一部分的所有数据都要小，然后再按此方法对这两部分数据分别进行快速排序，整个排序过程可以</w:t>
            </w:r>
            <w:r>
              <w:rPr>
                <w:rFonts w:hint="eastAsia" w:asciiTheme="minorEastAsia" w:hAnsiTheme="minorEastAsia" w:eastAsiaTheme="minorEastAsia" w:cstheme="minorEastAsia"/>
                <w:i w:val="0"/>
                <w:iCs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iCs w:val="0"/>
                <w:caps w:val="0"/>
                <w:color w:val="auto"/>
                <w:spacing w:val="0"/>
                <w:sz w:val="24"/>
                <w:szCs w:val="24"/>
                <w:u w:val="none"/>
                <w:bdr w:val="none" w:color="auto" w:sz="0" w:space="0"/>
                <w:shd w:val="clear" w:fill="FFFFFF"/>
              </w:rPr>
              <w:instrText xml:space="preserve"> HYPERLINK "https://baike.so.com/doc/5725016-5937752.html" \t "https://baike.so.com/doc/_blank" </w:instrText>
            </w:r>
            <w:r>
              <w:rPr>
                <w:rFonts w:hint="eastAsia" w:asciiTheme="minorEastAsia" w:hAnsiTheme="minorEastAsia" w:eastAsiaTheme="minorEastAsia" w:cstheme="minorEastAsia"/>
                <w:i w:val="0"/>
                <w:iCs w:val="0"/>
                <w:caps w:val="0"/>
                <w:color w:val="auto"/>
                <w:spacing w:val="0"/>
                <w:sz w:val="24"/>
                <w:szCs w:val="24"/>
                <w:u w:val="none"/>
                <w:bdr w:val="none" w:color="auto" w:sz="0" w:space="0"/>
                <w:shd w:val="clear" w:fill="FFFFFF"/>
              </w:rPr>
              <w:fldChar w:fldCharType="separate"/>
            </w:r>
            <w:r>
              <w:rPr>
                <w:rStyle w:val="10"/>
                <w:rFonts w:hint="eastAsia" w:asciiTheme="minorEastAsia" w:hAnsiTheme="minorEastAsia" w:eastAsiaTheme="minorEastAsia" w:cstheme="minorEastAsia"/>
                <w:i w:val="0"/>
                <w:iCs w:val="0"/>
                <w:caps w:val="0"/>
                <w:color w:val="auto"/>
                <w:spacing w:val="0"/>
                <w:sz w:val="24"/>
                <w:szCs w:val="24"/>
                <w:u w:val="none"/>
                <w:bdr w:val="none" w:color="auto" w:sz="0" w:space="0"/>
                <w:shd w:val="clear" w:fill="FFFFFF"/>
              </w:rPr>
              <w:t>递归</w:t>
            </w:r>
            <w:r>
              <w:rPr>
                <w:rFonts w:hint="eastAsia" w:asciiTheme="minorEastAsia" w:hAnsiTheme="minorEastAsia" w:eastAsiaTheme="minorEastAsia" w:cstheme="minorEastAsia"/>
                <w:i w:val="0"/>
                <w:iCs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FFFF"/>
              </w:rPr>
              <w:t>进行</w:t>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FFFF"/>
                <w:lang w:val="en-US" w:eastAsia="zh-CN"/>
              </w:rPr>
              <w:t>3.</w:t>
            </w:r>
            <w:bookmarkStart w:id="0" w:name="_GoBack"/>
            <w:bookmarkEnd w:id="0"/>
            <w:r>
              <w:rPr>
                <w:rFonts w:hint="eastAsia" w:asciiTheme="minorEastAsia" w:hAnsiTheme="minorEastAsia" w:eastAsiaTheme="minorEastAsia" w:cstheme="minorEastAsia"/>
                <w:b w:val="0"/>
                <w:bCs w:val="0"/>
                <w:i w:val="0"/>
                <w:iCs w:val="0"/>
                <w:caps w:val="0"/>
                <w:color w:val="auto"/>
                <w:spacing w:val="0"/>
                <w:sz w:val="24"/>
                <w:szCs w:val="24"/>
                <w:highlight w:val="none"/>
                <w:u w:val="none"/>
                <w:shd w:val="clear" w:fill="FFFFFF"/>
                <w:lang w:val="en-US" w:eastAsia="zh-CN"/>
              </w:rPr>
              <w:t>冒泡排序是</w:t>
            </w:r>
            <w:r>
              <w:rPr>
                <w:rFonts w:hint="eastAsia" w:asciiTheme="minorEastAsia" w:hAnsiTheme="minorEastAsia" w:eastAsiaTheme="minorEastAsia" w:cstheme="minorEastAsia"/>
                <w:b w:val="0"/>
                <w:bCs w:val="0"/>
                <w:i w:val="0"/>
                <w:iCs w:val="0"/>
                <w:caps w:val="0"/>
                <w:color w:val="auto"/>
                <w:spacing w:val="0"/>
                <w:sz w:val="24"/>
                <w:szCs w:val="24"/>
                <w:highlight w:val="black"/>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4"/>
                <w:szCs w:val="24"/>
                <w:highlight w:val="black"/>
                <w:u w:val="none"/>
                <w:shd w:val="clear" w:fill="FFFFFF"/>
              </w:rPr>
              <w:instrText xml:space="preserve"> HYPERLINK "https://so.csdn.net/so/search?q=%E7%A9%BA%E9%97%B4%E5%A4%8D%E6%9D%82%E5%BA%A6&amp;spm=1001.2101.3001.7020" \t "https://blog.csdn.net/SUYDFBGUSDYFBLS/article/details/_blank" </w:instrText>
            </w:r>
            <w:r>
              <w:rPr>
                <w:rFonts w:hint="eastAsia" w:asciiTheme="minorEastAsia" w:hAnsiTheme="minorEastAsia" w:eastAsiaTheme="minorEastAsia" w:cstheme="minorEastAsia"/>
                <w:b w:val="0"/>
                <w:bCs w:val="0"/>
                <w:i w:val="0"/>
                <w:iCs w:val="0"/>
                <w:caps w:val="0"/>
                <w:color w:val="auto"/>
                <w:spacing w:val="0"/>
                <w:sz w:val="24"/>
                <w:szCs w:val="24"/>
                <w:highlight w:val="black"/>
                <w:u w:val="none"/>
                <w:shd w:val="clear" w:fill="FFFFFF"/>
              </w:rPr>
              <w:fldChar w:fldCharType="separate"/>
            </w:r>
            <w:r>
              <w:rPr>
                <w:rStyle w:val="10"/>
                <w:rFonts w:hint="eastAsia" w:asciiTheme="minorEastAsia" w:hAnsiTheme="minorEastAsia" w:eastAsiaTheme="minorEastAsia" w:cstheme="minorEastAsia"/>
                <w:b w:val="0"/>
                <w:bCs w:val="0"/>
                <w:i w:val="0"/>
                <w:iCs w:val="0"/>
                <w:caps w:val="0"/>
                <w:color w:val="auto"/>
                <w:spacing w:val="0"/>
                <w:sz w:val="24"/>
                <w:szCs w:val="24"/>
                <w:highlight w:val="none"/>
                <w:u w:val="none"/>
                <w:shd w:val="clear" w:fill="FFFFFF"/>
              </w:rPr>
              <w:t>空间复杂度</w:t>
            </w:r>
            <w:r>
              <w:rPr>
                <w:rFonts w:hint="eastAsia" w:asciiTheme="minorEastAsia" w:hAnsiTheme="minorEastAsia" w:eastAsiaTheme="minorEastAsia" w:cstheme="minorEastAsia"/>
                <w:b w:val="0"/>
                <w:bCs w:val="0"/>
                <w:i w:val="0"/>
                <w:iCs w:val="0"/>
                <w:caps w:val="0"/>
                <w:color w:val="auto"/>
                <w:spacing w:val="0"/>
                <w:sz w:val="24"/>
                <w:szCs w:val="24"/>
                <w:highlight w:val="black"/>
                <w:u w:val="none"/>
                <w:shd w:val="clear" w:fill="FFFFFF"/>
              </w:rPr>
              <w:fldChar w:fldCharType="end"/>
            </w:r>
            <w:r>
              <w:rPr>
                <w:rFonts w:hint="eastAsia" w:asciiTheme="minorEastAsia" w:hAnsiTheme="minorEastAsia" w:eastAsiaTheme="minorEastAsia" w:cstheme="minorEastAsia"/>
                <w:i w:val="0"/>
                <w:iCs w:val="0"/>
                <w:caps w:val="0"/>
                <w:color w:val="4D4D4D"/>
                <w:spacing w:val="0"/>
                <w:sz w:val="24"/>
                <w:szCs w:val="24"/>
                <w:shd w:val="clear" w:fill="FFFFFF"/>
              </w:rPr>
              <w:t>低，时间复杂度高</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i w:val="0"/>
                <w:iCs w:val="0"/>
                <w:caps w:val="0"/>
                <w:color w:val="4D4D4D"/>
                <w:spacing w:val="0"/>
                <w:sz w:val="24"/>
                <w:szCs w:val="24"/>
                <w:shd w:val="clear" w:fill="FFFFFF"/>
              </w:rPr>
              <w:t>升序排序中每一轮比较会把最大的数下沉到最低，所以相互比较的次数每一轮会比前一轮少一次</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i w:val="0"/>
                <w:iCs w:val="0"/>
                <w:caps w:val="0"/>
                <w:color w:val="4D4D4D"/>
                <w:spacing w:val="0"/>
                <w:sz w:val="24"/>
                <w:szCs w:val="24"/>
                <w:shd w:val="clear" w:fill="FFFFFF"/>
              </w:rPr>
              <w:t>是一种稳定的</w:t>
            </w:r>
            <w:r>
              <w:rPr>
                <w:rFonts w:hint="eastAsia" w:asciiTheme="minorEastAsia" w:hAnsiTheme="minorEastAsia" w:eastAsiaTheme="minorEastAsia" w:cstheme="minorEastAsia"/>
                <w:b w:val="0"/>
                <w:bCs w:val="0"/>
                <w:i w:val="0"/>
                <w:iCs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4"/>
                <w:szCs w:val="24"/>
                <w:u w:val="none"/>
                <w:shd w:val="clear" w:fill="FFFFFF"/>
              </w:rPr>
              <w:instrText xml:space="preserve"> HYPERLINK "https://so.csdn.net/so/search?q=%E6%8E%92%E5%BA%8F%E7%AE%97%E6%B3%95&amp;spm=1001.2101.3001.7020" \t "https://blog.csdn.net/SUYDFBGUSDYFBLS/article/details/_blank" </w:instrText>
            </w:r>
            <w:r>
              <w:rPr>
                <w:rFonts w:hint="eastAsia" w:asciiTheme="minorEastAsia" w:hAnsiTheme="minorEastAsia" w:eastAsiaTheme="minorEastAsia" w:cstheme="minorEastAsia"/>
                <w:b w:val="0"/>
                <w:bCs w:val="0"/>
                <w:i w:val="0"/>
                <w:iCs w:val="0"/>
                <w:caps w:val="0"/>
                <w:color w:val="auto"/>
                <w:spacing w:val="0"/>
                <w:sz w:val="24"/>
                <w:szCs w:val="24"/>
                <w:u w:val="none"/>
                <w:shd w:val="clear" w:fill="FFFFFF"/>
              </w:rPr>
              <w:fldChar w:fldCharType="separate"/>
            </w:r>
            <w:r>
              <w:rPr>
                <w:rStyle w:val="10"/>
                <w:rFonts w:hint="eastAsia" w:asciiTheme="minorEastAsia" w:hAnsiTheme="minorEastAsia" w:eastAsiaTheme="minorEastAsia" w:cstheme="minorEastAsia"/>
                <w:b w:val="0"/>
                <w:bCs w:val="0"/>
                <w:i w:val="0"/>
                <w:iCs w:val="0"/>
                <w:caps w:val="0"/>
                <w:color w:val="auto"/>
                <w:spacing w:val="0"/>
                <w:sz w:val="24"/>
                <w:szCs w:val="24"/>
                <w:u w:val="none"/>
                <w:shd w:val="clear" w:fill="FFFFFF"/>
              </w:rPr>
              <w:t>排序算法</w:t>
            </w:r>
            <w:r>
              <w:rPr>
                <w:rFonts w:hint="eastAsia" w:asciiTheme="minorEastAsia" w:hAnsiTheme="minorEastAsia" w:eastAsiaTheme="minorEastAsia" w:cstheme="minorEastAsia"/>
                <w:b w:val="0"/>
                <w:bCs w:val="0"/>
                <w:i w:val="0"/>
                <w:iCs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4"/>
                <w:szCs w:val="24"/>
                <w:u w:val="none"/>
                <w:shd w:val="clear" w:fill="FFFFFF"/>
                <w:lang w:eastAsia="zh-CN"/>
              </w:rPr>
              <w:t>。</w:t>
            </w:r>
          </w:p>
          <w:p>
            <w:pPr>
              <w:spacing w:line="400" w:lineRule="exact"/>
              <w:rPr>
                <w:rFonts w:hint="default" w:ascii="宋体" w:hAnsi="宋体" w:cs="宋体"/>
                <w:sz w:val="24"/>
                <w:lang w:val="en-US" w:eastAsia="zh-CN"/>
              </w:rPr>
            </w:pPr>
          </w:p>
        </w:tc>
      </w:tr>
    </w:tbl>
    <w:p>
      <w:pPr>
        <w:spacing w:line="320" w:lineRule="exact"/>
        <w:ind w:left="439" w:leftChars="-94" w:right="-506" w:rightChars="-241" w:hanging="636" w:hangingChars="303"/>
        <w:jc w:val="left"/>
        <w:rPr>
          <w:rFonts w:hint="eastAsia" w:ascii="Arial" w:hAnsi="Arial" w:cs="Arial"/>
          <w:i w:val="0"/>
          <w:iCs w:val="0"/>
          <w:caps w:val="0"/>
          <w:color w:val="333333"/>
          <w:spacing w:val="0"/>
          <w:sz w:val="21"/>
          <w:szCs w:val="21"/>
          <w:shd w:val="clear" w:color="auto" w:fill="FFFFFF"/>
          <w:lang w:val="en-US" w:eastAsia="zh-CN"/>
        </w:rPr>
      </w:pPr>
      <w:r>
        <w:rPr>
          <w:rFonts w:hint="eastAsia" w:ascii="宋体" w:hAnsi="宋体" w:cs="宋体"/>
          <w:b w:val="0"/>
          <w:bCs/>
          <w:sz w:val="21"/>
          <w:szCs w:val="21"/>
          <w:lang w:val="en-US" w:eastAsia="zh-CN"/>
        </w:rPr>
        <w:t>说明：1.  实验</w:t>
      </w:r>
      <w:r>
        <w:rPr>
          <w:rFonts w:hint="eastAsia" w:ascii="Arial" w:hAnsi="Arial" w:cs="Arial"/>
          <w:i w:val="0"/>
          <w:iCs w:val="0"/>
          <w:caps w:val="0"/>
          <w:color w:val="333333"/>
          <w:spacing w:val="0"/>
          <w:sz w:val="21"/>
          <w:szCs w:val="21"/>
          <w:shd w:val="clear" w:color="auto" w:fill="FFFFFF"/>
          <w:lang w:val="en-US" w:eastAsia="zh-CN"/>
        </w:rPr>
        <w:t xml:space="preserve">周次：填写实际上课周，如第5-8周上课填“5-8”或第10周上课填“10”。 </w:t>
      </w:r>
    </w:p>
    <w:p>
      <w:pPr>
        <w:numPr>
          <w:ilvl w:val="0"/>
          <w:numId w:val="3"/>
        </w:numPr>
        <w:spacing w:line="320" w:lineRule="exact"/>
        <w:ind w:left="428" w:leftChars="204" w:right="-506" w:rightChars="-241" w:firstLine="0" w:firstLineChars="0"/>
        <w:jc w:val="left"/>
        <w:rPr>
          <w:rFonts w:hint="eastAsia" w:ascii="Arial" w:hAnsi="Arial" w:cs="Arial"/>
          <w:i w:val="0"/>
          <w:iCs w:val="0"/>
          <w:caps w:val="0"/>
          <w:color w:val="333333"/>
          <w:spacing w:val="0"/>
          <w:sz w:val="21"/>
          <w:szCs w:val="21"/>
          <w:shd w:val="clear" w:color="auto" w:fill="FFFFFF"/>
          <w:lang w:val="en-US" w:eastAsia="zh-CN"/>
        </w:rPr>
      </w:pPr>
      <w:r>
        <w:rPr>
          <w:rFonts w:hint="eastAsia" w:ascii="Arial" w:hAnsi="Arial" w:cs="Arial"/>
          <w:i w:val="0"/>
          <w:iCs w:val="0"/>
          <w:caps w:val="0"/>
          <w:color w:val="333333"/>
          <w:spacing w:val="0"/>
          <w:sz w:val="21"/>
          <w:szCs w:val="21"/>
          <w:shd w:val="clear" w:color="auto" w:fill="FFFFFF"/>
          <w:lang w:val="en-US" w:eastAsia="zh-CN"/>
        </w:rPr>
        <w:t xml:space="preserve">实验报告各部分内容需详实填写，按实验指导书上的评分标准给出分数。 </w:t>
      </w:r>
    </w:p>
    <w:p>
      <w:pPr>
        <w:numPr>
          <w:ilvl w:val="0"/>
          <w:numId w:val="3"/>
        </w:numPr>
        <w:spacing w:line="320" w:lineRule="exact"/>
        <w:ind w:left="428" w:leftChars="204" w:right="-506" w:rightChars="-241" w:firstLine="0" w:firstLineChars="0"/>
        <w:jc w:val="left"/>
      </w:pPr>
      <w:r>
        <w:rPr>
          <w:rFonts w:hint="eastAsia" w:ascii="Arial" w:hAnsi="Arial" w:cs="Arial"/>
          <w:i w:val="0"/>
          <w:iCs w:val="0"/>
          <w:caps w:val="0"/>
          <w:color w:val="333333"/>
          <w:spacing w:val="0"/>
          <w:sz w:val="21"/>
          <w:szCs w:val="21"/>
          <w:shd w:val="clear" w:color="auto" w:fill="FFFFFF"/>
          <w:lang w:val="en-US" w:eastAsia="zh-CN"/>
        </w:rPr>
        <w:t>实验类型参考实验类型说明文件。</w:t>
      </w:r>
    </w:p>
    <w:p>
      <w:pPr>
        <w:numPr>
          <w:ilvl w:val="0"/>
          <w:numId w:val="0"/>
        </w:numPr>
        <w:spacing w:line="320" w:lineRule="exact"/>
        <w:ind w:right="-506" w:rightChars="-241"/>
        <w:jc w:val="left"/>
      </w:pPr>
    </w:p>
    <w:sectPr>
      <w:pgSz w:w="11906" w:h="16838"/>
      <w:pgMar w:top="1440" w:right="1797" w:bottom="918" w:left="1797" w:header="851" w:footer="992"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Artifakt Element">
    <w:panose1 w:val="020B0503050000020004"/>
    <w:charset w:val="00"/>
    <w:family w:val="auto"/>
    <w:pitch w:val="default"/>
    <w:sig w:usb0="00000207" w:usb1="02000001" w:usb2="00000000" w:usb3="00000000" w:csb0="20000097" w:csb1="00000000"/>
  </w:font>
  <w:font w:name="Bahnschrift Light SemiCondensed">
    <w:panose1 w:val="020B0502040204020203"/>
    <w:charset w:val="00"/>
    <w:family w:val="auto"/>
    <w:pitch w:val="default"/>
    <w:sig w:usb0="A00002C7" w:usb1="00000002" w:usb2="00000000" w:usb3="00000000" w:csb0="2000019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43040"/>
    <w:multiLevelType w:val="singleLevel"/>
    <w:tmpl w:val="8CC43040"/>
    <w:lvl w:ilvl="0" w:tentative="0">
      <w:start w:val="1"/>
      <w:numFmt w:val="decimal"/>
      <w:lvlText w:val="%1."/>
      <w:lvlJc w:val="left"/>
      <w:pPr>
        <w:tabs>
          <w:tab w:val="left" w:pos="312"/>
        </w:tabs>
      </w:pPr>
    </w:lvl>
  </w:abstractNum>
  <w:abstractNum w:abstractNumId="1">
    <w:nsid w:val="00000001"/>
    <w:multiLevelType w:val="singleLevel"/>
    <w:tmpl w:val="00000001"/>
    <w:lvl w:ilvl="0" w:tentative="0">
      <w:start w:val="2"/>
      <w:numFmt w:val="decimal"/>
      <w:lvlText w:val="%1."/>
      <w:lvlJc w:val="left"/>
      <w:pPr>
        <w:tabs>
          <w:tab w:val="left" w:pos="312"/>
        </w:tabs>
      </w:pPr>
    </w:lvl>
  </w:abstractNum>
  <w:abstractNum w:abstractNumId="2">
    <w:nsid w:val="00000002"/>
    <w:multiLevelType w:val="multilevel"/>
    <w:tmpl w:val="0000000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wMGE1OTRhODRhMTRhZWRiYmI1ZGIxNmY0NDcyODUifQ=="/>
  </w:docVars>
  <w:rsids>
    <w:rsidRoot w:val="00172A27"/>
    <w:rsid w:val="016C5D66"/>
    <w:rsid w:val="026109F7"/>
    <w:rsid w:val="0328397C"/>
    <w:rsid w:val="03554377"/>
    <w:rsid w:val="04074057"/>
    <w:rsid w:val="089E3746"/>
    <w:rsid w:val="0A195D68"/>
    <w:rsid w:val="0B5629AE"/>
    <w:rsid w:val="116624C9"/>
    <w:rsid w:val="21DD18F6"/>
    <w:rsid w:val="241D05F4"/>
    <w:rsid w:val="2A7A18D2"/>
    <w:rsid w:val="341C6827"/>
    <w:rsid w:val="37D133B0"/>
    <w:rsid w:val="3FD11F0B"/>
    <w:rsid w:val="43246162"/>
    <w:rsid w:val="49267254"/>
    <w:rsid w:val="4D657C4E"/>
    <w:rsid w:val="4DB43D08"/>
    <w:rsid w:val="50D16571"/>
    <w:rsid w:val="55E47F52"/>
    <w:rsid w:val="56B539C6"/>
    <w:rsid w:val="5E7F3206"/>
    <w:rsid w:val="6300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9"/>
    <w:pPr>
      <w:keepNext/>
      <w:keepLines/>
      <w:spacing w:before="50" w:beforeLines="50" w:after="50" w:afterLines="50" w:line="288" w:lineRule="auto"/>
      <w:ind w:firstLine="200" w:firstLineChars="200"/>
      <w:outlineLvl w:val="2"/>
    </w:pPr>
    <w:rPr>
      <w:b/>
      <w:bCs/>
      <w:sz w:val="24"/>
      <w:szCs w:val="32"/>
    </w:rPr>
  </w:style>
  <w:style w:type="character" w:default="1" w:styleId="9">
    <w:name w:val="Default Paragraph Font"/>
    <w:qFormat/>
    <w:uiPriority w:val="1"/>
  </w:style>
  <w:style w:type="table" w:default="1" w:styleId="8">
    <w:name w:val="Normal Table"/>
    <w:qFormat/>
    <w:uiPriority w:val="99"/>
    <w:tblPr>
      <w:tblCellMar>
        <w:top w:w="0" w:type="dxa"/>
        <w:left w:w="108" w:type="dxa"/>
        <w:bottom w:w="0" w:type="dxa"/>
        <w:right w:w="108" w:type="dxa"/>
      </w:tblCellMar>
    </w:tblPr>
  </w:style>
  <w:style w:type="paragraph" w:styleId="3">
    <w:name w:val="Normal Indent"/>
    <w:basedOn w:val="1"/>
    <w:qFormat/>
    <w:uiPriority w:val="0"/>
    <w:pPr>
      <w:spacing w:line="288" w:lineRule="auto"/>
      <w:ind w:firstLine="200" w:firstLineChars="200"/>
    </w:pPr>
    <w:rPr>
      <w:sz w:val="24"/>
      <w:szCs w:val="21"/>
    </w:rPr>
  </w:style>
  <w:style w:type="paragraph" w:styleId="4">
    <w:name w:val="annotation text"/>
    <w:basedOn w:val="1"/>
    <w:qFormat/>
    <w:uiPriority w:val="99"/>
    <w:pPr>
      <w:jc w:val="left"/>
    </w:pPr>
  </w:style>
  <w:style w:type="paragraph" w:styleId="5">
    <w:name w:val="footer"/>
    <w:basedOn w:val="1"/>
    <w:link w:val="12"/>
    <w:qFormat/>
    <w:uiPriority w:val="99"/>
    <w:pPr>
      <w:tabs>
        <w:tab w:val="center" w:pos="4153"/>
        <w:tab w:val="right" w:pos="8306"/>
      </w:tabs>
      <w:snapToGrid w:val="0"/>
      <w:jc w:val="left"/>
    </w:pPr>
    <w:rPr>
      <w:rFonts w:ascii="等线" w:hAnsi="等线" w:eastAsia="等线" w:cs="宋体"/>
      <w:sz w:val="18"/>
      <w:szCs w:val="18"/>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rFonts w:ascii="等线" w:hAnsi="等线" w:eastAsia="等线" w:cs="宋体"/>
      <w:sz w:val="18"/>
      <w:szCs w:val="18"/>
    </w:rPr>
  </w:style>
  <w:style w:type="paragraph" w:styleId="7">
    <w:name w:val="Normal (Web)"/>
    <w:basedOn w:val="1"/>
    <w:qFormat/>
    <w:uiPriority w:val="0"/>
    <w:pPr>
      <w:widowControl/>
      <w:spacing w:before="100" w:beforeAutospacing="1" w:after="100" w:afterAutospacing="1"/>
      <w:jc w:val="left"/>
    </w:pPr>
    <w:rPr>
      <w:rFonts w:ascii="宋体" w:hAnsi="宋体"/>
      <w:color w:val="000000"/>
      <w:kern w:val="0"/>
      <w:sz w:val="24"/>
    </w:rPr>
  </w:style>
  <w:style w:type="character" w:styleId="10">
    <w:name w:val="Hyperlink"/>
    <w:basedOn w:val="9"/>
    <w:uiPriority w:val="0"/>
    <w:rPr>
      <w:color w:val="0000FF"/>
      <w:u w:val="single"/>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customStyle="1" w:styleId="13">
    <w:name w:val="Char"/>
    <w:basedOn w:val="1"/>
    <w:qFormat/>
    <w:uiPriority w:val="0"/>
  </w:style>
  <w:style w:type="paragraph" w:styleId="14">
    <w:name w:val="List Paragraph"/>
    <w:basedOn w:val="1"/>
    <w:qFormat/>
    <w:uiPriority w:val="34"/>
    <w:pPr>
      <w:ind w:firstLine="420" w:firstLineChars="200"/>
    </w:pPr>
  </w:style>
  <w:style w:type="table" w:customStyle="1" w:styleId="15">
    <w:name w:val="网格型浅色1"/>
    <w:basedOn w:val="8"/>
    <w:qFormat/>
    <w:uiPriority w:val="40"/>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style>
  <w:style w:type="paragraph" w:customStyle="1" w:styleId="16">
    <w:name w:val="00正文"/>
    <w:basedOn w:val="3"/>
    <w:qFormat/>
    <w:uiPriority w:val="0"/>
    <w:pPr>
      <w:spacing w:line="240" w:lineRule="auto"/>
    </w:pPr>
    <w:rPr>
      <w:rFonts w:ascii="Times New Roman" w:hAnsi="Times New Roman" w:eastAsia="宋体"/>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364</Words>
  <Characters>399</Characters>
  <Paragraphs>863</Paragraphs>
  <TotalTime>8</TotalTime>
  <ScaleCrop>false</ScaleCrop>
  <LinksUpToDate>false</LinksUpToDate>
  <CharactersWithSpaces>417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2021-09-24T08:04:00Z</dcterms:created>
  <dc:creator>123</dc:creator>
  <cp:lastModifiedBy>DELL</cp:lastModifiedBy>
  <cp:lastPrinted>2022-10-05T02:07:00Z</cp:lastPrinted>
  <dcterms:modified xsi:type="dcterms:W3CDTF">2023-05-27T09:21:22Z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9E954B51EF584BA5A2EC65BD4AF1F52A_13</vt:lpwstr>
  </property>
</Properties>
</file>