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E4690" w14:textId="77777777" w:rsidR="00B27F2C" w:rsidRPr="00465B38" w:rsidRDefault="00B27F2C" w:rsidP="00816ACF">
      <w:pPr>
        <w:pStyle w:val="Title"/>
        <w:rPr>
          <w:lang w:val="en-GB"/>
        </w:rPr>
      </w:pPr>
      <w:r w:rsidRPr="00465B38">
        <w:rPr>
          <w:lang w:val="en-GB"/>
        </w:rPr>
        <w:t>Title</w:t>
      </w:r>
      <w:r w:rsidR="00546C5C">
        <w:rPr>
          <w:lang w:val="en-GB"/>
        </w:rPr>
        <w:t>s</w:t>
      </w:r>
      <w:r w:rsidRPr="00465B38">
        <w:rPr>
          <w:lang w:val="en-GB"/>
        </w:rPr>
        <w:t xml:space="preserve"> of Paper</w:t>
      </w:r>
      <w:r w:rsidR="00546C5C">
        <w:rPr>
          <w:lang w:val="en-GB"/>
        </w:rPr>
        <w:t xml:space="preserve">s: </w:t>
      </w:r>
      <w:r w:rsidR="00B07C56">
        <w:rPr>
          <w:lang w:val="en-GB"/>
        </w:rPr>
        <w:t xml:space="preserve">This is </w:t>
      </w:r>
      <w:r w:rsidR="00546C5C">
        <w:rPr>
          <w:lang w:val="en-GB"/>
        </w:rPr>
        <w:t>How to Format and Capitalise Them</w:t>
      </w:r>
      <w:r w:rsidR="00CB4B6A">
        <w:rPr>
          <w:lang w:val="en-GB"/>
        </w:rPr>
        <w:t xml:space="preserve"> Using Bold Arial 16pt</w:t>
      </w:r>
    </w:p>
    <w:p w14:paraId="64BF2E27" w14:textId="77777777" w:rsidR="00B27F2C" w:rsidRPr="00465B38" w:rsidRDefault="00B27F2C" w:rsidP="00B05536">
      <w:pPr>
        <w:pStyle w:val="Author"/>
      </w:pPr>
      <w:r w:rsidRPr="00465B38">
        <w:t>A. N. Author</w:t>
      </w:r>
      <w:bookmarkStart w:id="0" w:name="_GoBack"/>
      <w:bookmarkEnd w:id="0"/>
      <w:r w:rsidRPr="00465B38">
        <w:t>One</w:t>
      </w:r>
      <w:r w:rsidRPr="00465B38">
        <w:rPr>
          <w:vertAlign w:val="superscript"/>
        </w:rPr>
        <w:t>1</w:t>
      </w:r>
      <w:r w:rsidRPr="00465B38">
        <w:t xml:space="preserve">, A. N. </w:t>
      </w:r>
      <w:r w:rsidRPr="00B05536">
        <w:t>AuthorTwo2</w:t>
      </w:r>
    </w:p>
    <w:p w14:paraId="49631A3E" w14:textId="77777777" w:rsidR="00B27F2C" w:rsidRPr="006356F6" w:rsidRDefault="00B27F2C" w:rsidP="006356F6">
      <w:pPr>
        <w:pStyle w:val="Authorandcontact"/>
        <w:rPr>
          <w:vertAlign w:val="baseline"/>
        </w:rPr>
      </w:pPr>
      <w:r w:rsidRPr="006356F6">
        <w:t>1</w:t>
      </w:r>
      <w:r w:rsidRPr="006356F6">
        <w:rPr>
          <w:vertAlign w:val="baseline"/>
        </w:rPr>
        <w:t>Institution, postal address</w:t>
      </w:r>
    </w:p>
    <w:p w14:paraId="79F2922A" w14:textId="77777777" w:rsidR="00B27F2C" w:rsidRPr="006356F6" w:rsidRDefault="00B27F2C" w:rsidP="006356F6">
      <w:pPr>
        <w:pStyle w:val="Authorandcontact"/>
        <w:rPr>
          <w:vertAlign w:val="baseline"/>
        </w:rPr>
      </w:pPr>
      <w:r w:rsidRPr="006356F6">
        <w:rPr>
          <w:vertAlign w:val="baseline"/>
        </w:rPr>
        <w:t>Email:</w:t>
      </w:r>
      <w:r w:rsidR="00B07C56" w:rsidRPr="006356F6">
        <w:rPr>
          <w:vertAlign w:val="baseline"/>
        </w:rPr>
        <w:t xml:space="preserve"> </w:t>
      </w:r>
      <w:proofErr w:type="spellStart"/>
      <w:r w:rsidR="00633D57" w:rsidRPr="006356F6">
        <w:rPr>
          <w:vertAlign w:val="baseline"/>
        </w:rPr>
        <w:t>not@as.a.hyperlink.please</w:t>
      </w:r>
      <w:proofErr w:type="spellEnd"/>
      <w:r w:rsidR="00633D57" w:rsidRPr="006356F6">
        <w:rPr>
          <w:vertAlign w:val="baseline"/>
        </w:rPr>
        <w:t>!</w:t>
      </w:r>
    </w:p>
    <w:p w14:paraId="69DE46B2" w14:textId="77777777" w:rsidR="00214C6A" w:rsidRPr="006356F6" w:rsidRDefault="00214C6A" w:rsidP="006356F6">
      <w:pPr>
        <w:pStyle w:val="Authorandcontact"/>
        <w:rPr>
          <w:vertAlign w:val="baseline"/>
        </w:rPr>
      </w:pPr>
    </w:p>
    <w:p w14:paraId="0F4B1B2B" w14:textId="77777777" w:rsidR="00B27F2C" w:rsidRPr="006356F6" w:rsidRDefault="00B27F2C" w:rsidP="006356F6">
      <w:pPr>
        <w:pStyle w:val="Authorandcontact"/>
        <w:rPr>
          <w:vertAlign w:val="baseline"/>
        </w:rPr>
      </w:pPr>
      <w:r w:rsidRPr="006356F6">
        <w:t>2</w:t>
      </w:r>
      <w:r w:rsidRPr="006356F6">
        <w:rPr>
          <w:vertAlign w:val="baseline"/>
        </w:rPr>
        <w:t>Institution, postal address</w:t>
      </w:r>
    </w:p>
    <w:p w14:paraId="4F5E07CD" w14:textId="77777777" w:rsidR="00B27F2C" w:rsidRPr="006356F6" w:rsidRDefault="00B27F2C" w:rsidP="006356F6">
      <w:pPr>
        <w:pStyle w:val="Authorandcontact"/>
        <w:rPr>
          <w:vertAlign w:val="baseline"/>
        </w:rPr>
      </w:pPr>
      <w:r w:rsidRPr="006356F6">
        <w:rPr>
          <w:vertAlign w:val="baseline"/>
        </w:rPr>
        <w:t>Email:</w:t>
      </w:r>
      <w:r w:rsidR="00B07C56" w:rsidRPr="006356F6">
        <w:rPr>
          <w:vertAlign w:val="baseline"/>
        </w:rPr>
        <w:t xml:space="preserve"> </w:t>
      </w:r>
      <w:proofErr w:type="spellStart"/>
      <w:r w:rsidR="00633D57" w:rsidRPr="006356F6">
        <w:rPr>
          <w:vertAlign w:val="baseline"/>
        </w:rPr>
        <w:t>not@as.a.hyperlink.please</w:t>
      </w:r>
      <w:proofErr w:type="spellEnd"/>
      <w:r w:rsidR="00633D57" w:rsidRPr="006356F6">
        <w:rPr>
          <w:vertAlign w:val="baseline"/>
        </w:rPr>
        <w:t>!</w:t>
      </w:r>
    </w:p>
    <w:p w14:paraId="655E32BD" w14:textId="77777777" w:rsidR="00B27F2C" w:rsidRPr="00465B38" w:rsidRDefault="00B27F2C" w:rsidP="00B27F2C">
      <w:pPr>
        <w:rPr>
          <w:lang w:val="en-GB"/>
        </w:rPr>
      </w:pPr>
    </w:p>
    <w:p w14:paraId="69CD72BF" w14:textId="723A3CF7" w:rsidR="00B27F2C" w:rsidRPr="00465B38" w:rsidRDefault="007D74B3" w:rsidP="004B4CD0">
      <w:pPr>
        <w:pStyle w:val="Heading2"/>
        <w:rPr>
          <w:lang w:val="en-GB"/>
        </w:rPr>
      </w:pPr>
      <w:r w:rsidRPr="004B4CD0">
        <w:t>Introduction</w:t>
      </w:r>
    </w:p>
    <w:p w14:paraId="09B7ED6B" w14:textId="42782584" w:rsidR="00B27F2C" w:rsidRPr="00465B38" w:rsidRDefault="00B27F2C" w:rsidP="00C81FD2">
      <w:pPr>
        <w:rPr>
          <w:lang w:val="en-GB"/>
        </w:rPr>
      </w:pPr>
      <w:r w:rsidRPr="00465B38">
        <w:rPr>
          <w:lang w:val="en-GB"/>
        </w:rPr>
        <w:t xml:space="preserve">The purpose of providing these notes is to standardise the format of </w:t>
      </w:r>
      <w:r w:rsidR="0080042C">
        <w:rPr>
          <w:lang w:val="en-GB"/>
        </w:rPr>
        <w:t xml:space="preserve">short discussion papers (benchmark data/problem) </w:t>
      </w:r>
      <w:r w:rsidR="0080042C" w:rsidRPr="0080042C">
        <w:rPr>
          <w:i/>
          <w:lang w:val="en-GB"/>
        </w:rPr>
        <w:t>and</w:t>
      </w:r>
      <w:r w:rsidR="0080042C">
        <w:rPr>
          <w:lang w:val="en-GB"/>
        </w:rPr>
        <w:t xml:space="preserve"> overview presentations </w:t>
      </w:r>
      <w:r w:rsidRPr="00465B38">
        <w:rPr>
          <w:lang w:val="en-GB"/>
        </w:rPr>
        <w:t xml:space="preserve">submitted to </w:t>
      </w:r>
      <w:r w:rsidR="00A42C05">
        <w:rPr>
          <w:lang w:val="en-GB"/>
        </w:rPr>
        <w:t>VCMA2016 workshop at the AGILE conference 2016</w:t>
      </w:r>
      <w:r w:rsidR="007D74B3">
        <w:rPr>
          <w:lang w:val="en-GB"/>
        </w:rPr>
        <w:t>.</w:t>
      </w:r>
      <w:r w:rsidRPr="00465B38">
        <w:rPr>
          <w:lang w:val="en-GB"/>
        </w:rPr>
        <w:t xml:space="preserve"> These notes are reworked from author guidelines for </w:t>
      </w:r>
      <w:r w:rsidR="007D74B3">
        <w:rPr>
          <w:lang w:val="en-GB"/>
        </w:rPr>
        <w:t xml:space="preserve">the </w:t>
      </w:r>
      <w:r w:rsidR="00FD52B7">
        <w:rPr>
          <w:lang w:val="en-GB"/>
        </w:rPr>
        <w:t xml:space="preserve">extended abstracts for </w:t>
      </w:r>
      <w:proofErr w:type="spellStart"/>
      <w:r w:rsidR="00FD52B7">
        <w:rPr>
          <w:lang w:val="en-GB"/>
        </w:rPr>
        <w:t>GIScience</w:t>
      </w:r>
      <w:proofErr w:type="spellEnd"/>
      <w:r w:rsidR="00FD52B7">
        <w:rPr>
          <w:lang w:val="en-GB"/>
        </w:rPr>
        <w:t xml:space="preserve"> 2010, </w:t>
      </w:r>
      <w:proofErr w:type="spellStart"/>
      <w:r w:rsidR="007D74B3">
        <w:rPr>
          <w:lang w:val="en-GB"/>
        </w:rPr>
        <w:t>Geocomputation</w:t>
      </w:r>
      <w:proofErr w:type="spellEnd"/>
      <w:r w:rsidR="007D74B3">
        <w:rPr>
          <w:lang w:val="en-GB"/>
        </w:rPr>
        <w:t xml:space="preserve"> 2007</w:t>
      </w:r>
      <w:r w:rsidR="00134F6B">
        <w:rPr>
          <w:lang w:val="en-GB"/>
        </w:rPr>
        <w:t xml:space="preserve">, </w:t>
      </w:r>
      <w:r w:rsidRPr="00465B38">
        <w:rPr>
          <w:lang w:val="en-GB"/>
        </w:rPr>
        <w:t>GISRUK 2007</w:t>
      </w:r>
      <w:r w:rsidR="006F6F51" w:rsidRPr="00465B38">
        <w:rPr>
          <w:lang w:val="en-GB"/>
        </w:rPr>
        <w:t xml:space="preserve"> </w:t>
      </w:r>
      <w:r w:rsidR="00134F6B">
        <w:rPr>
          <w:lang w:val="en-GB"/>
        </w:rPr>
        <w:t xml:space="preserve">and </w:t>
      </w:r>
      <w:proofErr w:type="spellStart"/>
      <w:r w:rsidR="00134F6B">
        <w:rPr>
          <w:lang w:val="en-GB"/>
        </w:rPr>
        <w:t>Geomorphometry</w:t>
      </w:r>
      <w:proofErr w:type="spellEnd"/>
      <w:r w:rsidR="00134F6B">
        <w:rPr>
          <w:lang w:val="en-GB"/>
        </w:rPr>
        <w:t xml:space="preserve"> 2009 </w:t>
      </w:r>
      <w:r w:rsidR="006F6F51" w:rsidRPr="00465B38">
        <w:rPr>
          <w:lang w:val="en-GB"/>
        </w:rPr>
        <w:t>conference</w:t>
      </w:r>
      <w:r w:rsidR="007D74B3">
        <w:rPr>
          <w:lang w:val="en-GB"/>
        </w:rPr>
        <w:t>s</w:t>
      </w:r>
      <w:r w:rsidRPr="00465B38">
        <w:rPr>
          <w:lang w:val="en-GB"/>
        </w:rPr>
        <w:t>.</w:t>
      </w:r>
    </w:p>
    <w:p w14:paraId="701BE827" w14:textId="77777777" w:rsidR="0070270D" w:rsidRDefault="0070270D" w:rsidP="00C81FD2">
      <w:pPr>
        <w:rPr>
          <w:lang w:val="en-GB"/>
        </w:rPr>
      </w:pPr>
      <w:r>
        <w:rPr>
          <w:lang w:val="en-GB"/>
        </w:rPr>
        <w:t xml:space="preserve">The page size must be A4 (not </w:t>
      </w:r>
      <w:r w:rsidR="00633D57">
        <w:rPr>
          <w:lang w:val="en-GB"/>
        </w:rPr>
        <w:t xml:space="preserve">US </w:t>
      </w:r>
      <w:r w:rsidR="00A1355D">
        <w:rPr>
          <w:lang w:val="en-GB"/>
        </w:rPr>
        <w:t>L</w:t>
      </w:r>
      <w:r>
        <w:rPr>
          <w:lang w:val="en-GB"/>
        </w:rPr>
        <w:t>etter) and the margins must be 2.5</w:t>
      </w:r>
      <w:r w:rsidR="00856C45">
        <w:rPr>
          <w:lang w:val="en-GB"/>
        </w:rPr>
        <w:t> </w:t>
      </w:r>
      <w:r>
        <w:rPr>
          <w:lang w:val="en-GB"/>
        </w:rPr>
        <w:t>cm (top and bottom) and 3.1</w:t>
      </w:r>
      <w:r w:rsidR="00856C45">
        <w:rPr>
          <w:lang w:val="en-GB"/>
        </w:rPr>
        <w:t> </w:t>
      </w:r>
      <w:r>
        <w:rPr>
          <w:lang w:val="en-GB"/>
        </w:rPr>
        <w:t>cm (left and right) respectively.</w:t>
      </w:r>
    </w:p>
    <w:p w14:paraId="79A6088A" w14:textId="77777777" w:rsidR="000910DD" w:rsidRDefault="00B27F2C" w:rsidP="00C81FD2">
      <w:pPr>
        <w:rPr>
          <w:lang w:val="en-GB"/>
        </w:rPr>
      </w:pPr>
      <w:r w:rsidRPr="00465B38">
        <w:rPr>
          <w:lang w:val="en-GB"/>
        </w:rPr>
        <w:t xml:space="preserve">Each section of the paper </w:t>
      </w:r>
      <w:r w:rsidR="00EF32BE">
        <w:rPr>
          <w:lang w:val="en-GB"/>
        </w:rPr>
        <w:t>(except the</w:t>
      </w:r>
      <w:r w:rsidR="00560926">
        <w:rPr>
          <w:lang w:val="en-GB"/>
        </w:rPr>
        <w:t xml:space="preserve"> </w:t>
      </w:r>
      <w:r w:rsidR="00560926" w:rsidRPr="00560926">
        <w:rPr>
          <w:i/>
          <w:iCs/>
          <w:lang w:val="en-GB"/>
        </w:rPr>
        <w:t>Acknowledgement</w:t>
      </w:r>
      <w:r w:rsidR="00560926">
        <w:rPr>
          <w:i/>
          <w:iCs/>
          <w:lang w:val="en-GB"/>
        </w:rPr>
        <w:t>s</w:t>
      </w:r>
      <w:r w:rsidR="00560926">
        <w:rPr>
          <w:lang w:val="en-GB"/>
        </w:rPr>
        <w:t xml:space="preserve"> and</w:t>
      </w:r>
      <w:r w:rsidR="00EF32BE">
        <w:rPr>
          <w:lang w:val="en-GB"/>
        </w:rPr>
        <w:t xml:space="preserve"> </w:t>
      </w:r>
      <w:r w:rsidR="00EF32BE" w:rsidRPr="00EF32BE">
        <w:rPr>
          <w:i/>
          <w:lang w:val="en-GB"/>
        </w:rPr>
        <w:t>References</w:t>
      </w:r>
      <w:r w:rsidR="00EF32BE">
        <w:rPr>
          <w:lang w:val="en-GB"/>
        </w:rPr>
        <w:t xml:space="preserve"> section</w:t>
      </w:r>
      <w:r w:rsidR="003F7F9C">
        <w:rPr>
          <w:lang w:val="en-GB"/>
        </w:rPr>
        <w:t>s</w:t>
      </w:r>
      <w:r w:rsidR="00EF32BE">
        <w:rPr>
          <w:lang w:val="en-GB"/>
        </w:rPr>
        <w:t xml:space="preserve">) </w:t>
      </w:r>
      <w:r w:rsidRPr="00465B38">
        <w:rPr>
          <w:lang w:val="en-GB"/>
        </w:rPr>
        <w:t>should be numbered, as shown in this example. The section heading should be left-</w:t>
      </w:r>
      <w:r w:rsidR="006612B2">
        <w:rPr>
          <w:lang w:val="en-GB"/>
        </w:rPr>
        <w:t>aligned</w:t>
      </w:r>
      <w:r w:rsidRPr="00465B38">
        <w:rPr>
          <w:lang w:val="en-GB"/>
        </w:rPr>
        <w:t xml:space="preserve"> </w:t>
      </w:r>
      <w:r w:rsidR="006612B2">
        <w:rPr>
          <w:lang w:val="en-GB"/>
        </w:rPr>
        <w:t>with</w:t>
      </w:r>
      <w:r w:rsidRPr="00465B38">
        <w:rPr>
          <w:lang w:val="en-GB"/>
        </w:rPr>
        <w:t xml:space="preserve"> bold </w:t>
      </w:r>
      <w:r w:rsidR="00C022C6">
        <w:rPr>
          <w:lang w:val="en-GB"/>
        </w:rPr>
        <w:t>Arial</w:t>
      </w:r>
      <w:r w:rsidR="00CB4B6A">
        <w:rPr>
          <w:lang w:val="en-GB"/>
        </w:rPr>
        <w:t xml:space="preserve"> </w:t>
      </w:r>
      <w:r w:rsidR="00C022C6">
        <w:rPr>
          <w:lang w:val="en-GB"/>
        </w:rPr>
        <w:t>14pt</w:t>
      </w:r>
      <w:r w:rsidRPr="00465B38">
        <w:rPr>
          <w:lang w:val="en-GB"/>
        </w:rPr>
        <w:t xml:space="preserve">. </w:t>
      </w:r>
    </w:p>
    <w:p w14:paraId="71A29762" w14:textId="77777777" w:rsidR="00BF2A35" w:rsidRPr="00465B38" w:rsidRDefault="003F7F9C" w:rsidP="00C81FD2">
      <w:pPr>
        <w:rPr>
          <w:lang w:val="en-GB"/>
        </w:rPr>
      </w:pPr>
      <w:r>
        <w:rPr>
          <w:lang w:val="en-GB"/>
        </w:rPr>
        <w:t>The main text</w:t>
      </w:r>
      <w:r w:rsidRPr="00465B38">
        <w:rPr>
          <w:lang w:val="en-GB"/>
        </w:rPr>
        <w:t xml:space="preserve"> </w:t>
      </w:r>
      <w:r>
        <w:rPr>
          <w:lang w:val="en-GB"/>
        </w:rPr>
        <w:t xml:space="preserve">is set in </w:t>
      </w:r>
      <w:r w:rsidRPr="00465B38">
        <w:rPr>
          <w:lang w:val="en-GB"/>
        </w:rPr>
        <w:t>Times New Roman 12pt</w:t>
      </w:r>
      <w:r>
        <w:rPr>
          <w:lang w:val="en-GB"/>
        </w:rPr>
        <w:t xml:space="preserve">. </w:t>
      </w:r>
      <w:r w:rsidR="000910DD" w:rsidRPr="00465B38">
        <w:rPr>
          <w:lang w:val="en-GB"/>
        </w:rPr>
        <w:t xml:space="preserve">The main text should just be justified, as in this example. </w:t>
      </w:r>
      <w:r w:rsidR="00B27F2C" w:rsidRPr="00465B38">
        <w:rPr>
          <w:lang w:val="en-GB"/>
        </w:rPr>
        <w:t>The first line of the first paragraph in each section</w:t>
      </w:r>
      <w:r w:rsidR="00536C06">
        <w:rPr>
          <w:lang w:val="en-GB"/>
        </w:rPr>
        <w:t>, the first line of the first paragraph on each page, the first line after a figure</w:t>
      </w:r>
      <w:r w:rsidR="00B27F2C" w:rsidRPr="00465B38">
        <w:rPr>
          <w:lang w:val="en-GB"/>
        </w:rPr>
        <w:t xml:space="preserve"> </w:t>
      </w:r>
      <w:r w:rsidR="00536C06">
        <w:rPr>
          <w:lang w:val="en-GB"/>
        </w:rPr>
        <w:t xml:space="preserve">and the first line after a table </w:t>
      </w:r>
      <w:r w:rsidR="00B27F2C" w:rsidRPr="00465B38">
        <w:rPr>
          <w:lang w:val="en-GB"/>
        </w:rPr>
        <w:t xml:space="preserve">should </w:t>
      </w:r>
      <w:r w:rsidR="00B27F2C" w:rsidRPr="00536C06">
        <w:rPr>
          <w:i/>
          <w:lang w:val="en-GB"/>
        </w:rPr>
        <w:t>not</w:t>
      </w:r>
      <w:r w:rsidR="00B27F2C" w:rsidRPr="00465B38">
        <w:rPr>
          <w:lang w:val="en-GB"/>
        </w:rPr>
        <w:t xml:space="preserve"> be indented. The rest of the paragraphs shou</w:t>
      </w:r>
      <w:r w:rsidR="00DC52CB" w:rsidRPr="00465B38">
        <w:rPr>
          <w:lang w:val="en-GB"/>
        </w:rPr>
        <w:t xml:space="preserve">ld be indented </w:t>
      </w:r>
      <w:r w:rsidR="006612B2">
        <w:rPr>
          <w:lang w:val="en-GB"/>
        </w:rPr>
        <w:t>by</w:t>
      </w:r>
      <w:r w:rsidR="00DC52CB" w:rsidRPr="00465B38">
        <w:rPr>
          <w:lang w:val="en-GB"/>
        </w:rPr>
        <w:t xml:space="preserve"> 0.5</w:t>
      </w:r>
      <w:r w:rsidR="00856C45">
        <w:rPr>
          <w:lang w:val="en-GB"/>
        </w:rPr>
        <w:t> </w:t>
      </w:r>
      <w:r w:rsidR="00DC52CB" w:rsidRPr="00465B38">
        <w:rPr>
          <w:lang w:val="en-GB"/>
        </w:rPr>
        <w:t xml:space="preserve">cm, </w:t>
      </w:r>
      <w:r w:rsidR="005B6A20">
        <w:rPr>
          <w:lang w:val="en-GB"/>
        </w:rPr>
        <w:t>as in this example.</w:t>
      </w:r>
    </w:p>
    <w:p w14:paraId="0596712F" w14:textId="382FA2A2" w:rsidR="00783C1E" w:rsidRPr="00465B38" w:rsidRDefault="00B073D9" w:rsidP="00C81FD2">
      <w:pPr>
        <w:rPr>
          <w:lang w:val="en-GB"/>
        </w:rPr>
      </w:pPr>
      <w:r>
        <w:rPr>
          <w:lang w:val="en-GB"/>
        </w:rPr>
        <w:t>Submissions</w:t>
      </w:r>
      <w:r w:rsidR="00301499" w:rsidRPr="00465B38">
        <w:rPr>
          <w:lang w:val="en-GB"/>
        </w:rPr>
        <w:t xml:space="preserve"> should be written in English. </w:t>
      </w:r>
      <w:r w:rsidR="00783C1E" w:rsidRPr="00465B38">
        <w:rPr>
          <w:lang w:val="en-GB"/>
        </w:rPr>
        <w:t xml:space="preserve">Authors </w:t>
      </w:r>
      <w:r w:rsidR="007D74B3">
        <w:rPr>
          <w:lang w:val="en-GB"/>
        </w:rPr>
        <w:t xml:space="preserve">should </w:t>
      </w:r>
      <w:r w:rsidR="00783C1E" w:rsidRPr="00465B38">
        <w:rPr>
          <w:lang w:val="en-GB"/>
        </w:rPr>
        <w:t xml:space="preserve">keep to the limit of </w:t>
      </w:r>
      <w:r w:rsidR="00C01FA0">
        <w:rPr>
          <w:b/>
          <w:bCs/>
          <w:lang w:val="en-GB"/>
        </w:rPr>
        <w:t>1500</w:t>
      </w:r>
      <w:r w:rsidR="007C7892" w:rsidRPr="00C33769">
        <w:rPr>
          <w:b/>
          <w:bCs/>
          <w:lang w:val="en-GB"/>
        </w:rPr>
        <w:t xml:space="preserve"> </w:t>
      </w:r>
      <w:r w:rsidR="000D2817">
        <w:rPr>
          <w:b/>
          <w:bCs/>
          <w:lang w:val="en-GB"/>
        </w:rPr>
        <w:t xml:space="preserve">-2000 </w:t>
      </w:r>
      <w:r w:rsidR="006612B2" w:rsidRPr="00C33769">
        <w:rPr>
          <w:b/>
          <w:bCs/>
          <w:lang w:val="en-GB"/>
        </w:rPr>
        <w:t>words</w:t>
      </w:r>
      <w:r w:rsidR="00783C1E" w:rsidRPr="00465B38">
        <w:rPr>
          <w:lang w:val="en-GB"/>
        </w:rPr>
        <w:t xml:space="preserve">. </w:t>
      </w:r>
      <w:r w:rsidR="00327F9D">
        <w:rPr>
          <w:lang w:val="en-GB"/>
        </w:rPr>
        <w:t xml:space="preserve">Submissions which fail to follow </w:t>
      </w:r>
      <w:r w:rsidR="00327F9D">
        <w:t>the specifi</w:t>
      </w:r>
      <w:r w:rsidR="007C7892">
        <w:t>ed format and prescribed length</w:t>
      </w:r>
      <w:r w:rsidR="00327F9D">
        <w:t xml:space="preserve"> will not be considered for inclusion</w:t>
      </w:r>
      <w:r w:rsidR="00783C1E" w:rsidRPr="00465B38">
        <w:rPr>
          <w:lang w:val="en-GB"/>
        </w:rPr>
        <w:t>.</w:t>
      </w:r>
    </w:p>
    <w:p w14:paraId="7780BECF" w14:textId="3F41CC56" w:rsidR="00B27F2C" w:rsidRPr="00465B38" w:rsidRDefault="007D74B3" w:rsidP="004E133B">
      <w:pPr>
        <w:pStyle w:val="Heading3"/>
        <w:ind w:left="431" w:hanging="431"/>
        <w:rPr>
          <w:lang w:val="en-GB"/>
        </w:rPr>
      </w:pPr>
      <w:r w:rsidRPr="004E133B">
        <w:t>Sub</w:t>
      </w:r>
      <w:r>
        <w:rPr>
          <w:lang w:val="en-GB"/>
        </w:rPr>
        <w:t>-sections</w:t>
      </w:r>
      <w:r w:rsidR="00F92DB9">
        <w:rPr>
          <w:lang w:val="en-GB"/>
        </w:rPr>
        <w:t xml:space="preserve"> and Their Formatting</w:t>
      </w:r>
    </w:p>
    <w:p w14:paraId="212507E2" w14:textId="77777777" w:rsidR="00BF2A35" w:rsidRPr="00465B38" w:rsidRDefault="00B27F2C" w:rsidP="00791406">
      <w:pPr>
        <w:rPr>
          <w:lang w:val="en-GB"/>
        </w:rPr>
      </w:pPr>
      <w:r w:rsidRPr="00465B38">
        <w:rPr>
          <w:lang w:val="en-GB"/>
        </w:rPr>
        <w:t>Sub-sections should be numbered as shown in this example. The sub-section heading should be left-</w:t>
      </w:r>
      <w:r w:rsidR="006612B2">
        <w:rPr>
          <w:lang w:val="en-GB"/>
        </w:rPr>
        <w:t>aligned</w:t>
      </w:r>
      <w:r w:rsidR="00DC52CB" w:rsidRPr="00465B38">
        <w:rPr>
          <w:lang w:val="en-GB"/>
        </w:rPr>
        <w:t xml:space="preserve"> </w:t>
      </w:r>
      <w:r w:rsidR="006612B2">
        <w:rPr>
          <w:lang w:val="en-GB"/>
        </w:rPr>
        <w:t xml:space="preserve">with </w:t>
      </w:r>
      <w:r w:rsidR="00DC52CB" w:rsidRPr="00465B38">
        <w:rPr>
          <w:lang w:val="en-GB"/>
        </w:rPr>
        <w:t>bold Arial 12pt. The use of sub-sub-</w:t>
      </w:r>
      <w:r w:rsidRPr="00465B38">
        <w:rPr>
          <w:lang w:val="en-GB"/>
        </w:rPr>
        <w:t>sections is discouraged.</w:t>
      </w:r>
    </w:p>
    <w:p w14:paraId="24AC262C" w14:textId="67AC3AB1" w:rsidR="00B27F2C" w:rsidRPr="00465B38" w:rsidRDefault="007D74B3" w:rsidP="004B4CD0">
      <w:pPr>
        <w:pStyle w:val="Heading2"/>
        <w:rPr>
          <w:lang w:val="en-GB"/>
        </w:rPr>
      </w:pPr>
      <w:r w:rsidRPr="00FF6735">
        <w:t>Equations</w:t>
      </w:r>
      <w:r>
        <w:rPr>
          <w:lang w:val="en-GB"/>
        </w:rPr>
        <w:t>, Figures and Tables</w:t>
      </w:r>
    </w:p>
    <w:p w14:paraId="7B411AE1" w14:textId="5E9CBAB7" w:rsidR="006F6D13" w:rsidRPr="00465B38" w:rsidRDefault="006F6D13" w:rsidP="004B4CD0">
      <w:pPr>
        <w:pStyle w:val="Heading3"/>
        <w:rPr>
          <w:lang w:val="en-GB"/>
        </w:rPr>
      </w:pPr>
      <w:r w:rsidRPr="004B4CD0">
        <w:t>Equations</w:t>
      </w:r>
    </w:p>
    <w:p w14:paraId="0BB13316" w14:textId="77777777" w:rsidR="006F6D13" w:rsidRDefault="00B27F2C" w:rsidP="00C33769">
      <w:pPr>
        <w:rPr>
          <w:lang w:val="en-GB"/>
        </w:rPr>
      </w:pPr>
      <w:r w:rsidRPr="00465B38">
        <w:rPr>
          <w:lang w:val="en-GB"/>
        </w:rPr>
        <w:t>Equations should be centred on the page and numbered consecutively in the right-hand margi</w:t>
      </w:r>
      <w:r w:rsidR="00031D60" w:rsidRPr="00465B38">
        <w:rPr>
          <w:lang w:val="en-GB"/>
        </w:rPr>
        <w:t xml:space="preserve">n as (1), (2), etc. </w:t>
      </w:r>
      <w:r w:rsidRPr="00465B38">
        <w:rPr>
          <w:lang w:val="en-GB"/>
        </w:rPr>
        <w:t xml:space="preserve"> They should be referred to in the text as</w:t>
      </w:r>
      <w:r w:rsidR="00433BB5">
        <w:rPr>
          <w:lang w:val="en-GB"/>
        </w:rPr>
        <w:t xml:space="preserve"> follows: “Equation 1 </w:t>
      </w:r>
      <w:r w:rsidR="005B6A20">
        <w:rPr>
          <w:lang w:val="en-GB"/>
        </w:rPr>
        <w:t xml:space="preserve">is </w:t>
      </w:r>
      <w:r w:rsidR="007B38E6">
        <w:rPr>
          <w:lang w:val="en-GB"/>
        </w:rPr>
        <w:t xml:space="preserve">applied </w:t>
      </w:r>
      <w:r w:rsidR="005B6A20">
        <w:rPr>
          <w:lang w:val="en-GB"/>
        </w:rPr>
        <w:t>to compute</w:t>
      </w:r>
      <w:r w:rsidR="00433BB5">
        <w:rPr>
          <w:lang w:val="en-GB"/>
        </w:rPr>
        <w:t xml:space="preserve"> ...” or “Weighted correlation coefficient (</w:t>
      </w:r>
      <w:r w:rsidR="00B52E5C">
        <w:rPr>
          <w:lang w:val="en-GB"/>
        </w:rPr>
        <w:t>2</w:t>
      </w:r>
      <w:r w:rsidR="00791BE9">
        <w:rPr>
          <w:lang w:val="en-GB"/>
        </w:rPr>
        <w:t>)</w:t>
      </w:r>
      <w:r w:rsidR="00433BB5">
        <w:rPr>
          <w:lang w:val="en-GB"/>
        </w:rPr>
        <w:t xml:space="preserve"> is used for ...</w:t>
      </w:r>
      <w:proofErr w:type="gramStart"/>
      <w:r w:rsidR="00433BB5">
        <w:rPr>
          <w:lang w:val="en-GB"/>
        </w:rPr>
        <w:t>”</w:t>
      </w:r>
      <w:r w:rsidR="007B38E6">
        <w:rPr>
          <w:lang w:val="en-GB"/>
        </w:rPr>
        <w:t>.</w:t>
      </w:r>
      <w:proofErr w:type="gramEnd"/>
    </w:p>
    <w:p w14:paraId="28018486" w14:textId="3DB3F312" w:rsidR="006F6D13" w:rsidRDefault="006F6D13" w:rsidP="00FF6735">
      <w:pPr>
        <w:pStyle w:val="Heading3"/>
        <w:rPr>
          <w:lang w:val="en-GB"/>
        </w:rPr>
      </w:pPr>
      <w:r>
        <w:rPr>
          <w:lang w:val="en-GB"/>
        </w:rPr>
        <w:t>Figures</w:t>
      </w:r>
    </w:p>
    <w:p w14:paraId="5D45BEA0" w14:textId="77777777" w:rsidR="006F6D13" w:rsidRDefault="006F6D13" w:rsidP="006F6D13">
      <w:pPr>
        <w:rPr>
          <w:lang w:val="en-GB"/>
        </w:rPr>
      </w:pPr>
      <w:r w:rsidRPr="00465B38">
        <w:rPr>
          <w:lang w:val="en-GB"/>
        </w:rPr>
        <w:t>Figures should be presented at relevant locations in the text and not at the end of the paper. They</w:t>
      </w:r>
      <w:r>
        <w:rPr>
          <w:lang w:val="en-GB"/>
        </w:rPr>
        <w:t xml:space="preserve"> should be</w:t>
      </w:r>
      <w:r w:rsidR="00A847A3">
        <w:rPr>
          <w:lang w:val="en-GB"/>
        </w:rPr>
        <w:t xml:space="preserve"> referred to in the text as Figure</w:t>
      </w:r>
      <w:r>
        <w:rPr>
          <w:lang w:val="en-GB"/>
        </w:rPr>
        <w:t> </w:t>
      </w:r>
      <w:r w:rsidRPr="00465B38">
        <w:rPr>
          <w:lang w:val="en-GB"/>
        </w:rPr>
        <w:t>1</w:t>
      </w:r>
      <w:r w:rsidR="00A847A3">
        <w:rPr>
          <w:lang w:val="en-GB"/>
        </w:rPr>
        <w:t>, Figure</w:t>
      </w:r>
      <w:r>
        <w:rPr>
          <w:lang w:val="en-GB"/>
        </w:rPr>
        <w:t> 2, etc</w:t>
      </w:r>
      <w:r w:rsidRPr="00465B38">
        <w:rPr>
          <w:lang w:val="en-GB"/>
        </w:rPr>
        <w:t xml:space="preserve">. </w:t>
      </w:r>
      <w:r w:rsidR="00B235DF">
        <w:rPr>
          <w:lang w:val="en-GB"/>
        </w:rPr>
        <w:t xml:space="preserve">The figure caption is </w:t>
      </w:r>
      <w:r w:rsidR="005E34FB" w:rsidRPr="00A847A3">
        <w:rPr>
          <w:b/>
          <w:lang w:val="en-GB"/>
        </w:rPr>
        <w:t>centred</w:t>
      </w:r>
      <w:r w:rsidR="005E34FB">
        <w:rPr>
          <w:lang w:val="en-GB"/>
        </w:rPr>
        <w:t xml:space="preserve"> and </w:t>
      </w:r>
      <w:r w:rsidR="00B235DF" w:rsidRPr="00A847A3">
        <w:rPr>
          <w:b/>
          <w:lang w:val="en-GB"/>
        </w:rPr>
        <w:t xml:space="preserve">placed </w:t>
      </w:r>
      <w:r w:rsidR="000A297C" w:rsidRPr="00A847A3">
        <w:rPr>
          <w:b/>
          <w:lang w:val="en-GB"/>
        </w:rPr>
        <w:t>below</w:t>
      </w:r>
      <w:r w:rsidR="000A297C">
        <w:rPr>
          <w:lang w:val="en-GB"/>
        </w:rPr>
        <w:t xml:space="preserve"> </w:t>
      </w:r>
      <w:r w:rsidR="00B235DF">
        <w:rPr>
          <w:lang w:val="en-GB"/>
        </w:rPr>
        <w:t xml:space="preserve">the figure. </w:t>
      </w:r>
      <w:r w:rsidR="006E29FF">
        <w:rPr>
          <w:lang w:val="en-GB"/>
        </w:rPr>
        <w:t>As can be seen from Fig</w:t>
      </w:r>
      <w:r w:rsidR="00A847A3">
        <w:rPr>
          <w:lang w:val="en-GB"/>
        </w:rPr>
        <w:t>ure</w:t>
      </w:r>
      <w:r w:rsidR="006E29FF">
        <w:rPr>
          <w:lang w:val="en-GB"/>
        </w:rPr>
        <w:t> 1, figures are centred on the page.</w:t>
      </w:r>
      <w:r w:rsidR="00A847A3">
        <w:rPr>
          <w:lang w:val="en-GB"/>
        </w:rPr>
        <w:t xml:space="preserve"> Figure captions should be ended with a full stop.</w:t>
      </w:r>
    </w:p>
    <w:p w14:paraId="57AEF7EF" w14:textId="77777777" w:rsidR="00B96DFC" w:rsidRDefault="00B96DFC" w:rsidP="006F6D13">
      <w:pPr>
        <w:rPr>
          <w:lang w:val="en-GB"/>
        </w:rPr>
      </w:pPr>
    </w:p>
    <w:p w14:paraId="6E6A76AB" w14:textId="77777777" w:rsidR="00211668" w:rsidRPr="00465B38" w:rsidRDefault="00B8266E" w:rsidP="00211668">
      <w:pPr>
        <w:jc w:val="center"/>
        <w:rPr>
          <w:lang w:val="en-GB"/>
        </w:rPr>
      </w:pPr>
      <w:r>
        <w:rPr>
          <w:noProof/>
          <w:lang w:val="de-CH" w:eastAsia="de-CH"/>
        </w:rPr>
        <w:lastRenderedPageBreak/>
        <w:drawing>
          <wp:inline distT="0" distB="0" distL="0" distR="0" wp14:anchorId="0F0E3914" wp14:editId="2FB05D54">
            <wp:extent cx="3326130" cy="2316377"/>
            <wp:effectExtent l="0" t="0" r="1270" b="0"/>
            <wp:docPr id="2" name="irc_mi" descr="http://www.contrepoints.org/wp-content/uploads/2012/10/Ceci-nest-pas-une-pi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ontrepoints.org/wp-content/uploads/2012/10/Ceci-nest-pas-une-pip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644" cy="231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77F14" w14:textId="77777777" w:rsidR="00211668" w:rsidRPr="00465B38" w:rsidRDefault="00211668" w:rsidP="00211668">
      <w:pPr>
        <w:jc w:val="center"/>
        <w:rPr>
          <w:lang w:val="en-GB"/>
        </w:rPr>
      </w:pPr>
    </w:p>
    <w:p w14:paraId="08B2C69C" w14:textId="77777777" w:rsidR="00211668" w:rsidRPr="00465B38" w:rsidRDefault="00211668" w:rsidP="00211668">
      <w:pPr>
        <w:jc w:val="center"/>
        <w:rPr>
          <w:lang w:val="en-GB"/>
        </w:rPr>
      </w:pPr>
      <w:r w:rsidRPr="00465B38">
        <w:rPr>
          <w:lang w:val="en-GB"/>
        </w:rPr>
        <w:t xml:space="preserve">Figure 1. </w:t>
      </w:r>
      <w:r w:rsidR="00B8266E">
        <w:rPr>
          <w:lang w:val="en-GB"/>
        </w:rPr>
        <w:t>Reproduction of a surrealist painting by Belgian artist René Magritte</w:t>
      </w:r>
      <w:r w:rsidRPr="00465B38">
        <w:rPr>
          <w:lang w:val="en-GB"/>
        </w:rPr>
        <w:t>.</w:t>
      </w:r>
    </w:p>
    <w:p w14:paraId="4D7A05D2" w14:textId="77777777" w:rsidR="00211668" w:rsidRDefault="00211668" w:rsidP="006F6D13">
      <w:pPr>
        <w:rPr>
          <w:lang w:val="en-GB"/>
        </w:rPr>
      </w:pPr>
    </w:p>
    <w:p w14:paraId="5D3E1723" w14:textId="77777777" w:rsidR="006E29FF" w:rsidRPr="006F6D13" w:rsidRDefault="006E29FF" w:rsidP="006F6D13">
      <w:pPr>
        <w:rPr>
          <w:lang w:val="en-GB"/>
        </w:rPr>
      </w:pPr>
      <w:r>
        <w:rPr>
          <w:lang w:val="en-GB"/>
        </w:rPr>
        <w:t xml:space="preserve">Note how this line is not indented, since it follows a figure. </w:t>
      </w:r>
      <w:r w:rsidRPr="00465B38">
        <w:rPr>
          <w:lang w:val="en-GB"/>
        </w:rPr>
        <w:t>Colour figures are acceptable</w:t>
      </w:r>
      <w:r w:rsidR="00B073D9">
        <w:rPr>
          <w:lang w:val="en-GB"/>
        </w:rPr>
        <w:t>, h</w:t>
      </w:r>
      <w:r>
        <w:rPr>
          <w:lang w:val="en-GB"/>
        </w:rPr>
        <w:t xml:space="preserve">owever, </w:t>
      </w:r>
      <w:r w:rsidR="00D57696">
        <w:rPr>
          <w:lang w:val="en-GB"/>
        </w:rPr>
        <w:t>as</w:t>
      </w:r>
      <w:r>
        <w:rPr>
          <w:lang w:val="en-GB"/>
        </w:rPr>
        <w:t xml:space="preserve"> printed versions will be black and white, so authors should ensure that figures will reproduce sufficiently well in black and white.</w:t>
      </w:r>
      <w:r w:rsidRPr="00465B38">
        <w:rPr>
          <w:lang w:val="en-GB"/>
        </w:rPr>
        <w:t xml:space="preserve"> The authors should </w:t>
      </w:r>
      <w:r>
        <w:rPr>
          <w:lang w:val="en-GB"/>
        </w:rPr>
        <w:t xml:space="preserve">also </w:t>
      </w:r>
      <w:r w:rsidRPr="00465B38">
        <w:rPr>
          <w:lang w:val="en-GB"/>
        </w:rPr>
        <w:t xml:space="preserve">ensure that </w:t>
      </w:r>
      <w:r>
        <w:rPr>
          <w:lang w:val="en-GB"/>
        </w:rPr>
        <w:t>the figures</w:t>
      </w:r>
      <w:r w:rsidRPr="00465B38">
        <w:rPr>
          <w:lang w:val="en-GB"/>
        </w:rPr>
        <w:t xml:space="preserve"> are of a </w:t>
      </w:r>
      <w:r w:rsidR="00A847A3">
        <w:rPr>
          <w:lang w:val="en-GB"/>
        </w:rPr>
        <w:t xml:space="preserve">minimal </w:t>
      </w:r>
      <w:r w:rsidRPr="00465B38">
        <w:rPr>
          <w:lang w:val="en-GB"/>
        </w:rPr>
        <w:t>sufficient quality: 200</w:t>
      </w:r>
      <w:r>
        <w:rPr>
          <w:lang w:val="en-GB"/>
        </w:rPr>
        <w:t> </w:t>
      </w:r>
      <w:r w:rsidRPr="00465B38">
        <w:rPr>
          <w:lang w:val="en-GB"/>
        </w:rPr>
        <w:t>dpi for photographic images and 300</w:t>
      </w:r>
      <w:r>
        <w:rPr>
          <w:lang w:val="en-GB"/>
        </w:rPr>
        <w:t> </w:t>
      </w:r>
      <w:r w:rsidRPr="00465B38">
        <w:rPr>
          <w:lang w:val="en-GB"/>
        </w:rPr>
        <w:t>dpi for line drawings.</w:t>
      </w:r>
    </w:p>
    <w:p w14:paraId="320A8F5A" w14:textId="3B80C54B" w:rsidR="006F6D13" w:rsidRDefault="006F6D13" w:rsidP="004E133B">
      <w:pPr>
        <w:pStyle w:val="Heading3"/>
        <w:rPr>
          <w:lang w:val="en-GB"/>
        </w:rPr>
      </w:pPr>
      <w:r w:rsidRPr="004E133B">
        <w:t>Tables</w:t>
      </w:r>
    </w:p>
    <w:p w14:paraId="5A2A5047" w14:textId="77777777" w:rsidR="00031D60" w:rsidRDefault="00031D60" w:rsidP="005B2FA1">
      <w:pPr>
        <w:rPr>
          <w:lang w:val="en-GB"/>
        </w:rPr>
      </w:pPr>
      <w:r w:rsidRPr="00465B38">
        <w:rPr>
          <w:lang w:val="en-GB"/>
        </w:rPr>
        <w:t xml:space="preserve">Tables should be in the </w:t>
      </w:r>
      <w:r w:rsidR="00242656" w:rsidRPr="00465B38">
        <w:rPr>
          <w:lang w:val="en-GB"/>
        </w:rPr>
        <w:t xml:space="preserve">style shown below </w:t>
      </w:r>
      <w:r w:rsidR="00791406">
        <w:rPr>
          <w:lang w:val="en-GB"/>
        </w:rPr>
        <w:t xml:space="preserve">and should be </w:t>
      </w:r>
      <w:r w:rsidR="001B61E8">
        <w:rPr>
          <w:lang w:val="en-GB"/>
        </w:rPr>
        <w:t xml:space="preserve">referred to in the text </w:t>
      </w:r>
      <w:r w:rsidR="00791406">
        <w:rPr>
          <w:lang w:val="en-GB"/>
        </w:rPr>
        <w:t xml:space="preserve">as </w:t>
      </w:r>
      <w:r w:rsidR="007D74B3">
        <w:rPr>
          <w:lang w:val="en-GB"/>
        </w:rPr>
        <w:t>T</w:t>
      </w:r>
      <w:r w:rsidRPr="00465B38">
        <w:rPr>
          <w:lang w:val="en-GB"/>
        </w:rPr>
        <w:t>able</w:t>
      </w:r>
      <w:r w:rsidR="007C28B0">
        <w:rPr>
          <w:lang w:val="en-GB"/>
        </w:rPr>
        <w:t> </w:t>
      </w:r>
      <w:r w:rsidRPr="00465B38">
        <w:rPr>
          <w:lang w:val="en-GB"/>
        </w:rPr>
        <w:t>1</w:t>
      </w:r>
      <w:r w:rsidR="00791406">
        <w:rPr>
          <w:lang w:val="en-GB"/>
        </w:rPr>
        <w:t xml:space="preserve">, </w:t>
      </w:r>
      <w:r w:rsidR="007D74B3">
        <w:rPr>
          <w:lang w:val="en-GB"/>
        </w:rPr>
        <w:t>T</w:t>
      </w:r>
      <w:r w:rsidR="00791406">
        <w:rPr>
          <w:lang w:val="en-GB"/>
        </w:rPr>
        <w:t>able</w:t>
      </w:r>
      <w:r w:rsidR="007C28B0">
        <w:rPr>
          <w:lang w:val="en-GB"/>
        </w:rPr>
        <w:t> </w:t>
      </w:r>
      <w:r w:rsidR="00791406">
        <w:rPr>
          <w:lang w:val="en-GB"/>
        </w:rPr>
        <w:t>2, etc.</w:t>
      </w:r>
      <w:r w:rsidR="00B235DF">
        <w:rPr>
          <w:lang w:val="en-GB"/>
        </w:rPr>
        <w:t xml:space="preserve"> The table caption </w:t>
      </w:r>
      <w:r w:rsidR="00162A81">
        <w:rPr>
          <w:lang w:val="en-GB"/>
        </w:rPr>
        <w:t xml:space="preserve">is </w:t>
      </w:r>
      <w:r w:rsidR="00162A81" w:rsidRPr="00A847A3">
        <w:rPr>
          <w:b/>
          <w:lang w:val="en-GB"/>
        </w:rPr>
        <w:t>centred</w:t>
      </w:r>
      <w:r w:rsidR="00162A81">
        <w:rPr>
          <w:lang w:val="en-GB"/>
        </w:rPr>
        <w:t xml:space="preserve"> and </w:t>
      </w:r>
      <w:r w:rsidR="00B235DF" w:rsidRPr="00A847A3">
        <w:rPr>
          <w:b/>
          <w:lang w:val="en-GB"/>
        </w:rPr>
        <w:t>placed</w:t>
      </w:r>
      <w:r w:rsidR="00B235DF">
        <w:rPr>
          <w:lang w:val="en-GB"/>
        </w:rPr>
        <w:t xml:space="preserve"> </w:t>
      </w:r>
      <w:r w:rsidR="00B235DF" w:rsidRPr="00A847A3">
        <w:rPr>
          <w:b/>
          <w:lang w:val="en-GB"/>
        </w:rPr>
        <w:t>above</w:t>
      </w:r>
      <w:r w:rsidR="00B235DF">
        <w:rPr>
          <w:lang w:val="en-GB"/>
        </w:rPr>
        <w:t xml:space="preserve"> the table. </w:t>
      </w:r>
      <w:r w:rsidR="001A419F">
        <w:rPr>
          <w:lang w:val="en-GB"/>
        </w:rPr>
        <w:t>The lines at the top and the bottom end of the table are 1pt, the line separating the header from the body of the table is 0.5pt.</w:t>
      </w:r>
      <w:r w:rsidR="005B2FA1">
        <w:rPr>
          <w:lang w:val="en-GB"/>
        </w:rPr>
        <w:t xml:space="preserve"> </w:t>
      </w:r>
      <w:r w:rsidR="004A7261">
        <w:rPr>
          <w:lang w:val="en-GB"/>
        </w:rPr>
        <w:t>Like figures, t</w:t>
      </w:r>
      <w:r w:rsidR="00C3457C">
        <w:rPr>
          <w:lang w:val="en-GB"/>
        </w:rPr>
        <w:t xml:space="preserve">ables </w:t>
      </w:r>
      <w:r w:rsidR="005B2FA1">
        <w:rPr>
          <w:lang w:val="en-GB"/>
        </w:rPr>
        <w:t>are centred on the page (see Table 1).</w:t>
      </w:r>
    </w:p>
    <w:p w14:paraId="245692CE" w14:textId="77777777" w:rsidR="00686276" w:rsidRDefault="00686276" w:rsidP="00AC49F1">
      <w:pPr>
        <w:pStyle w:val="Standardindented"/>
        <w:rPr>
          <w:lang w:val="en-GB"/>
        </w:rPr>
      </w:pPr>
    </w:p>
    <w:p w14:paraId="284AA89A" w14:textId="41473E5A" w:rsidR="00686276" w:rsidRPr="00465B38" w:rsidRDefault="00686276" w:rsidP="00686276">
      <w:pPr>
        <w:jc w:val="center"/>
        <w:rPr>
          <w:lang w:val="en-GB"/>
        </w:rPr>
      </w:pPr>
      <w:r>
        <w:rPr>
          <w:lang w:val="en-GB"/>
        </w:rPr>
        <w:t xml:space="preserve">Table 1. Venues of </w:t>
      </w:r>
      <w:r w:rsidR="00A42C05">
        <w:rPr>
          <w:lang w:val="en-GB"/>
        </w:rPr>
        <w:t xml:space="preserve">AGILE </w:t>
      </w:r>
      <w:r w:rsidRPr="00465B38">
        <w:rPr>
          <w:lang w:val="en-GB"/>
        </w:rPr>
        <w:t xml:space="preserve">conferences </w:t>
      </w:r>
      <w:r w:rsidR="00B8266E">
        <w:rPr>
          <w:lang w:val="en-GB"/>
        </w:rPr>
        <w:t>20</w:t>
      </w:r>
      <w:r w:rsidR="00A42C05">
        <w:rPr>
          <w:lang w:val="en-GB"/>
        </w:rPr>
        <w:t>10</w:t>
      </w:r>
      <w:r w:rsidR="00B8266E">
        <w:rPr>
          <w:lang w:val="en-GB"/>
        </w:rPr>
        <w:t>–201</w:t>
      </w:r>
      <w:r w:rsidR="00A42C05">
        <w:rPr>
          <w:lang w:val="en-GB"/>
        </w:rPr>
        <w:t>5</w:t>
      </w:r>
      <w:r w:rsidRPr="00465B38">
        <w:rPr>
          <w:lang w:val="en-GB"/>
        </w:rPr>
        <w:t>.</w:t>
      </w:r>
    </w:p>
    <w:p w14:paraId="5332E586" w14:textId="77777777" w:rsidR="0070270D" w:rsidRPr="00465B38" w:rsidRDefault="0070270D" w:rsidP="00C33769">
      <w:pPr>
        <w:rPr>
          <w:lang w:val="en-GB"/>
        </w:rPr>
      </w:pPr>
    </w:p>
    <w:tbl>
      <w:tblPr>
        <w:tblW w:w="0" w:type="auto"/>
        <w:tblInd w:w="1548" w:type="dxa"/>
        <w:tblLook w:val="01E0" w:firstRow="1" w:lastRow="1" w:firstColumn="1" w:lastColumn="1" w:noHBand="0" w:noVBand="0"/>
      </w:tblPr>
      <w:tblGrid>
        <w:gridCol w:w="1404"/>
        <w:gridCol w:w="1836"/>
        <w:gridCol w:w="2124"/>
      </w:tblGrid>
      <w:tr w:rsidR="00031D60" w:rsidRPr="00A847A3" w14:paraId="651C47B9" w14:textId="77777777" w:rsidTr="00A42C05">
        <w:tc>
          <w:tcPr>
            <w:tcW w:w="1404" w:type="dxa"/>
            <w:tcBorders>
              <w:top w:val="single" w:sz="8" w:space="0" w:color="auto"/>
              <w:bottom w:val="single" w:sz="4" w:space="0" w:color="auto"/>
            </w:tcBorders>
          </w:tcPr>
          <w:p w14:paraId="629C2DC1" w14:textId="77777777" w:rsidR="00031D60" w:rsidRPr="00A847A3" w:rsidRDefault="00031D60" w:rsidP="00562F8B">
            <w:pPr>
              <w:rPr>
                <w:lang w:val="en-GB"/>
              </w:rPr>
            </w:pPr>
            <w:r w:rsidRPr="00A847A3">
              <w:rPr>
                <w:lang w:val="en-GB"/>
              </w:rPr>
              <w:t>Year</w:t>
            </w:r>
          </w:p>
        </w:tc>
        <w:tc>
          <w:tcPr>
            <w:tcW w:w="1836" w:type="dxa"/>
            <w:tcBorders>
              <w:top w:val="single" w:sz="8" w:space="0" w:color="auto"/>
              <w:bottom w:val="single" w:sz="4" w:space="0" w:color="auto"/>
            </w:tcBorders>
          </w:tcPr>
          <w:p w14:paraId="1C942A6B" w14:textId="77777777" w:rsidR="00031D60" w:rsidRPr="00A847A3" w:rsidRDefault="00031D60" w:rsidP="00562F8B">
            <w:pPr>
              <w:rPr>
                <w:lang w:val="en-GB"/>
              </w:rPr>
            </w:pPr>
            <w:r w:rsidRPr="00A847A3">
              <w:rPr>
                <w:lang w:val="en-GB"/>
              </w:rPr>
              <w:t>Location</w:t>
            </w:r>
          </w:p>
        </w:tc>
        <w:tc>
          <w:tcPr>
            <w:tcW w:w="2124" w:type="dxa"/>
            <w:tcBorders>
              <w:top w:val="single" w:sz="8" w:space="0" w:color="auto"/>
              <w:bottom w:val="single" w:sz="4" w:space="0" w:color="auto"/>
            </w:tcBorders>
          </w:tcPr>
          <w:p w14:paraId="7B2C1486" w14:textId="77777777" w:rsidR="00031D60" w:rsidRPr="00A847A3" w:rsidRDefault="00031D60" w:rsidP="00562F8B">
            <w:pPr>
              <w:rPr>
                <w:lang w:val="en-GB"/>
              </w:rPr>
            </w:pPr>
            <w:r w:rsidRPr="00A847A3">
              <w:rPr>
                <w:lang w:val="en-GB"/>
              </w:rPr>
              <w:t>Country</w:t>
            </w:r>
          </w:p>
        </w:tc>
      </w:tr>
      <w:tr w:rsidR="00031D60" w:rsidRPr="00A847A3" w14:paraId="6A33C61C" w14:textId="77777777" w:rsidTr="00A42C05">
        <w:tc>
          <w:tcPr>
            <w:tcW w:w="1404" w:type="dxa"/>
          </w:tcPr>
          <w:p w14:paraId="08F8658B" w14:textId="3C0435A4" w:rsidR="00031D60" w:rsidRPr="00A847A3" w:rsidRDefault="00DC66D7" w:rsidP="00A42C05">
            <w:pPr>
              <w:rPr>
                <w:lang w:val="en-GB"/>
              </w:rPr>
            </w:pPr>
            <w:r w:rsidRPr="00A847A3">
              <w:rPr>
                <w:lang w:val="en-GB"/>
              </w:rPr>
              <w:t>20</w:t>
            </w:r>
            <w:r w:rsidR="00A42C05">
              <w:rPr>
                <w:lang w:val="en-GB"/>
              </w:rPr>
              <w:t>10</w:t>
            </w:r>
          </w:p>
        </w:tc>
        <w:tc>
          <w:tcPr>
            <w:tcW w:w="1836" w:type="dxa"/>
          </w:tcPr>
          <w:p w14:paraId="3C5C3719" w14:textId="50DA555A" w:rsidR="00031D60" w:rsidRPr="00A847A3" w:rsidRDefault="00A42C05" w:rsidP="00562F8B">
            <w:pPr>
              <w:rPr>
                <w:lang w:val="en-GB"/>
              </w:rPr>
            </w:pPr>
            <w:proofErr w:type="spellStart"/>
            <w:r w:rsidRPr="00A42C05">
              <w:rPr>
                <w:lang w:val="en-GB"/>
              </w:rPr>
              <w:t>Guimarães</w:t>
            </w:r>
            <w:proofErr w:type="spellEnd"/>
          </w:p>
        </w:tc>
        <w:tc>
          <w:tcPr>
            <w:tcW w:w="2124" w:type="dxa"/>
          </w:tcPr>
          <w:p w14:paraId="38BA9D5D" w14:textId="74734B21" w:rsidR="00031D60" w:rsidRPr="00A847A3" w:rsidRDefault="00A42C05" w:rsidP="00562F8B">
            <w:pPr>
              <w:rPr>
                <w:lang w:val="en-GB"/>
              </w:rPr>
            </w:pPr>
            <w:r>
              <w:rPr>
                <w:lang w:val="en-GB"/>
              </w:rPr>
              <w:t>Portugal</w:t>
            </w:r>
          </w:p>
        </w:tc>
      </w:tr>
      <w:tr w:rsidR="00031D60" w:rsidRPr="00A847A3" w14:paraId="7F7524B2" w14:textId="77777777" w:rsidTr="00A42C05">
        <w:tc>
          <w:tcPr>
            <w:tcW w:w="1404" w:type="dxa"/>
          </w:tcPr>
          <w:p w14:paraId="5F440B65" w14:textId="6835BC13" w:rsidR="00031D60" w:rsidRPr="00A847A3" w:rsidRDefault="00A42C05" w:rsidP="00562F8B">
            <w:pPr>
              <w:rPr>
                <w:lang w:val="en-GB"/>
              </w:rPr>
            </w:pPr>
            <w:r>
              <w:rPr>
                <w:lang w:val="en-GB"/>
              </w:rPr>
              <w:t>2011</w:t>
            </w:r>
          </w:p>
        </w:tc>
        <w:tc>
          <w:tcPr>
            <w:tcW w:w="1836" w:type="dxa"/>
          </w:tcPr>
          <w:p w14:paraId="5075F8C2" w14:textId="181FE7F4" w:rsidR="00031D60" w:rsidRPr="00A847A3" w:rsidRDefault="00A42C05" w:rsidP="00562F8B">
            <w:pPr>
              <w:rPr>
                <w:lang w:val="en-GB"/>
              </w:rPr>
            </w:pPr>
            <w:r>
              <w:rPr>
                <w:lang w:val="en-GB"/>
              </w:rPr>
              <w:t>Utrecht</w:t>
            </w:r>
          </w:p>
        </w:tc>
        <w:tc>
          <w:tcPr>
            <w:tcW w:w="2124" w:type="dxa"/>
          </w:tcPr>
          <w:p w14:paraId="58D506DD" w14:textId="05DA2E03" w:rsidR="00031D60" w:rsidRPr="00A847A3" w:rsidRDefault="00A42C05" w:rsidP="00562F8B">
            <w:pPr>
              <w:rPr>
                <w:lang w:val="en-GB"/>
              </w:rPr>
            </w:pPr>
            <w:r>
              <w:rPr>
                <w:lang w:val="en-GB"/>
              </w:rPr>
              <w:t>The Netherlands</w:t>
            </w:r>
          </w:p>
        </w:tc>
      </w:tr>
      <w:tr w:rsidR="00031D60" w:rsidRPr="00A847A3" w14:paraId="15A5BCB5" w14:textId="77777777" w:rsidTr="00A42C05">
        <w:tc>
          <w:tcPr>
            <w:tcW w:w="1404" w:type="dxa"/>
          </w:tcPr>
          <w:p w14:paraId="4C0DCDC1" w14:textId="3030EC27" w:rsidR="00031D60" w:rsidRPr="00A847A3" w:rsidRDefault="00A42C05" w:rsidP="00562F8B">
            <w:pPr>
              <w:rPr>
                <w:lang w:val="en-GB"/>
              </w:rPr>
            </w:pPr>
            <w:r>
              <w:rPr>
                <w:lang w:val="en-GB"/>
              </w:rPr>
              <w:t>2012</w:t>
            </w:r>
          </w:p>
        </w:tc>
        <w:tc>
          <w:tcPr>
            <w:tcW w:w="1836" w:type="dxa"/>
          </w:tcPr>
          <w:p w14:paraId="489B4027" w14:textId="63413C48" w:rsidR="00031D60" w:rsidRPr="00A847A3" w:rsidRDefault="00A42C05" w:rsidP="00562F8B">
            <w:pPr>
              <w:rPr>
                <w:lang w:val="en-GB"/>
              </w:rPr>
            </w:pPr>
            <w:r>
              <w:rPr>
                <w:lang w:val="en-GB"/>
              </w:rPr>
              <w:t>Avignon</w:t>
            </w:r>
          </w:p>
        </w:tc>
        <w:tc>
          <w:tcPr>
            <w:tcW w:w="2124" w:type="dxa"/>
          </w:tcPr>
          <w:p w14:paraId="06F8E63F" w14:textId="5464CE6E" w:rsidR="00031D60" w:rsidRPr="00A847A3" w:rsidRDefault="00A42C05" w:rsidP="00562F8B">
            <w:pPr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</w:tr>
      <w:tr w:rsidR="00031D60" w:rsidRPr="00A847A3" w14:paraId="3C3270B2" w14:textId="77777777" w:rsidTr="00A42C05">
        <w:tc>
          <w:tcPr>
            <w:tcW w:w="1404" w:type="dxa"/>
          </w:tcPr>
          <w:p w14:paraId="1245199D" w14:textId="70389E90" w:rsidR="00031D60" w:rsidRPr="00A847A3" w:rsidRDefault="00A42C05" w:rsidP="00562F8B">
            <w:pPr>
              <w:rPr>
                <w:lang w:val="en-GB"/>
              </w:rPr>
            </w:pPr>
            <w:r>
              <w:rPr>
                <w:lang w:val="en-GB"/>
              </w:rPr>
              <w:t>2013</w:t>
            </w:r>
          </w:p>
        </w:tc>
        <w:tc>
          <w:tcPr>
            <w:tcW w:w="1836" w:type="dxa"/>
          </w:tcPr>
          <w:p w14:paraId="7FF455CD" w14:textId="387543EC" w:rsidR="00031D60" w:rsidRPr="00A847A3" w:rsidRDefault="00A42C05" w:rsidP="00562F8B">
            <w:pPr>
              <w:rPr>
                <w:lang w:val="en-GB"/>
              </w:rPr>
            </w:pPr>
            <w:r>
              <w:rPr>
                <w:lang w:val="en-GB"/>
              </w:rPr>
              <w:t>Castellon</w:t>
            </w:r>
          </w:p>
        </w:tc>
        <w:tc>
          <w:tcPr>
            <w:tcW w:w="2124" w:type="dxa"/>
          </w:tcPr>
          <w:p w14:paraId="5B8C9B66" w14:textId="08DA9DC0" w:rsidR="00031D60" w:rsidRPr="00A847A3" w:rsidRDefault="00A42C05" w:rsidP="00562F8B">
            <w:pPr>
              <w:rPr>
                <w:lang w:val="en-GB"/>
              </w:rPr>
            </w:pPr>
            <w:r>
              <w:rPr>
                <w:lang w:val="en-GB"/>
              </w:rPr>
              <w:t>Spain</w:t>
            </w:r>
          </w:p>
        </w:tc>
      </w:tr>
      <w:tr w:rsidR="00031D60" w:rsidRPr="00B8266E" w14:paraId="4E6BD79F" w14:textId="77777777" w:rsidTr="00A42C05">
        <w:tc>
          <w:tcPr>
            <w:tcW w:w="1404" w:type="dxa"/>
          </w:tcPr>
          <w:p w14:paraId="761A31EE" w14:textId="692053DF" w:rsidR="00031D60" w:rsidRPr="00A847A3" w:rsidRDefault="00A42C05" w:rsidP="00562F8B">
            <w:pPr>
              <w:rPr>
                <w:lang w:val="en-GB"/>
              </w:rPr>
            </w:pPr>
            <w:r>
              <w:rPr>
                <w:lang w:val="en-GB"/>
              </w:rPr>
              <w:t>2014</w:t>
            </w:r>
          </w:p>
        </w:tc>
        <w:tc>
          <w:tcPr>
            <w:tcW w:w="1836" w:type="dxa"/>
          </w:tcPr>
          <w:p w14:paraId="65FA6C6C" w14:textId="724A53AA" w:rsidR="00031D60" w:rsidRPr="00A847A3" w:rsidRDefault="00A42C05" w:rsidP="00562F8B">
            <w:pPr>
              <w:rPr>
                <w:lang w:val="en-GB"/>
              </w:rPr>
            </w:pPr>
            <w:r>
              <w:rPr>
                <w:lang w:val="en-GB"/>
              </w:rPr>
              <w:t>Lisbon</w:t>
            </w:r>
          </w:p>
        </w:tc>
        <w:tc>
          <w:tcPr>
            <w:tcW w:w="2124" w:type="dxa"/>
          </w:tcPr>
          <w:p w14:paraId="531E59E7" w14:textId="36FD4C87" w:rsidR="00031D60" w:rsidRPr="00A847A3" w:rsidRDefault="00A42C05" w:rsidP="00562F8B">
            <w:pPr>
              <w:rPr>
                <w:lang w:val="en-GB"/>
              </w:rPr>
            </w:pPr>
            <w:r>
              <w:rPr>
                <w:lang w:val="en-GB"/>
              </w:rPr>
              <w:t>Portugal</w:t>
            </w:r>
          </w:p>
        </w:tc>
      </w:tr>
      <w:tr w:rsidR="00A42C05" w:rsidRPr="00B8266E" w14:paraId="000EE4F5" w14:textId="77777777" w:rsidTr="00A42C05">
        <w:tc>
          <w:tcPr>
            <w:tcW w:w="1404" w:type="dxa"/>
            <w:tcBorders>
              <w:bottom w:val="single" w:sz="4" w:space="0" w:color="auto"/>
            </w:tcBorders>
          </w:tcPr>
          <w:p w14:paraId="5206C029" w14:textId="5672381C" w:rsidR="00A42C05" w:rsidRDefault="00A42C05" w:rsidP="00562F8B">
            <w:pPr>
              <w:rPr>
                <w:lang w:val="en-GB"/>
              </w:rPr>
            </w:pPr>
            <w:r>
              <w:rPr>
                <w:lang w:val="en-GB"/>
              </w:rPr>
              <w:t>2015</w:t>
            </w:r>
          </w:p>
        </w:tc>
        <w:tc>
          <w:tcPr>
            <w:tcW w:w="1836" w:type="dxa"/>
            <w:tcBorders>
              <w:bottom w:val="single" w:sz="4" w:space="0" w:color="auto"/>
            </w:tcBorders>
          </w:tcPr>
          <w:p w14:paraId="6806BFC8" w14:textId="76DF7159" w:rsidR="00A42C05" w:rsidRPr="00A847A3" w:rsidRDefault="00A42C05" w:rsidP="00562F8B">
            <w:pPr>
              <w:rPr>
                <w:lang w:val="en-GB"/>
              </w:rPr>
            </w:pPr>
            <w:r>
              <w:rPr>
                <w:lang w:val="en-GB"/>
              </w:rPr>
              <w:t>Helsinki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14:paraId="65F84228" w14:textId="750C4F60" w:rsidR="00A42C05" w:rsidRPr="00A847A3" w:rsidRDefault="00A42C05" w:rsidP="00562F8B">
            <w:pPr>
              <w:rPr>
                <w:lang w:val="en-GB"/>
              </w:rPr>
            </w:pPr>
            <w:r>
              <w:rPr>
                <w:lang w:val="en-GB"/>
              </w:rPr>
              <w:t>Finland</w:t>
            </w:r>
          </w:p>
        </w:tc>
      </w:tr>
    </w:tbl>
    <w:p w14:paraId="03511BBC" w14:textId="77777777" w:rsidR="00591C9C" w:rsidRDefault="00591C9C" w:rsidP="00B27F2C">
      <w:pPr>
        <w:rPr>
          <w:lang w:val="en-GB"/>
        </w:rPr>
      </w:pPr>
    </w:p>
    <w:p w14:paraId="59A1ABC6" w14:textId="77777777" w:rsidR="00686276" w:rsidRPr="00465B38" w:rsidRDefault="00B0607D" w:rsidP="00B0607D">
      <w:pPr>
        <w:rPr>
          <w:lang w:val="en-GB"/>
        </w:rPr>
      </w:pPr>
      <w:r>
        <w:rPr>
          <w:lang w:val="en-GB"/>
        </w:rPr>
        <w:t>Please make sure that there is not too much whitespace in your paper by suitable placement of figures, tables and text.</w:t>
      </w:r>
      <w:r w:rsidR="000B7D0C">
        <w:rPr>
          <w:lang w:val="en-GB"/>
        </w:rPr>
        <w:t xml:space="preserve"> Note also how </w:t>
      </w:r>
      <w:r w:rsidR="00F37750">
        <w:rPr>
          <w:lang w:val="en-GB"/>
        </w:rPr>
        <w:t>the first line of this</w:t>
      </w:r>
      <w:r w:rsidR="000B7D0C">
        <w:rPr>
          <w:lang w:val="en-GB"/>
        </w:rPr>
        <w:t xml:space="preserve"> paragraph is not indented since it is the first after a table.</w:t>
      </w:r>
    </w:p>
    <w:p w14:paraId="2A47B8C7" w14:textId="27E476CA" w:rsidR="00B27F2C" w:rsidRPr="00465B38" w:rsidRDefault="00E15BE4" w:rsidP="00FF6735">
      <w:pPr>
        <w:pStyle w:val="Heading2"/>
        <w:rPr>
          <w:lang w:val="en-GB"/>
        </w:rPr>
      </w:pPr>
      <w:r>
        <w:rPr>
          <w:lang w:val="en-GB"/>
        </w:rPr>
        <w:t>References and Citations</w:t>
      </w:r>
    </w:p>
    <w:p w14:paraId="6347E756" w14:textId="77777777" w:rsidR="00B87B39" w:rsidRDefault="00B27F2C" w:rsidP="00B87B39">
      <w:pPr>
        <w:rPr>
          <w:lang w:val="en-GB"/>
        </w:rPr>
      </w:pPr>
      <w:r w:rsidRPr="00465B38">
        <w:rPr>
          <w:lang w:val="en-GB"/>
        </w:rPr>
        <w:t xml:space="preserve">A list of references cited </w:t>
      </w:r>
      <w:r w:rsidR="005402BB">
        <w:rPr>
          <w:lang w:val="en-GB"/>
        </w:rPr>
        <w:t>must</w:t>
      </w:r>
      <w:r w:rsidRPr="00465B38">
        <w:rPr>
          <w:lang w:val="en-GB"/>
        </w:rPr>
        <w:t xml:space="preserve"> be provided at the end of the paper. Citations of these within the text should be given as follows</w:t>
      </w:r>
      <w:r w:rsidR="00554ADC">
        <w:rPr>
          <w:lang w:val="en-GB"/>
        </w:rPr>
        <w:t>.</w:t>
      </w:r>
      <w:r w:rsidRPr="00465B38">
        <w:rPr>
          <w:lang w:val="en-GB"/>
        </w:rPr>
        <w:t xml:space="preserve"> </w:t>
      </w:r>
      <w:r w:rsidR="00554ADC">
        <w:rPr>
          <w:lang w:val="en-GB"/>
        </w:rPr>
        <w:t>T</w:t>
      </w:r>
      <w:r w:rsidRPr="00465B38">
        <w:rPr>
          <w:lang w:val="en-GB"/>
        </w:rPr>
        <w:t>here are several good</w:t>
      </w:r>
      <w:r w:rsidR="008E3B70" w:rsidRPr="00465B38">
        <w:rPr>
          <w:lang w:val="en-GB"/>
        </w:rPr>
        <w:t xml:space="preserve"> papers in this area (Authority 1973, Learned and Expert</w:t>
      </w:r>
      <w:r w:rsidRPr="00465B38">
        <w:rPr>
          <w:lang w:val="en-GB"/>
        </w:rPr>
        <w:t xml:space="preserve"> 1982), although the work by </w:t>
      </w:r>
      <w:proofErr w:type="spellStart"/>
      <w:r w:rsidRPr="00465B38">
        <w:rPr>
          <w:lang w:val="en-GB"/>
        </w:rPr>
        <w:t>Fudgit</w:t>
      </w:r>
      <w:proofErr w:type="spellEnd"/>
      <w:r w:rsidRPr="00465B38">
        <w:rPr>
          <w:lang w:val="en-GB"/>
        </w:rPr>
        <w:t xml:space="preserve"> </w:t>
      </w:r>
      <w:r w:rsidR="00B9719F" w:rsidRPr="00465B38">
        <w:rPr>
          <w:lang w:val="en-GB"/>
        </w:rPr>
        <w:t>et al.</w:t>
      </w:r>
      <w:r w:rsidR="00554ADC">
        <w:rPr>
          <w:lang w:val="en-GB"/>
        </w:rPr>
        <w:t xml:space="preserve"> (1997) is an exception.</w:t>
      </w:r>
      <w:r w:rsidR="007B38E6">
        <w:rPr>
          <w:lang w:val="en-GB"/>
        </w:rPr>
        <w:t xml:space="preserve"> Note that “et al.” is not italicised.</w:t>
      </w:r>
      <w:r w:rsidR="006409EB">
        <w:rPr>
          <w:lang w:val="en-GB"/>
        </w:rPr>
        <w:t xml:space="preserve"> There is no need for a comma </w:t>
      </w:r>
      <w:r w:rsidR="004C2EC2">
        <w:rPr>
          <w:lang w:val="en-GB"/>
        </w:rPr>
        <w:t xml:space="preserve">between author(s) and year, </w:t>
      </w:r>
      <w:r w:rsidR="006409EB">
        <w:rPr>
          <w:lang w:val="en-GB"/>
        </w:rPr>
        <w:t xml:space="preserve">and </w:t>
      </w:r>
      <w:r w:rsidR="00D25BC8">
        <w:rPr>
          <w:lang w:val="en-GB"/>
        </w:rPr>
        <w:t xml:space="preserve">a </w:t>
      </w:r>
      <w:r w:rsidR="006409EB">
        <w:rPr>
          <w:lang w:val="en-GB"/>
        </w:rPr>
        <w:t xml:space="preserve">citation with page number should be </w:t>
      </w:r>
      <w:r w:rsidR="00F11CA7">
        <w:rPr>
          <w:lang w:val="en-GB"/>
        </w:rPr>
        <w:t xml:space="preserve">made </w:t>
      </w:r>
      <w:r w:rsidR="006409EB">
        <w:rPr>
          <w:lang w:val="en-GB"/>
        </w:rPr>
        <w:t xml:space="preserve">as in </w:t>
      </w:r>
      <w:r w:rsidR="00814B21">
        <w:rPr>
          <w:lang w:val="en-GB"/>
        </w:rPr>
        <w:t xml:space="preserve">Learned and Expert </w:t>
      </w:r>
      <w:r w:rsidR="006409EB">
        <w:rPr>
          <w:lang w:val="en-GB"/>
        </w:rPr>
        <w:t>(</w:t>
      </w:r>
      <w:r w:rsidR="00814B21">
        <w:rPr>
          <w:lang w:val="en-GB"/>
        </w:rPr>
        <w:t>1982</w:t>
      </w:r>
      <w:r w:rsidR="006409EB">
        <w:rPr>
          <w:lang w:val="en-GB"/>
        </w:rPr>
        <w:t xml:space="preserve">: </w:t>
      </w:r>
      <w:r w:rsidR="00221F35">
        <w:rPr>
          <w:lang w:val="en-GB"/>
        </w:rPr>
        <w:t>121</w:t>
      </w:r>
      <w:r w:rsidR="006409EB">
        <w:rPr>
          <w:lang w:val="en-GB"/>
        </w:rPr>
        <w:t>).</w:t>
      </w:r>
    </w:p>
    <w:p w14:paraId="3B9845A7" w14:textId="5882B7E4" w:rsidR="000739F4" w:rsidRPr="00465B38" w:rsidRDefault="006612B2" w:rsidP="00B87B39">
      <w:pPr>
        <w:rPr>
          <w:lang w:val="en-GB"/>
        </w:rPr>
      </w:pPr>
      <w:r>
        <w:rPr>
          <w:lang w:val="en-GB"/>
        </w:rPr>
        <w:lastRenderedPageBreak/>
        <w:t>The r</w:t>
      </w:r>
      <w:r w:rsidR="000739F4" w:rsidRPr="00465B38">
        <w:rPr>
          <w:lang w:val="en-GB"/>
        </w:rPr>
        <w:t xml:space="preserve">eference list should be formatted as in </w:t>
      </w:r>
      <w:r w:rsidR="006F2056">
        <w:rPr>
          <w:lang w:val="en-GB"/>
        </w:rPr>
        <w:t>the</w:t>
      </w:r>
      <w:r w:rsidR="000739F4" w:rsidRPr="00465B38">
        <w:rPr>
          <w:lang w:val="en-GB"/>
        </w:rPr>
        <w:t xml:space="preserve"> example</w:t>
      </w:r>
      <w:r w:rsidR="006F2056">
        <w:rPr>
          <w:lang w:val="en-GB"/>
        </w:rPr>
        <w:t xml:space="preserve"> below</w:t>
      </w:r>
      <w:r>
        <w:rPr>
          <w:lang w:val="en-GB"/>
        </w:rPr>
        <w:t xml:space="preserve">, </w:t>
      </w:r>
      <w:r w:rsidR="000739F4" w:rsidRPr="00465B38">
        <w:rPr>
          <w:lang w:val="en-GB"/>
        </w:rPr>
        <w:t>us</w:t>
      </w:r>
      <w:r>
        <w:rPr>
          <w:lang w:val="en-GB"/>
        </w:rPr>
        <w:t>ing</w:t>
      </w:r>
      <w:r w:rsidR="000739F4" w:rsidRPr="00465B38">
        <w:rPr>
          <w:lang w:val="en-GB"/>
        </w:rPr>
        <w:t xml:space="preserve"> 10pt </w:t>
      </w:r>
      <w:r w:rsidR="008D3DFC">
        <w:rPr>
          <w:lang w:val="en-GB"/>
        </w:rPr>
        <w:t>Times New Roman</w:t>
      </w:r>
      <w:r w:rsidR="00432CDA">
        <w:rPr>
          <w:lang w:val="en-GB"/>
        </w:rPr>
        <w:t>, justification</w:t>
      </w:r>
      <w:r w:rsidR="000739F4" w:rsidRPr="00465B38">
        <w:rPr>
          <w:lang w:val="en-GB"/>
        </w:rPr>
        <w:t xml:space="preserve"> and 1</w:t>
      </w:r>
      <w:r w:rsidR="008D3DFC">
        <w:rPr>
          <w:lang w:val="en-GB"/>
        </w:rPr>
        <w:t> </w:t>
      </w:r>
      <w:r w:rsidR="000739F4" w:rsidRPr="00465B38">
        <w:rPr>
          <w:lang w:val="en-GB"/>
        </w:rPr>
        <w:t>cm hanging</w:t>
      </w:r>
      <w:r w:rsidR="00E15BE4">
        <w:rPr>
          <w:lang w:val="en-GB"/>
        </w:rPr>
        <w:t xml:space="preserve"> paragraphs for each reference.</w:t>
      </w:r>
      <w:r w:rsidR="00130795">
        <w:rPr>
          <w:lang w:val="en-GB"/>
        </w:rPr>
        <w:t xml:space="preserve"> Do </w:t>
      </w:r>
      <w:r w:rsidR="00130795" w:rsidRPr="00130795">
        <w:rPr>
          <w:i/>
          <w:lang w:val="en-GB"/>
        </w:rPr>
        <w:t>not</w:t>
      </w:r>
      <w:r w:rsidR="00130795">
        <w:rPr>
          <w:lang w:val="en-GB"/>
        </w:rPr>
        <w:t xml:space="preserve"> use abbreviation</w:t>
      </w:r>
      <w:r w:rsidR="007E5691">
        <w:rPr>
          <w:lang w:val="en-GB"/>
        </w:rPr>
        <w:t>s</w:t>
      </w:r>
      <w:r w:rsidR="00130795">
        <w:rPr>
          <w:lang w:val="en-GB"/>
        </w:rPr>
        <w:t xml:space="preserve"> </w:t>
      </w:r>
      <w:r w:rsidR="007E5691">
        <w:rPr>
          <w:lang w:val="en-GB"/>
        </w:rPr>
        <w:t xml:space="preserve">of </w:t>
      </w:r>
      <w:r w:rsidR="00130795">
        <w:rPr>
          <w:lang w:val="en-GB"/>
        </w:rPr>
        <w:t>journal titles.</w:t>
      </w:r>
    </w:p>
    <w:p w14:paraId="5BB4FE05" w14:textId="0FBB84DB" w:rsidR="00B27F2C" w:rsidRPr="00465B38" w:rsidRDefault="00B27F2C" w:rsidP="00FF6735">
      <w:pPr>
        <w:pStyle w:val="Heading2"/>
        <w:rPr>
          <w:lang w:val="en-GB"/>
        </w:rPr>
      </w:pPr>
      <w:r w:rsidRPr="00465B38">
        <w:rPr>
          <w:lang w:val="en-GB"/>
        </w:rPr>
        <w:t xml:space="preserve">File </w:t>
      </w:r>
      <w:r w:rsidR="0004317C">
        <w:rPr>
          <w:lang w:val="en-GB"/>
        </w:rPr>
        <w:t>F</w:t>
      </w:r>
      <w:r w:rsidRPr="00465B38">
        <w:rPr>
          <w:lang w:val="en-GB"/>
        </w:rPr>
        <w:t>ormat</w:t>
      </w:r>
      <w:r w:rsidR="007C7892">
        <w:rPr>
          <w:lang w:val="en-GB"/>
        </w:rPr>
        <w:t xml:space="preserve"> and </w:t>
      </w:r>
      <w:r w:rsidR="0004317C">
        <w:rPr>
          <w:lang w:val="en-GB"/>
        </w:rPr>
        <w:t>S</w:t>
      </w:r>
      <w:r w:rsidR="007C7892">
        <w:rPr>
          <w:lang w:val="en-GB"/>
        </w:rPr>
        <w:t>ubmission</w:t>
      </w:r>
    </w:p>
    <w:p w14:paraId="4981E44D" w14:textId="7F364D4A" w:rsidR="00D57696" w:rsidRDefault="00B87B39" w:rsidP="00E15BE4">
      <w:pPr>
        <w:rPr>
          <w:lang w:val="en-GB"/>
        </w:rPr>
      </w:pPr>
      <w:r>
        <w:rPr>
          <w:lang w:val="en-GB"/>
        </w:rPr>
        <w:t>For info on submissions, see workshop website: http://viz.icaci.org/vcma</w:t>
      </w:r>
    </w:p>
    <w:p w14:paraId="172039B0" w14:textId="77777777" w:rsidR="007C7892" w:rsidRPr="00465B38" w:rsidRDefault="007C7892" w:rsidP="00E15BE4">
      <w:pPr>
        <w:rPr>
          <w:lang w:val="en-GB"/>
        </w:rPr>
      </w:pPr>
    </w:p>
    <w:p w14:paraId="4A51D500" w14:textId="77777777" w:rsidR="00B27F2C" w:rsidRPr="00FF6735" w:rsidRDefault="00E15BE4" w:rsidP="00293F35">
      <w:pPr>
        <w:pStyle w:val="Heading1"/>
        <w:rPr>
          <w:b w:val="0"/>
          <w:lang w:val="en-GB"/>
        </w:rPr>
      </w:pPr>
      <w:r>
        <w:rPr>
          <w:lang w:val="en-GB"/>
        </w:rPr>
        <w:t>Acknowledgements</w:t>
      </w:r>
      <w:r w:rsidR="003C0267">
        <w:rPr>
          <w:lang w:val="en-GB"/>
        </w:rPr>
        <w:t xml:space="preserve"> </w:t>
      </w:r>
      <w:r w:rsidR="003C0267" w:rsidRPr="00FF6735">
        <w:rPr>
          <w:b w:val="0"/>
          <w:lang w:val="en-GB"/>
        </w:rPr>
        <w:t>(note that this heading has no number)</w:t>
      </w:r>
    </w:p>
    <w:p w14:paraId="40654674" w14:textId="77777777" w:rsidR="00957977" w:rsidRPr="00465B38" w:rsidRDefault="00B27F2C" w:rsidP="007D74B3">
      <w:pPr>
        <w:rPr>
          <w:lang w:val="en-GB"/>
        </w:rPr>
      </w:pPr>
      <w:r w:rsidRPr="00465B38">
        <w:rPr>
          <w:lang w:val="en-GB"/>
        </w:rPr>
        <w:t>Acknowledgement should be made of any funding bodies who have supported the work reported in the paper, of those who have given permission for their work to be reproduced</w:t>
      </w:r>
      <w:r w:rsidR="006612B2">
        <w:rPr>
          <w:lang w:val="en-GB"/>
        </w:rPr>
        <w:t>,</w:t>
      </w:r>
      <w:r w:rsidRPr="00465B38">
        <w:rPr>
          <w:lang w:val="en-GB"/>
        </w:rPr>
        <w:t xml:space="preserve"> or of individuals whose particular assistance is due recognition.</w:t>
      </w:r>
    </w:p>
    <w:p w14:paraId="084CA7BC" w14:textId="77777777" w:rsidR="00B27F2C" w:rsidRPr="00FF6735" w:rsidRDefault="00B27F2C" w:rsidP="00293F35">
      <w:pPr>
        <w:pStyle w:val="Heading1"/>
        <w:rPr>
          <w:b w:val="0"/>
          <w:lang w:val="en-GB"/>
        </w:rPr>
      </w:pPr>
      <w:r w:rsidRPr="00465B38">
        <w:rPr>
          <w:lang w:val="en-GB"/>
        </w:rPr>
        <w:t xml:space="preserve">References </w:t>
      </w:r>
      <w:r w:rsidR="00341FF4" w:rsidRPr="00FF6735">
        <w:rPr>
          <w:b w:val="0"/>
          <w:lang w:val="en-GB"/>
        </w:rPr>
        <w:t>(note that this heading has no number)</w:t>
      </w:r>
    </w:p>
    <w:p w14:paraId="7FCB97BB" w14:textId="77777777" w:rsidR="00B27F2C" w:rsidRPr="00465B38" w:rsidRDefault="00B27F2C" w:rsidP="006F6D13">
      <w:pPr>
        <w:pStyle w:val="References"/>
        <w:rPr>
          <w:lang w:val="en-GB"/>
        </w:rPr>
      </w:pPr>
      <w:r w:rsidRPr="00465B38">
        <w:rPr>
          <w:lang w:val="en-GB"/>
        </w:rPr>
        <w:t>A</w:t>
      </w:r>
      <w:r w:rsidR="00957977" w:rsidRPr="00465B38">
        <w:rPr>
          <w:lang w:val="en-GB"/>
        </w:rPr>
        <w:t>uthority F</w:t>
      </w:r>
      <w:r w:rsidR="00381F92" w:rsidRPr="00465B38">
        <w:rPr>
          <w:lang w:val="en-GB"/>
        </w:rPr>
        <w:t>, 1973,</w:t>
      </w:r>
      <w:r w:rsidRPr="00465B38">
        <w:rPr>
          <w:lang w:val="en-GB"/>
        </w:rPr>
        <w:t xml:space="preserve"> </w:t>
      </w:r>
      <w:proofErr w:type="gramStart"/>
      <w:r w:rsidRPr="00465B38">
        <w:rPr>
          <w:lang w:val="en-GB"/>
        </w:rPr>
        <w:t>Stating</w:t>
      </w:r>
      <w:proofErr w:type="gramEnd"/>
      <w:r w:rsidRPr="00465B38">
        <w:rPr>
          <w:lang w:val="en-GB"/>
        </w:rPr>
        <w:t xml:space="preserve"> the obvious: </w:t>
      </w:r>
      <w:r w:rsidR="00E15BE4">
        <w:rPr>
          <w:lang w:val="en-GB"/>
        </w:rPr>
        <w:t>A</w:t>
      </w:r>
      <w:r w:rsidRPr="00465B38">
        <w:rPr>
          <w:lang w:val="en-GB"/>
        </w:rPr>
        <w:t xml:space="preserve">n interdisciplinary approach. </w:t>
      </w:r>
      <w:r w:rsidRPr="00465B38">
        <w:rPr>
          <w:i/>
          <w:lang w:val="en-GB"/>
        </w:rPr>
        <w:t>Journal of Entirely Predictable Results</w:t>
      </w:r>
      <w:r w:rsidRPr="00465B38">
        <w:rPr>
          <w:lang w:val="en-GB"/>
        </w:rPr>
        <w:t>, 6</w:t>
      </w:r>
      <w:r w:rsidR="00957977" w:rsidRPr="00465B38">
        <w:rPr>
          <w:lang w:val="en-GB"/>
        </w:rPr>
        <w:t>3</w:t>
      </w:r>
      <w:r w:rsidR="00381F92" w:rsidRPr="00465B38">
        <w:rPr>
          <w:lang w:val="en-GB"/>
        </w:rPr>
        <w:t>(2)</w:t>
      </w:r>
      <w:r w:rsidR="00957977" w:rsidRPr="00465B38">
        <w:rPr>
          <w:lang w:val="en-GB"/>
        </w:rPr>
        <w:t>:</w:t>
      </w:r>
      <w:r w:rsidRPr="00465B38">
        <w:rPr>
          <w:lang w:val="en-GB"/>
        </w:rPr>
        <w:t>1037</w:t>
      </w:r>
      <w:r w:rsidR="00B823C4">
        <w:rPr>
          <w:lang w:val="en-GB"/>
        </w:rPr>
        <w:t>–</w:t>
      </w:r>
      <w:r w:rsidR="00F36C43">
        <w:rPr>
          <w:lang w:val="en-GB"/>
        </w:rPr>
        <w:t>1068.</w:t>
      </w:r>
    </w:p>
    <w:p w14:paraId="4088E93A" w14:textId="77777777" w:rsidR="00B27F2C" w:rsidRPr="00465B38" w:rsidRDefault="00B27F2C" w:rsidP="006F6D13">
      <w:pPr>
        <w:pStyle w:val="References"/>
        <w:rPr>
          <w:lang w:val="en-GB"/>
        </w:rPr>
      </w:pPr>
      <w:proofErr w:type="spellStart"/>
      <w:r w:rsidRPr="00465B38">
        <w:rPr>
          <w:lang w:val="en-GB"/>
        </w:rPr>
        <w:t>F</w:t>
      </w:r>
      <w:r w:rsidR="00957977" w:rsidRPr="00465B38">
        <w:rPr>
          <w:lang w:val="en-GB"/>
        </w:rPr>
        <w:t>udgit</w:t>
      </w:r>
      <w:proofErr w:type="spellEnd"/>
      <w:r w:rsidR="00957977" w:rsidRPr="00465B38">
        <w:rPr>
          <w:lang w:val="en-GB"/>
        </w:rPr>
        <w:t xml:space="preserve"> B</w:t>
      </w:r>
      <w:r w:rsidRPr="00465B38">
        <w:rPr>
          <w:lang w:val="en-GB"/>
        </w:rPr>
        <w:t>, P</w:t>
      </w:r>
      <w:r w:rsidR="00957977" w:rsidRPr="00465B38">
        <w:rPr>
          <w:lang w:val="en-GB"/>
        </w:rPr>
        <w:t>ublish HWP</w:t>
      </w:r>
      <w:r w:rsidR="00B9719F" w:rsidRPr="00465B38">
        <w:rPr>
          <w:lang w:val="en-GB"/>
        </w:rPr>
        <w:t xml:space="preserve"> and W</w:t>
      </w:r>
      <w:r w:rsidR="00957977" w:rsidRPr="00465B38">
        <w:rPr>
          <w:lang w:val="en-GB"/>
        </w:rPr>
        <w:t>riter AB, 1997,</w:t>
      </w:r>
      <w:r w:rsidRPr="00465B38">
        <w:rPr>
          <w:lang w:val="en-GB"/>
        </w:rPr>
        <w:t xml:space="preserve"> </w:t>
      </w:r>
      <w:r w:rsidRPr="00465B38">
        <w:rPr>
          <w:i/>
          <w:lang w:val="en-GB"/>
        </w:rPr>
        <w:t>Looming deadlines and how to deal with them</w:t>
      </w:r>
      <w:r w:rsidR="00957977" w:rsidRPr="00465B38">
        <w:rPr>
          <w:lang w:val="en-GB"/>
        </w:rPr>
        <w:t>.</w:t>
      </w:r>
      <w:r w:rsidRPr="00465B38">
        <w:rPr>
          <w:lang w:val="en-GB"/>
        </w:rPr>
        <w:t xml:space="preserve"> </w:t>
      </w:r>
      <w:r w:rsidR="00957977" w:rsidRPr="00465B38">
        <w:rPr>
          <w:lang w:val="en-GB"/>
        </w:rPr>
        <w:t>Partridge &amp; Co, Norwich</w:t>
      </w:r>
      <w:r w:rsidR="00381F92" w:rsidRPr="00465B38">
        <w:rPr>
          <w:lang w:val="en-GB"/>
        </w:rPr>
        <w:t>, UK</w:t>
      </w:r>
      <w:r w:rsidR="00957977" w:rsidRPr="00465B38">
        <w:rPr>
          <w:lang w:val="en-GB"/>
        </w:rPr>
        <w:t>.</w:t>
      </w:r>
    </w:p>
    <w:p w14:paraId="5F683F7E" w14:textId="77777777" w:rsidR="00B27F2C" w:rsidRDefault="00957977" w:rsidP="006F6D13">
      <w:pPr>
        <w:pStyle w:val="References"/>
        <w:rPr>
          <w:lang w:val="en-GB"/>
        </w:rPr>
      </w:pPr>
      <w:r w:rsidRPr="00465B38">
        <w:rPr>
          <w:lang w:val="en-GB"/>
        </w:rPr>
        <w:t>Learned C</w:t>
      </w:r>
      <w:r w:rsidR="00B27F2C" w:rsidRPr="00465B38">
        <w:rPr>
          <w:lang w:val="en-GB"/>
        </w:rPr>
        <w:t xml:space="preserve"> and E</w:t>
      </w:r>
      <w:r w:rsidRPr="00465B38">
        <w:rPr>
          <w:lang w:val="en-GB"/>
        </w:rPr>
        <w:t>xpert M</w:t>
      </w:r>
      <w:r w:rsidR="00B27F2C" w:rsidRPr="00465B38">
        <w:rPr>
          <w:lang w:val="en-GB"/>
        </w:rPr>
        <w:t>, 1982, Reworking previous publications for fun and profit. In</w:t>
      </w:r>
      <w:r w:rsidRPr="00465B38">
        <w:rPr>
          <w:lang w:val="en-GB"/>
        </w:rPr>
        <w:t>:</w:t>
      </w:r>
      <w:r w:rsidR="00254542" w:rsidRPr="00465B38">
        <w:rPr>
          <w:lang w:val="en-GB"/>
        </w:rPr>
        <w:t xml:space="preserve"> Doctor K and Professor B (</w:t>
      </w:r>
      <w:proofErr w:type="spellStart"/>
      <w:proofErr w:type="gramStart"/>
      <w:r w:rsidR="00254542" w:rsidRPr="00465B38">
        <w:rPr>
          <w:lang w:val="en-GB"/>
        </w:rPr>
        <w:t>eds</w:t>
      </w:r>
      <w:proofErr w:type="spellEnd"/>
      <w:proofErr w:type="gramEnd"/>
      <w:r w:rsidR="00254542" w:rsidRPr="00465B38">
        <w:rPr>
          <w:lang w:val="en-GB"/>
        </w:rPr>
        <w:t>),</w:t>
      </w:r>
      <w:r w:rsidR="00B27F2C" w:rsidRPr="00465B38">
        <w:rPr>
          <w:lang w:val="en-GB"/>
        </w:rPr>
        <w:t xml:space="preserve"> </w:t>
      </w:r>
      <w:r w:rsidR="00381F92" w:rsidRPr="00465B38">
        <w:rPr>
          <w:i/>
          <w:lang w:val="en-GB"/>
        </w:rPr>
        <w:t>Proceedings of the 2</w:t>
      </w:r>
      <w:r w:rsidR="00381F92" w:rsidRPr="00465B38">
        <w:rPr>
          <w:i/>
          <w:vertAlign w:val="superscript"/>
          <w:lang w:val="en-GB"/>
        </w:rPr>
        <w:t>nd</w:t>
      </w:r>
      <w:r w:rsidR="00381F92" w:rsidRPr="00465B38">
        <w:rPr>
          <w:i/>
          <w:lang w:val="en-GB"/>
        </w:rPr>
        <w:t xml:space="preserve"> </w:t>
      </w:r>
      <w:r w:rsidR="00B27F2C" w:rsidRPr="00465B38">
        <w:rPr>
          <w:i/>
          <w:lang w:val="en-GB"/>
        </w:rPr>
        <w:t>International Conference on Something You Thought Was Relevant But Isn’t Really</w:t>
      </w:r>
      <w:r w:rsidRPr="00465B38">
        <w:rPr>
          <w:lang w:val="en-GB"/>
        </w:rPr>
        <w:t xml:space="preserve">, </w:t>
      </w:r>
      <w:r w:rsidR="00815760" w:rsidRPr="00465B38">
        <w:rPr>
          <w:lang w:val="en-GB"/>
        </w:rPr>
        <w:t>Los Angeles, USA</w:t>
      </w:r>
      <w:r w:rsidR="00381F92" w:rsidRPr="00465B38">
        <w:rPr>
          <w:lang w:val="en-GB"/>
        </w:rPr>
        <w:t xml:space="preserve">, </w:t>
      </w:r>
      <w:r w:rsidR="00B27F2C" w:rsidRPr="00465B38">
        <w:rPr>
          <w:lang w:val="en-GB"/>
        </w:rPr>
        <w:t>120</w:t>
      </w:r>
      <w:r w:rsidR="00B823C4">
        <w:rPr>
          <w:lang w:val="en-GB"/>
        </w:rPr>
        <w:t>–149.</w:t>
      </w:r>
    </w:p>
    <w:p w14:paraId="3D58B46B" w14:textId="374408D9" w:rsidR="005C4927" w:rsidRPr="005C4927" w:rsidRDefault="005C4927" w:rsidP="0002721A">
      <w:pPr>
        <w:pStyle w:val="References"/>
        <w:rPr>
          <w:lang w:val="en-GB"/>
        </w:rPr>
      </w:pPr>
    </w:p>
    <w:sectPr w:rsidR="005C4927" w:rsidRPr="005C4927" w:rsidSect="0070270D">
      <w:pgSz w:w="11907" w:h="16840" w:code="9"/>
      <w:pgMar w:top="1418" w:right="1758" w:bottom="1418" w:left="175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1AC077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B126D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911564"/>
    <w:multiLevelType w:val="multilevel"/>
    <w:tmpl w:val="DBBA1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9555593"/>
    <w:multiLevelType w:val="multilevel"/>
    <w:tmpl w:val="84925284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A315B4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83305C"/>
    <w:multiLevelType w:val="multilevel"/>
    <w:tmpl w:val="4E8CBB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62768E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F2C"/>
    <w:rsid w:val="00000A2D"/>
    <w:rsid w:val="0002721A"/>
    <w:rsid w:val="0003034F"/>
    <w:rsid w:val="00031D60"/>
    <w:rsid w:val="000357F4"/>
    <w:rsid w:val="0004317C"/>
    <w:rsid w:val="000739F4"/>
    <w:rsid w:val="000910DD"/>
    <w:rsid w:val="000A297C"/>
    <w:rsid w:val="000B7D0C"/>
    <w:rsid w:val="000D2817"/>
    <w:rsid w:val="001060EB"/>
    <w:rsid w:val="00130560"/>
    <w:rsid w:val="00130795"/>
    <w:rsid w:val="00131A43"/>
    <w:rsid w:val="00134E3D"/>
    <w:rsid w:val="00134F6B"/>
    <w:rsid w:val="00162A81"/>
    <w:rsid w:val="0019555F"/>
    <w:rsid w:val="001A419F"/>
    <w:rsid w:val="001B61E8"/>
    <w:rsid w:val="001F57F3"/>
    <w:rsid w:val="00200BC2"/>
    <w:rsid w:val="00211668"/>
    <w:rsid w:val="00214C6A"/>
    <w:rsid w:val="00221F35"/>
    <w:rsid w:val="00242656"/>
    <w:rsid w:val="00254542"/>
    <w:rsid w:val="00293F35"/>
    <w:rsid w:val="002D1F7D"/>
    <w:rsid w:val="002E3A98"/>
    <w:rsid w:val="00301499"/>
    <w:rsid w:val="00326CF6"/>
    <w:rsid w:val="00327F9D"/>
    <w:rsid w:val="00341FF4"/>
    <w:rsid w:val="0035521F"/>
    <w:rsid w:val="00381F92"/>
    <w:rsid w:val="003B4C55"/>
    <w:rsid w:val="003B597F"/>
    <w:rsid w:val="003C0267"/>
    <w:rsid w:val="003F7F9C"/>
    <w:rsid w:val="00432CDA"/>
    <w:rsid w:val="00433BB5"/>
    <w:rsid w:val="00451226"/>
    <w:rsid w:val="00465B38"/>
    <w:rsid w:val="004720CB"/>
    <w:rsid w:val="004A7261"/>
    <w:rsid w:val="004B4CD0"/>
    <w:rsid w:val="004C2EC2"/>
    <w:rsid w:val="004C502C"/>
    <w:rsid w:val="004E133B"/>
    <w:rsid w:val="004E1351"/>
    <w:rsid w:val="005272C5"/>
    <w:rsid w:val="00536C06"/>
    <w:rsid w:val="005402BB"/>
    <w:rsid w:val="00546C5C"/>
    <w:rsid w:val="00554ADC"/>
    <w:rsid w:val="00560926"/>
    <w:rsid w:val="00562F8B"/>
    <w:rsid w:val="00581AAB"/>
    <w:rsid w:val="00591C9C"/>
    <w:rsid w:val="005A2CD4"/>
    <w:rsid w:val="005B2FA1"/>
    <w:rsid w:val="005B6A20"/>
    <w:rsid w:val="005C4927"/>
    <w:rsid w:val="005D2190"/>
    <w:rsid w:val="005D62AE"/>
    <w:rsid w:val="005E34FB"/>
    <w:rsid w:val="00633D57"/>
    <w:rsid w:val="006356F6"/>
    <w:rsid w:val="006409EB"/>
    <w:rsid w:val="00657AC2"/>
    <w:rsid w:val="006612B2"/>
    <w:rsid w:val="00673DA4"/>
    <w:rsid w:val="00686276"/>
    <w:rsid w:val="00686C13"/>
    <w:rsid w:val="006E29FF"/>
    <w:rsid w:val="006F2056"/>
    <w:rsid w:val="006F6D13"/>
    <w:rsid w:val="006F6F51"/>
    <w:rsid w:val="0070270D"/>
    <w:rsid w:val="00783C1E"/>
    <w:rsid w:val="00791406"/>
    <w:rsid w:val="00791BE9"/>
    <w:rsid w:val="007B38E6"/>
    <w:rsid w:val="007C28B0"/>
    <w:rsid w:val="007C7892"/>
    <w:rsid w:val="007D74B3"/>
    <w:rsid w:val="007E5691"/>
    <w:rsid w:val="0080042C"/>
    <w:rsid w:val="00814B21"/>
    <w:rsid w:val="00815760"/>
    <w:rsid w:val="00816ACF"/>
    <w:rsid w:val="00816B6B"/>
    <w:rsid w:val="00856C45"/>
    <w:rsid w:val="008D3DFC"/>
    <w:rsid w:val="008E1567"/>
    <w:rsid w:val="008E3B70"/>
    <w:rsid w:val="00935DD1"/>
    <w:rsid w:val="009371E7"/>
    <w:rsid w:val="00957977"/>
    <w:rsid w:val="00976CBB"/>
    <w:rsid w:val="00A1355D"/>
    <w:rsid w:val="00A42C05"/>
    <w:rsid w:val="00A847A3"/>
    <w:rsid w:val="00AB6397"/>
    <w:rsid w:val="00AC0F8D"/>
    <w:rsid w:val="00AC49F1"/>
    <w:rsid w:val="00B05536"/>
    <w:rsid w:val="00B0607D"/>
    <w:rsid w:val="00B073D9"/>
    <w:rsid w:val="00B07C56"/>
    <w:rsid w:val="00B235DF"/>
    <w:rsid w:val="00B27F2C"/>
    <w:rsid w:val="00B52E5C"/>
    <w:rsid w:val="00B823C4"/>
    <w:rsid w:val="00B8266E"/>
    <w:rsid w:val="00B8356F"/>
    <w:rsid w:val="00B86B54"/>
    <w:rsid w:val="00B87B39"/>
    <w:rsid w:val="00B96DFC"/>
    <w:rsid w:val="00B9719F"/>
    <w:rsid w:val="00BC2E54"/>
    <w:rsid w:val="00BF2A35"/>
    <w:rsid w:val="00BF70A7"/>
    <w:rsid w:val="00C01FA0"/>
    <w:rsid w:val="00C022C6"/>
    <w:rsid w:val="00C33769"/>
    <w:rsid w:val="00C3457C"/>
    <w:rsid w:val="00C81FD2"/>
    <w:rsid w:val="00CB4B6A"/>
    <w:rsid w:val="00D25BC8"/>
    <w:rsid w:val="00D57696"/>
    <w:rsid w:val="00D84089"/>
    <w:rsid w:val="00DC52CB"/>
    <w:rsid w:val="00DC66D7"/>
    <w:rsid w:val="00DE22B6"/>
    <w:rsid w:val="00DE33BF"/>
    <w:rsid w:val="00DE4EF4"/>
    <w:rsid w:val="00E15BE4"/>
    <w:rsid w:val="00E308F1"/>
    <w:rsid w:val="00E4136B"/>
    <w:rsid w:val="00E77344"/>
    <w:rsid w:val="00EF32BE"/>
    <w:rsid w:val="00F11CA7"/>
    <w:rsid w:val="00F17D74"/>
    <w:rsid w:val="00F36C43"/>
    <w:rsid w:val="00F37750"/>
    <w:rsid w:val="00F92DB9"/>
    <w:rsid w:val="00FD2F69"/>
    <w:rsid w:val="00FD52B7"/>
    <w:rsid w:val="00FF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73C840"/>
  <w15:docId w15:val="{BA5314E5-4139-4181-9160-4B8404BA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FD2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4E133B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4E133B"/>
    <w:pPr>
      <w:keepNext/>
      <w:numPr>
        <w:numId w:val="8"/>
      </w:numPr>
      <w:spacing w:before="240" w:after="60"/>
      <w:ind w:left="340" w:hanging="34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4E133B"/>
    <w:pPr>
      <w:numPr>
        <w:ilvl w:val="1"/>
      </w:numPr>
      <w:ind w:left="454" w:hanging="454"/>
      <w:outlineLvl w:val="2"/>
    </w:pPr>
    <w:rPr>
      <w:bCs w:val="0"/>
      <w:sz w:val="24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F6735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F6735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F6735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F6735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F6735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F6735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31D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iliationandcontact">
    <w:name w:val="Affiliation and contact"/>
    <w:basedOn w:val="Normal"/>
    <w:rsid w:val="006F6D13"/>
    <w:pPr>
      <w:jc w:val="center"/>
    </w:pPr>
    <w:rPr>
      <w:sz w:val="16"/>
      <w:szCs w:val="20"/>
    </w:rPr>
  </w:style>
  <w:style w:type="paragraph" w:customStyle="1" w:styleId="Papertitle">
    <w:name w:val="Paper title"/>
    <w:basedOn w:val="Heading1"/>
    <w:rsid w:val="00B8356F"/>
    <w:pPr>
      <w:jc w:val="center"/>
    </w:pPr>
    <w:rPr>
      <w:rFonts w:cs="Times New Roman"/>
      <w:szCs w:val="20"/>
    </w:rPr>
  </w:style>
  <w:style w:type="character" w:styleId="Emphasis">
    <w:name w:val="Emphasis"/>
    <w:basedOn w:val="DefaultParagraphFont"/>
    <w:qFormat/>
    <w:rsid w:val="00560926"/>
    <w:rPr>
      <w:i/>
      <w:iCs/>
    </w:rPr>
  </w:style>
  <w:style w:type="paragraph" w:styleId="DocumentMap">
    <w:name w:val="Document Map"/>
    <w:basedOn w:val="Normal"/>
    <w:semiHidden/>
    <w:rsid w:val="00E77344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andardindented">
    <w:name w:val="Standard indented"/>
    <w:basedOn w:val="Normal"/>
    <w:rsid w:val="006F6D13"/>
    <w:pPr>
      <w:ind w:firstLine="284"/>
    </w:pPr>
    <w:rPr>
      <w:szCs w:val="20"/>
    </w:rPr>
  </w:style>
  <w:style w:type="paragraph" w:customStyle="1" w:styleId="References">
    <w:name w:val="References"/>
    <w:basedOn w:val="Normal"/>
    <w:rsid w:val="006F6D13"/>
    <w:pPr>
      <w:ind w:left="567" w:hanging="567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C01FA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826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8266E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05536"/>
    <w:pPr>
      <w:spacing w:after="240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B05536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Heading4Char">
    <w:name w:val="Heading 4 Char"/>
    <w:basedOn w:val="DefaultParagraphFont"/>
    <w:link w:val="Heading4"/>
    <w:semiHidden/>
    <w:rsid w:val="00FF673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FF673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FF673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FF673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F67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F67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uthor">
    <w:name w:val="Author"/>
    <w:basedOn w:val="Normal"/>
    <w:link w:val="AuthorChar"/>
    <w:qFormat/>
    <w:rsid w:val="00BF70A7"/>
    <w:pPr>
      <w:jc w:val="center"/>
    </w:pPr>
    <w:rPr>
      <w:lang w:val="en-GB"/>
    </w:rPr>
  </w:style>
  <w:style w:type="paragraph" w:customStyle="1" w:styleId="Authorandcontact">
    <w:name w:val="Author and contact"/>
    <w:qFormat/>
    <w:rsid w:val="006356F6"/>
    <w:pPr>
      <w:jc w:val="center"/>
    </w:pPr>
    <w:rPr>
      <w:sz w:val="16"/>
      <w:vertAlign w:val="superscript"/>
      <w:lang w:val="en-GB"/>
    </w:rPr>
  </w:style>
  <w:style w:type="character" w:customStyle="1" w:styleId="AuthorChar">
    <w:name w:val="Author Char"/>
    <w:basedOn w:val="DefaultParagraphFont"/>
    <w:link w:val="Author"/>
    <w:rsid w:val="00BF70A7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4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722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Paper</vt:lpstr>
    </vt:vector>
  </TitlesOfParts>
  <Company>NUI Maynooth</Company>
  <LinksUpToDate>false</LinksUpToDate>
  <CharactersWithSpaces>5267</CharactersWithSpaces>
  <SharedDoc>false</SharedDoc>
  <HLinks>
    <vt:vector size="6" baseType="variant">
      <vt:variant>
        <vt:i4>1572954</vt:i4>
      </vt:variant>
      <vt:variant>
        <vt:i4>0</vt:i4>
      </vt:variant>
      <vt:variant>
        <vt:i4>0</vt:i4>
      </vt:variant>
      <vt:variant>
        <vt:i4>5</vt:i4>
      </vt:variant>
      <vt:variant>
        <vt:lpwstr>http://www.easychair.org/conferences/?conf=giscience2010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Paper</dc:title>
  <dc:creator>Computer Centre</dc:creator>
  <cp:lastModifiedBy>pbereut</cp:lastModifiedBy>
  <cp:revision>10</cp:revision>
  <cp:lastPrinted>2010-05-12T08:17:00Z</cp:lastPrinted>
  <dcterms:created xsi:type="dcterms:W3CDTF">2014-02-25T04:31:00Z</dcterms:created>
  <dcterms:modified xsi:type="dcterms:W3CDTF">2016-03-10T14:50:00Z</dcterms:modified>
</cp:coreProperties>
</file>