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Times New Roman"/>
          <w:sz w:val="36"/>
          <w:szCs w:val="36"/>
        </w:rPr>
      </w:pPr>
      <w:r>
        <w:rPr>
          <w:rFonts w:hint="eastAsia" w:ascii="黑体" w:hAnsi="黑体" w:eastAsia="黑体" w:cs="Times New Roman"/>
          <w:sz w:val="36"/>
          <w:szCs w:val="36"/>
        </w:rPr>
        <w:t>软件工程综合设计</w:t>
      </w:r>
      <w:r>
        <w:rPr>
          <w:rFonts w:hint="eastAsia" w:ascii="黑体" w:hAnsi="黑体" w:eastAsia="黑体" w:cs="Times New Roman"/>
          <w:sz w:val="36"/>
          <w:szCs w:val="36"/>
          <w:lang w:val="en-US" w:eastAsia="zh-Hans"/>
        </w:rPr>
        <w:t>互评报告</w:t>
      </w:r>
    </w:p>
    <w:p/>
    <w:p>
      <w:pPr>
        <w:pStyle w:val="5"/>
        <w:numPr>
          <w:ilvl w:val="0"/>
          <w:numId w:val="1"/>
        </w:numPr>
        <w:spacing w:line="440" w:lineRule="exact"/>
        <w:ind w:left="0" w:leftChars="0" w:firstLine="0" w:firstLineChars="0"/>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概述</w:t>
      </w:r>
    </w:p>
    <w:p>
      <w:pPr>
        <w:pStyle w:val="5"/>
        <w:numPr>
          <w:ilvl w:val="0"/>
          <w:numId w:val="2"/>
        </w:numPr>
        <w:spacing w:line="440" w:lineRule="exact"/>
        <w:ind w:leftChars="0" w:firstLine="420" w:firstLineChars="0"/>
        <w:rPr>
          <w:rFonts w:hint="default" w:ascii="宋体" w:hAnsi="宋体" w:eastAsia="宋体"/>
          <w:sz w:val="28"/>
          <w:szCs w:val="28"/>
          <w:lang w:eastAsia="zh-Hans"/>
        </w:rPr>
      </w:pPr>
      <w:r>
        <w:rPr>
          <w:rFonts w:hint="eastAsia" w:ascii="宋体" w:hAnsi="宋体" w:eastAsia="宋体"/>
          <w:sz w:val="28"/>
          <w:szCs w:val="28"/>
          <w:lang w:val="en-US" w:eastAsia="zh-Hans"/>
        </w:rPr>
        <w:t>班级</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评审组组长</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评审组组员</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被审题目</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被审小组组长</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评审阶段</w:t>
      </w:r>
      <w:r>
        <w:rPr>
          <w:rFonts w:hint="default" w:ascii="宋体" w:hAnsi="宋体" w:eastAsia="宋体"/>
          <w:sz w:val="28"/>
          <w:szCs w:val="28"/>
          <w:lang w:eastAsia="zh-Hans"/>
        </w:rPr>
        <w:t>：</w:t>
      </w:r>
      <w:r>
        <w:rPr>
          <w:rFonts w:hint="default" w:ascii="宋体" w:hAnsi="宋体" w:eastAsia="宋体"/>
          <w:sz w:val="28"/>
          <w:szCs w:val="28"/>
          <w:lang w:eastAsia="zh-Hans"/>
        </w:rPr>
        <w:sym w:font="Wingdings 2" w:char="00A3"/>
      </w:r>
      <w:r>
        <w:rPr>
          <w:rFonts w:hint="eastAsia" w:ascii="宋体" w:hAnsi="宋体" w:eastAsia="宋体"/>
          <w:sz w:val="28"/>
          <w:szCs w:val="28"/>
          <w:lang w:val="en-US" w:eastAsia="zh-Hans"/>
        </w:rPr>
        <w:t>需求分析</w:t>
      </w:r>
      <w:r>
        <w:rPr>
          <w:rFonts w:hint="default" w:ascii="宋体" w:hAnsi="宋体" w:eastAsia="宋体"/>
          <w:sz w:val="28"/>
          <w:szCs w:val="28"/>
          <w:lang w:eastAsia="zh-Hans"/>
        </w:rPr>
        <w:t xml:space="preserve">   </w:t>
      </w:r>
      <w:r>
        <w:rPr>
          <w:rFonts w:hint="default" w:ascii="宋体" w:hAnsi="宋体" w:eastAsia="宋体"/>
          <w:sz w:val="28"/>
          <w:szCs w:val="28"/>
          <w:lang w:eastAsia="zh-Hans"/>
        </w:rPr>
        <w:sym w:font="Wingdings 2" w:char="00A3"/>
      </w:r>
      <w:r>
        <w:rPr>
          <w:rFonts w:hint="eastAsia" w:ascii="宋体" w:hAnsi="宋体" w:eastAsia="宋体"/>
          <w:sz w:val="28"/>
          <w:szCs w:val="28"/>
          <w:lang w:val="en-US" w:eastAsia="zh-Hans"/>
        </w:rPr>
        <w:t>软件设计</w:t>
      </w:r>
      <w:r>
        <w:rPr>
          <w:rFonts w:hint="default" w:ascii="宋体" w:hAnsi="宋体" w:eastAsia="宋体"/>
          <w:sz w:val="28"/>
          <w:szCs w:val="28"/>
          <w:lang w:eastAsia="zh-Hans"/>
        </w:rPr>
        <w:t>（</w:t>
      </w:r>
      <w:r>
        <w:rPr>
          <w:rFonts w:hint="eastAsia" w:ascii="宋体" w:hAnsi="宋体" w:eastAsia="宋体"/>
          <w:sz w:val="28"/>
          <w:szCs w:val="28"/>
          <w:lang w:val="en-US" w:eastAsia="zh-Hans"/>
        </w:rPr>
        <w:t>请在对应阶段划上</w:t>
      </w:r>
      <w:r>
        <w:rPr>
          <w:rFonts w:hint="eastAsia" w:ascii="Hiragino Sans GB" w:hAnsi="Hiragino Sans GB" w:eastAsia="Hiragino Sans GB" w:cs="Hiragino Sans GB"/>
          <w:sz w:val="28"/>
          <w:szCs w:val="28"/>
          <w:lang w:val="en-US" w:eastAsia="zh-Hans"/>
        </w:rPr>
        <w:t>√</w:t>
      </w:r>
      <w:r>
        <w:rPr>
          <w:rFonts w:hint="default" w:ascii="宋体" w:hAnsi="宋体" w:eastAsia="宋体"/>
          <w:sz w:val="28"/>
          <w:szCs w:val="28"/>
          <w:lang w:eastAsia="zh-Hans"/>
        </w:rPr>
        <w:t>）</w:t>
      </w:r>
    </w:p>
    <w:p>
      <w:pPr>
        <w:pStyle w:val="5"/>
        <w:numPr>
          <w:ilvl w:val="0"/>
          <w:numId w:val="2"/>
        </w:numPr>
        <w:spacing w:line="440" w:lineRule="exact"/>
        <w:ind w:leftChars="0" w:firstLine="420" w:firstLineChars="0"/>
        <w:rPr>
          <w:rFonts w:hint="eastAsia" w:ascii="宋体" w:hAnsi="宋体" w:eastAsia="宋体"/>
          <w:sz w:val="28"/>
          <w:szCs w:val="28"/>
          <w:lang w:eastAsia="zh-Hans"/>
        </w:rPr>
      </w:pPr>
      <w:r>
        <w:rPr>
          <w:rFonts w:hint="eastAsia" w:ascii="宋体" w:hAnsi="宋体" w:eastAsia="宋体"/>
          <w:sz w:val="28"/>
          <w:szCs w:val="28"/>
          <w:lang w:val="en-US" w:eastAsia="zh-Hans"/>
        </w:rPr>
        <w:t>评审日期</w:t>
      </w:r>
      <w:r>
        <w:rPr>
          <w:rFonts w:hint="default" w:ascii="宋体" w:hAnsi="宋体" w:eastAsia="宋体"/>
          <w:sz w:val="28"/>
          <w:szCs w:val="28"/>
          <w:lang w:eastAsia="zh-Hans"/>
        </w:rPr>
        <w:t>：</w:t>
      </w:r>
    </w:p>
    <w:p>
      <w:pPr>
        <w:pStyle w:val="5"/>
        <w:numPr>
          <w:ilvl w:val="0"/>
          <w:numId w:val="1"/>
        </w:numPr>
        <w:spacing w:line="440" w:lineRule="exact"/>
        <w:ind w:left="0" w:leftChars="0" w:firstLine="0" w:firstLineChars="0"/>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评审内容</w:t>
      </w:r>
      <w:bookmarkStart w:id="0" w:name="_GoBack"/>
      <w:bookmarkEnd w:id="0"/>
    </w:p>
    <w:p>
      <w:pPr>
        <w:pStyle w:val="5"/>
        <w:numPr>
          <w:numId w:val="0"/>
        </w:numPr>
        <w:spacing w:line="440" w:lineRule="exact"/>
        <w:ind w:leftChars="0"/>
        <w:rPr>
          <w:rFonts w:hint="eastAsia" w:ascii="宋体" w:hAnsi="宋体" w:eastAsia="宋体"/>
          <w:b/>
          <w:bCs/>
          <w:sz w:val="28"/>
          <w:szCs w:val="28"/>
          <w:lang w:eastAsia="zh-Hans"/>
        </w:rPr>
      </w:pPr>
      <w:r>
        <w:rPr>
          <w:rFonts w:hint="default" w:ascii="宋体" w:hAnsi="宋体" w:eastAsia="宋体"/>
          <w:b/>
          <w:bCs/>
          <w:i/>
          <w:iCs/>
          <w:color w:val="B4C7E7" w:themeColor="accent1" w:themeTint="66"/>
          <w:sz w:val="24"/>
          <w:szCs w:val="24"/>
          <w:lang w:eastAsia="zh-Hans"/>
          <w14:textFill>
            <w14:solidFill>
              <w14:schemeClr w14:val="accent1">
                <w14:lumMod w14:val="40000"/>
                <w14:lumOff w14:val="60000"/>
              </w14:schemeClr>
            </w14:solidFill>
          </w14:textFill>
        </w:rPr>
        <w:t>（</w:t>
      </w:r>
      <w:r>
        <w:rPr>
          <w:rFonts w:hint="eastAsia" w:ascii="宋体" w:hAnsi="宋体" w:eastAsia="宋体"/>
          <w:b/>
          <w:bCs/>
          <w:i/>
          <w:iCs/>
          <w:color w:val="B4C7E7" w:themeColor="accent1" w:themeTint="66"/>
          <w:sz w:val="24"/>
          <w:szCs w:val="24"/>
          <w:lang w:val="en-US" w:eastAsia="zh-Hans"/>
          <w14:textFill>
            <w14:solidFill>
              <w14:schemeClr w14:val="accent1">
                <w14:lumMod w14:val="40000"/>
                <w14:lumOff w14:val="60000"/>
              </w14:schemeClr>
            </w14:solidFill>
          </w14:textFill>
        </w:rPr>
        <w:t>本部分要求小组成员分工完成对被评审小组阶段产出物进行评审并填写下面的表格</w:t>
      </w:r>
      <w:r>
        <w:rPr>
          <w:rFonts w:hint="default" w:ascii="宋体" w:hAnsi="宋体" w:eastAsia="宋体"/>
          <w:b/>
          <w:bCs/>
          <w:i/>
          <w:iCs/>
          <w:color w:val="B4C7E7" w:themeColor="accent1" w:themeTint="66"/>
          <w:sz w:val="24"/>
          <w:szCs w:val="24"/>
          <w:lang w:eastAsia="zh-Hans"/>
          <w14:textFill>
            <w14:solidFill>
              <w14:schemeClr w14:val="accent1">
                <w14:lumMod w14:val="40000"/>
                <w14:lumOff w14:val="60000"/>
              </w14:schemeClr>
            </w14:solidFill>
          </w14:textFill>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8"/>
        <w:gridCol w:w="1867"/>
        <w:gridCol w:w="1867"/>
        <w:gridCol w:w="1867"/>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8" w:type="dxa"/>
          </w:tcPr>
          <w:p>
            <w:pPr>
              <w:pStyle w:val="5"/>
              <w:numPr>
                <w:numId w:val="0"/>
              </w:numPr>
              <w:spacing w:line="440" w:lineRule="exact"/>
              <w:jc w:val="center"/>
              <w:rPr>
                <w:rFonts w:hint="eastAsia" w:ascii="宋体" w:hAnsi="宋体" w:eastAsia="宋体"/>
                <w:b/>
                <w:bCs/>
                <w:sz w:val="28"/>
                <w:szCs w:val="28"/>
                <w:vertAlign w:val="baseline"/>
                <w:lang w:val="en-US" w:eastAsia="zh-Hans"/>
              </w:rPr>
            </w:pPr>
            <w:r>
              <w:rPr>
                <w:rFonts w:hint="eastAsia" w:ascii="宋体" w:hAnsi="宋体" w:eastAsia="宋体"/>
                <w:b/>
                <w:bCs/>
                <w:sz w:val="28"/>
                <w:szCs w:val="28"/>
                <w:vertAlign w:val="baseline"/>
                <w:lang w:val="en-US" w:eastAsia="zh-Hans"/>
              </w:rPr>
              <w:t>序号</w:t>
            </w:r>
          </w:p>
        </w:tc>
        <w:tc>
          <w:tcPr>
            <w:tcW w:w="1867" w:type="dxa"/>
          </w:tcPr>
          <w:p>
            <w:pPr>
              <w:pStyle w:val="5"/>
              <w:numPr>
                <w:numId w:val="0"/>
              </w:numPr>
              <w:spacing w:line="440" w:lineRule="exact"/>
              <w:jc w:val="center"/>
              <w:rPr>
                <w:rFonts w:hint="eastAsia" w:ascii="宋体" w:hAnsi="宋体" w:eastAsia="宋体"/>
                <w:b/>
                <w:bCs/>
                <w:sz w:val="28"/>
                <w:szCs w:val="28"/>
                <w:vertAlign w:val="baseline"/>
                <w:lang w:val="en-US" w:eastAsia="zh-Hans"/>
              </w:rPr>
            </w:pPr>
            <w:r>
              <w:rPr>
                <w:rFonts w:hint="eastAsia" w:ascii="宋体" w:hAnsi="宋体" w:eastAsia="宋体"/>
                <w:b/>
                <w:bCs/>
                <w:sz w:val="28"/>
                <w:szCs w:val="28"/>
                <w:vertAlign w:val="baseline"/>
                <w:lang w:val="en-US" w:eastAsia="zh-Hans"/>
              </w:rPr>
              <w:t>评审项目</w:t>
            </w:r>
          </w:p>
        </w:tc>
        <w:tc>
          <w:tcPr>
            <w:tcW w:w="1867" w:type="dxa"/>
          </w:tcPr>
          <w:p>
            <w:pPr>
              <w:pStyle w:val="5"/>
              <w:numPr>
                <w:numId w:val="0"/>
              </w:numPr>
              <w:spacing w:line="440" w:lineRule="exact"/>
              <w:jc w:val="center"/>
              <w:rPr>
                <w:rFonts w:hint="eastAsia" w:ascii="宋体" w:hAnsi="宋体" w:eastAsia="宋体"/>
                <w:b/>
                <w:bCs/>
                <w:sz w:val="28"/>
                <w:szCs w:val="28"/>
                <w:vertAlign w:val="baseline"/>
                <w:lang w:val="en-US" w:eastAsia="zh-Hans"/>
              </w:rPr>
            </w:pPr>
            <w:r>
              <w:rPr>
                <w:rFonts w:hint="eastAsia" w:ascii="宋体" w:hAnsi="宋体" w:eastAsia="宋体"/>
                <w:b/>
                <w:bCs/>
                <w:sz w:val="28"/>
                <w:szCs w:val="28"/>
                <w:vertAlign w:val="baseline"/>
                <w:lang w:val="en-US" w:eastAsia="zh-Hans"/>
              </w:rPr>
              <w:t>好的方面</w:t>
            </w:r>
          </w:p>
        </w:tc>
        <w:tc>
          <w:tcPr>
            <w:tcW w:w="1867" w:type="dxa"/>
          </w:tcPr>
          <w:p>
            <w:pPr>
              <w:pStyle w:val="5"/>
              <w:numPr>
                <w:numId w:val="0"/>
              </w:numPr>
              <w:spacing w:line="440" w:lineRule="exact"/>
              <w:jc w:val="center"/>
              <w:rPr>
                <w:rFonts w:hint="eastAsia" w:ascii="宋体" w:hAnsi="宋体" w:eastAsia="宋体"/>
                <w:b/>
                <w:bCs/>
                <w:sz w:val="28"/>
                <w:szCs w:val="28"/>
                <w:vertAlign w:val="baseline"/>
                <w:lang w:val="en-US" w:eastAsia="zh-Hans"/>
              </w:rPr>
            </w:pPr>
            <w:r>
              <w:rPr>
                <w:rFonts w:hint="eastAsia" w:ascii="宋体" w:hAnsi="宋体" w:eastAsia="宋体"/>
                <w:b/>
                <w:bCs/>
                <w:sz w:val="28"/>
                <w:szCs w:val="28"/>
                <w:vertAlign w:val="baseline"/>
                <w:lang w:val="en-US" w:eastAsia="zh-Hans"/>
              </w:rPr>
              <w:t>不足之处</w:t>
            </w:r>
          </w:p>
        </w:tc>
        <w:tc>
          <w:tcPr>
            <w:tcW w:w="1869" w:type="dxa"/>
          </w:tcPr>
          <w:p>
            <w:pPr>
              <w:pStyle w:val="5"/>
              <w:numPr>
                <w:numId w:val="0"/>
              </w:numPr>
              <w:spacing w:line="440" w:lineRule="exact"/>
              <w:jc w:val="center"/>
              <w:rPr>
                <w:rFonts w:hint="eastAsia" w:ascii="宋体" w:hAnsi="宋体" w:eastAsia="宋体"/>
                <w:b/>
                <w:bCs/>
                <w:sz w:val="28"/>
                <w:szCs w:val="28"/>
                <w:vertAlign w:val="baseline"/>
                <w:lang w:val="en-US" w:eastAsia="zh-Hans"/>
              </w:rPr>
            </w:pPr>
            <w:r>
              <w:rPr>
                <w:rFonts w:hint="eastAsia" w:ascii="宋体" w:hAnsi="宋体" w:eastAsia="宋体"/>
                <w:b/>
                <w:bCs/>
                <w:sz w:val="28"/>
                <w:szCs w:val="28"/>
                <w:vertAlign w:val="baseline"/>
                <w:lang w:val="en-US" w:eastAsia="zh-Hans"/>
              </w:rPr>
              <w:t>评审人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8"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9" w:type="dxa"/>
          </w:tcPr>
          <w:p>
            <w:pPr>
              <w:pStyle w:val="5"/>
              <w:numPr>
                <w:numId w:val="0"/>
              </w:numPr>
              <w:spacing w:line="440" w:lineRule="exact"/>
              <w:rPr>
                <w:rFonts w:hint="eastAsia" w:ascii="宋体" w:hAnsi="宋体" w:eastAsia="宋体"/>
                <w:sz w:val="28"/>
                <w:szCs w:val="28"/>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8"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7" w:type="dxa"/>
          </w:tcPr>
          <w:p>
            <w:pPr>
              <w:pStyle w:val="5"/>
              <w:numPr>
                <w:numId w:val="0"/>
              </w:numPr>
              <w:spacing w:line="440" w:lineRule="exact"/>
              <w:rPr>
                <w:rFonts w:hint="eastAsia" w:ascii="宋体" w:hAnsi="宋体" w:eastAsia="宋体"/>
                <w:sz w:val="28"/>
                <w:szCs w:val="28"/>
                <w:vertAlign w:val="baseline"/>
                <w:lang w:eastAsia="zh-Hans"/>
              </w:rPr>
            </w:pPr>
          </w:p>
        </w:tc>
        <w:tc>
          <w:tcPr>
            <w:tcW w:w="1869" w:type="dxa"/>
          </w:tcPr>
          <w:p>
            <w:pPr>
              <w:pStyle w:val="5"/>
              <w:numPr>
                <w:numId w:val="0"/>
              </w:numPr>
              <w:spacing w:line="440" w:lineRule="exact"/>
              <w:rPr>
                <w:rFonts w:hint="eastAsia" w:ascii="宋体" w:hAnsi="宋体" w:eastAsia="宋体"/>
                <w:sz w:val="28"/>
                <w:szCs w:val="28"/>
                <w:vertAlign w:val="baseline"/>
                <w:lang w:eastAsia="zh-Hans"/>
              </w:rPr>
            </w:pPr>
          </w:p>
        </w:tc>
      </w:tr>
    </w:tbl>
    <w:p>
      <w:pPr>
        <w:pStyle w:val="5"/>
        <w:numPr>
          <w:numId w:val="0"/>
        </w:numPr>
        <w:spacing w:line="440" w:lineRule="exact"/>
        <w:ind w:leftChars="0"/>
        <w:rPr>
          <w:rFonts w:hint="eastAsia" w:ascii="宋体" w:hAnsi="宋体" w:eastAsia="宋体"/>
          <w:sz w:val="28"/>
          <w:szCs w:val="28"/>
          <w:lang w:eastAsia="zh-Hans"/>
        </w:rPr>
      </w:pPr>
    </w:p>
    <w:p>
      <w:pPr>
        <w:pStyle w:val="5"/>
        <w:numPr>
          <w:ilvl w:val="0"/>
          <w:numId w:val="1"/>
        </w:numPr>
        <w:spacing w:line="440" w:lineRule="exact"/>
        <w:ind w:left="0" w:leftChars="0" w:firstLine="0" w:firstLineChars="0"/>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评审建议</w:t>
      </w:r>
    </w:p>
    <w:p>
      <w:pPr>
        <w:pStyle w:val="5"/>
        <w:numPr>
          <w:numId w:val="0"/>
        </w:numPr>
        <w:spacing w:line="440" w:lineRule="exact"/>
        <w:ind w:leftChars="0"/>
        <w:rPr>
          <w:rFonts w:hint="eastAsia" w:ascii="宋体" w:hAnsi="宋体" w:eastAsia="宋体"/>
          <w:sz w:val="28"/>
          <w:szCs w:val="28"/>
          <w:lang w:val="en-US" w:eastAsia="zh-Hans"/>
        </w:rPr>
      </w:pPr>
      <w:r>
        <w:rPr>
          <w:rFonts w:hint="default" w:ascii="宋体" w:hAnsi="宋体" w:eastAsia="宋体"/>
          <w:b/>
          <w:bCs/>
          <w:i/>
          <w:iCs/>
          <w:color w:val="B4C7E7" w:themeColor="accent1" w:themeTint="66"/>
          <w:sz w:val="24"/>
          <w:szCs w:val="24"/>
          <w:lang w:eastAsia="zh-Hans"/>
          <w14:textFill>
            <w14:solidFill>
              <w14:schemeClr w14:val="accent1">
                <w14:lumMod w14:val="40000"/>
                <w14:lumOff w14:val="60000"/>
              </w14:schemeClr>
            </w14:solidFill>
          </w14:textFill>
        </w:rPr>
        <w:t>（</w:t>
      </w:r>
      <w:r>
        <w:rPr>
          <w:rFonts w:hint="eastAsia" w:ascii="宋体" w:hAnsi="宋体" w:eastAsia="宋体"/>
          <w:b/>
          <w:bCs/>
          <w:i/>
          <w:iCs/>
          <w:color w:val="B4C7E7" w:themeColor="accent1" w:themeTint="66"/>
          <w:sz w:val="24"/>
          <w:szCs w:val="24"/>
          <w:lang w:val="en-US" w:eastAsia="zh-Hans"/>
          <w14:textFill>
            <w14:solidFill>
              <w14:schemeClr w14:val="accent1">
                <w14:lumMod w14:val="40000"/>
                <w14:lumOff w14:val="60000"/>
              </w14:schemeClr>
            </w14:solidFill>
          </w14:textFill>
        </w:rPr>
        <w:t>本部分要求在总结评审内容的基础上</w:t>
      </w:r>
      <w:r>
        <w:rPr>
          <w:rFonts w:hint="default" w:ascii="宋体" w:hAnsi="宋体" w:eastAsia="宋体"/>
          <w:b/>
          <w:bCs/>
          <w:i/>
          <w:iCs/>
          <w:color w:val="B4C7E7" w:themeColor="accent1" w:themeTint="66"/>
          <w:sz w:val="24"/>
          <w:szCs w:val="24"/>
          <w:lang w:eastAsia="zh-Hans"/>
          <w14:textFill>
            <w14:solidFill>
              <w14:schemeClr w14:val="accent1">
                <w14:lumMod w14:val="40000"/>
                <w14:lumOff w14:val="60000"/>
              </w14:schemeClr>
            </w14:solidFill>
          </w14:textFill>
        </w:rPr>
        <w:t>，</w:t>
      </w:r>
      <w:r>
        <w:rPr>
          <w:rFonts w:hint="eastAsia" w:ascii="宋体" w:hAnsi="宋体" w:eastAsia="宋体"/>
          <w:b/>
          <w:bCs/>
          <w:i/>
          <w:iCs/>
          <w:color w:val="B4C7E7" w:themeColor="accent1" w:themeTint="66"/>
          <w:sz w:val="24"/>
          <w:szCs w:val="24"/>
          <w:lang w:val="en-US" w:eastAsia="zh-Hans"/>
          <w14:textFill>
            <w14:solidFill>
              <w14:schemeClr w14:val="accent1">
                <w14:lumMod w14:val="40000"/>
                <w14:lumOff w14:val="60000"/>
              </w14:schemeClr>
            </w14:solidFill>
          </w14:textFill>
        </w:rPr>
        <w:t>给被评审小组提出改进建议</w:t>
      </w:r>
      <w:r>
        <w:rPr>
          <w:rFonts w:hint="default" w:ascii="宋体" w:hAnsi="宋体" w:eastAsia="宋体"/>
          <w:b/>
          <w:bCs/>
          <w:i/>
          <w:iCs/>
          <w:color w:val="B4C7E7" w:themeColor="accent1" w:themeTint="66"/>
          <w:sz w:val="24"/>
          <w:szCs w:val="24"/>
          <w:lang w:eastAsia="zh-Hans"/>
          <w14:textFill>
            <w14:solidFill>
              <w14:schemeClr w14:val="accent1">
                <w14:lumMod w14:val="40000"/>
                <w14:lumOff w14:val="60000"/>
              </w14:schemeClr>
            </w14:solidFill>
          </w14:textFill>
        </w:rPr>
        <w:t>）</w:t>
      </w:r>
    </w:p>
    <w:p>
      <w:pPr>
        <w:pStyle w:val="5"/>
        <w:numPr>
          <w:numId w:val="0"/>
        </w:numPr>
        <w:spacing w:line="440" w:lineRule="exact"/>
        <w:ind w:leftChars="0"/>
        <w:rPr>
          <w:rFonts w:hint="eastAsia" w:ascii="宋体" w:hAnsi="宋体" w:eastAsia="宋体"/>
          <w:sz w:val="28"/>
          <w:szCs w:val="2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Hiragino Sans GB">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16111"/>
    <w:multiLevelType w:val="singleLevel"/>
    <w:tmpl w:val="62C16111"/>
    <w:lvl w:ilvl="0" w:tentative="0">
      <w:start w:val="1"/>
      <w:numFmt w:val="chineseCounting"/>
      <w:suff w:val="nothing"/>
      <w:lvlText w:val="%1、"/>
      <w:lvlJc w:val="left"/>
    </w:lvl>
  </w:abstractNum>
  <w:abstractNum w:abstractNumId="1">
    <w:nsid w:val="62C16125"/>
    <w:multiLevelType w:val="singleLevel"/>
    <w:tmpl w:val="62C1612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8C"/>
    <w:rsid w:val="00076F94"/>
    <w:rsid w:val="000A70CC"/>
    <w:rsid w:val="000B4960"/>
    <w:rsid w:val="0011098C"/>
    <w:rsid w:val="00130FB6"/>
    <w:rsid w:val="00153506"/>
    <w:rsid w:val="00176B17"/>
    <w:rsid w:val="001F64C1"/>
    <w:rsid w:val="002363E1"/>
    <w:rsid w:val="00320C0B"/>
    <w:rsid w:val="00343C0B"/>
    <w:rsid w:val="00383E8D"/>
    <w:rsid w:val="00515C99"/>
    <w:rsid w:val="005E6CCE"/>
    <w:rsid w:val="0063743F"/>
    <w:rsid w:val="007123B8"/>
    <w:rsid w:val="0071579E"/>
    <w:rsid w:val="00717911"/>
    <w:rsid w:val="007345AA"/>
    <w:rsid w:val="007A462E"/>
    <w:rsid w:val="007C64F7"/>
    <w:rsid w:val="00855A2D"/>
    <w:rsid w:val="00911A7B"/>
    <w:rsid w:val="009801BB"/>
    <w:rsid w:val="00A04530"/>
    <w:rsid w:val="00AC5D8C"/>
    <w:rsid w:val="00AF646E"/>
    <w:rsid w:val="00B032A9"/>
    <w:rsid w:val="00B22DF5"/>
    <w:rsid w:val="00C36041"/>
    <w:rsid w:val="00C729CB"/>
    <w:rsid w:val="00C82F1F"/>
    <w:rsid w:val="00C84C7A"/>
    <w:rsid w:val="00CE779C"/>
    <w:rsid w:val="00D01E48"/>
    <w:rsid w:val="00D21EBD"/>
    <w:rsid w:val="00D36726"/>
    <w:rsid w:val="00D44A7D"/>
    <w:rsid w:val="00E70B2C"/>
    <w:rsid w:val="00E87054"/>
    <w:rsid w:val="00EB5A0B"/>
    <w:rsid w:val="00EB7C82"/>
    <w:rsid w:val="00FE372A"/>
    <w:rsid w:val="00FF5253"/>
    <w:rsid w:val="06BC33F7"/>
    <w:rsid w:val="0AAC5436"/>
    <w:rsid w:val="0B50377F"/>
    <w:rsid w:val="10101C61"/>
    <w:rsid w:val="129A411F"/>
    <w:rsid w:val="17485AFF"/>
    <w:rsid w:val="19495C9E"/>
    <w:rsid w:val="2034246D"/>
    <w:rsid w:val="210C0876"/>
    <w:rsid w:val="314F4520"/>
    <w:rsid w:val="328A0ABF"/>
    <w:rsid w:val="357B7D9E"/>
    <w:rsid w:val="36E670DE"/>
    <w:rsid w:val="38342DCD"/>
    <w:rsid w:val="41FA5B36"/>
    <w:rsid w:val="43CC18CE"/>
    <w:rsid w:val="4ECC4CB7"/>
    <w:rsid w:val="4F54042D"/>
    <w:rsid w:val="608F1E6A"/>
    <w:rsid w:val="71DE0FF2"/>
    <w:rsid w:val="7A85486E"/>
    <w:rsid w:val="7AFE48FA"/>
    <w:rsid w:val="7D0404C3"/>
    <w:rsid w:val="7D5528A2"/>
    <w:rsid w:val="7D9E7570"/>
    <w:rsid w:val="7F3215F1"/>
    <w:rsid w:val="E7B6E0D8"/>
    <w:rsid w:val="F8EB2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200</Words>
  <Characters>1146</Characters>
  <Lines>9</Lines>
  <Paragraphs>2</Paragraphs>
  <ScaleCrop>false</ScaleCrop>
  <LinksUpToDate>false</LinksUpToDate>
  <CharactersWithSpaces>1344</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2021-05-29T22:05:00Z</dcterms:created>
  <dc:creator>张 林丰</dc:creator>
  <cp:lastModifiedBy>lgw</cp:lastModifiedBy>
  <dcterms:modified xsi:type="dcterms:W3CDTF">2022-07-03T17:38:32Z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13A02B8C03C043599E4872A30B60887F</vt:lpwstr>
  </property>
</Properties>
</file>