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AC551" w14:textId="5ABEB002" w:rsidR="00401076" w:rsidRPr="00401076" w:rsidRDefault="00401076">
      <w:pPr>
        <w:rPr>
          <w:noProof/>
          <w:u w:val="single"/>
        </w:rPr>
      </w:pPr>
      <w:r>
        <w:rPr>
          <w:noProof/>
        </w:rPr>
        <w:t>Nilvan  Lopes Cruz</w:t>
      </w:r>
    </w:p>
    <w:p w14:paraId="1D7DECF1" w14:textId="02F7A0F6" w:rsidR="008750F4" w:rsidRDefault="008750F4"/>
    <w:p w14:paraId="70E6B4D0" w14:textId="5DB3794A" w:rsidR="008750F4" w:rsidRDefault="008750F4"/>
    <w:p w14:paraId="4940E1AD" w14:textId="3B816031" w:rsidR="008750F4" w:rsidRDefault="008750F4">
      <w:proofErr w:type="gramStart"/>
      <w:r>
        <w:t>4  -</w:t>
      </w:r>
      <w:proofErr w:type="gramEnd"/>
      <w:r>
        <w:t xml:space="preserve"> Primeiro se atribui valores ramdom para os pesos, recebe-se os valores de entrada, ocorre o processamento, verifica-se os valores resultado e determina-se os erros, depois os pesos das entradas são atualizados.</w:t>
      </w:r>
    </w:p>
    <w:p w14:paraId="687D2F92" w14:textId="75FFF896" w:rsidR="008750F4" w:rsidRDefault="008750F4">
      <w:r>
        <w:t>5</w:t>
      </w:r>
      <w:r w:rsidR="00941883">
        <w:t xml:space="preserve"> – É a capacidade da rede apresentar resultado condizente independente da entrada que ela receba.</w:t>
      </w:r>
    </w:p>
    <w:p w14:paraId="622AA098" w14:textId="63C8A8BF" w:rsidR="00941883" w:rsidRDefault="00941883">
      <w:r>
        <w:t>6 – A menor implementação de RNA, criado por Rosenblatt</w:t>
      </w:r>
      <w:r w:rsidR="007E0388">
        <w:t>, constitui-se de um conjunto de entradas, cada qual com seus pesos, um bias, e uma função de ativação.</w:t>
      </w:r>
    </w:p>
    <w:p w14:paraId="23FE904A" w14:textId="7EB887D4" w:rsidR="007E0388" w:rsidRDefault="007E0388">
      <w:r>
        <w:t xml:space="preserve">As entradas multiplicadas pelos pesos, são somadas com </w:t>
      </w:r>
      <w:proofErr w:type="gramStart"/>
      <w:r>
        <w:t>o bias</w:t>
      </w:r>
      <w:proofErr w:type="gramEnd"/>
      <w:r>
        <w:t>, enviadas a função de ativação e é gerada a saída.</w:t>
      </w:r>
    </w:p>
    <w:p w14:paraId="083FDF0F" w14:textId="69C3BEF7" w:rsidR="007E0388" w:rsidRDefault="007E0388">
      <w:r>
        <w:t>7 – O treinamento geralmente é iniciado com valores aleatórios, após, recebe-se os valores de entrada</w:t>
      </w:r>
      <w:r w:rsidR="008A6E15">
        <w:t>, verifica-se os valores resultado, determina-se os resultados errados, atualiza-se os pesos das entradas, repete-se até que a saída esteja de acordo ao resultado esperado.</w:t>
      </w:r>
    </w:p>
    <w:p w14:paraId="15820B5C" w14:textId="4DE386A7" w:rsidR="008A6E15" w:rsidRDefault="008A6E15">
      <w:r>
        <w:t>8 – É o valor, calculado baseado no erro de classificação, que será propagado de volta ao perceptron.</w:t>
      </w:r>
    </w:p>
    <w:p w14:paraId="2CB192A1" w14:textId="3352FBC9" w:rsidR="008A6E15" w:rsidRDefault="008A6E15"/>
    <w:p w14:paraId="11922AEF" w14:textId="337602A3" w:rsidR="008A6E15" w:rsidRDefault="008A6E15">
      <w:r>
        <w:t xml:space="preserve">9 – </w:t>
      </w:r>
      <w:proofErr w:type="gramStart"/>
      <w:r>
        <w:t>entrada</w:t>
      </w:r>
      <w:proofErr w:type="gramEnd"/>
      <w:r>
        <w:t xml:space="preserve"> * peso + bias</w:t>
      </w:r>
    </w:p>
    <w:p w14:paraId="51500134" w14:textId="77777777" w:rsidR="0070682B" w:rsidRDefault="0070682B"/>
    <w:p w14:paraId="058A6431" w14:textId="054B0781" w:rsidR="008A6E15" w:rsidRDefault="008A6E15">
      <w:r>
        <w:t xml:space="preserve">10 – A função de ativação </w:t>
      </w:r>
      <w:r w:rsidR="0070682B">
        <w:t>recebe o valor da soma e determina qual será a saída, comumente possui valores binários, mas também pode resultar valores reais dependendo de qual seja utilizada. A função de ativação utilizada depende do contexto.</w:t>
      </w:r>
    </w:p>
    <w:p w14:paraId="2A6B8AA6" w14:textId="0CCC15C0" w:rsidR="0070682B" w:rsidRDefault="0070682B">
      <w:r>
        <w:t>11- O erro é igual a diferença da saída desejada pela calculada.</w:t>
      </w:r>
    </w:p>
    <w:p w14:paraId="028D27AF" w14:textId="75F59D5C" w:rsidR="0070682B" w:rsidRDefault="007E3E4E">
      <w:r>
        <w:t>12 – Quando o conjunto de dados distintos devem estar separados de uma forma que seja possível classifica-los corretamente. Em que seja possível “traçar uma linha” entre os conjuntos pertencentes a classe A e os pertencentes a classe B.</w:t>
      </w:r>
    </w:p>
    <w:p w14:paraId="72E54FB9" w14:textId="72B65259" w:rsidR="00BD5DF3" w:rsidRDefault="00BD5DF3">
      <w:r>
        <w:t>13 – Sim, os valores são separáveis linearmente</w:t>
      </w:r>
    </w:p>
    <w:p w14:paraId="57820842" w14:textId="2D47EF37" w:rsidR="00BD5DF3" w:rsidRDefault="00BD5DF3">
      <w:r>
        <w:lastRenderedPageBreak/>
        <w:tab/>
      </w:r>
      <w:r w:rsidRPr="00BD5DF3">
        <w:rPr>
          <w:noProof/>
        </w:rPr>
        <w:drawing>
          <wp:inline distT="0" distB="0" distL="0" distR="0" wp14:anchorId="3673BD9F" wp14:editId="67687471">
            <wp:extent cx="5400040" cy="33883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D47E" w14:textId="4643CE2F" w:rsidR="00BD5DF3" w:rsidRDefault="00BD5DF3"/>
    <w:p w14:paraId="3249AF4D" w14:textId="5D443A04" w:rsidR="00BD5DF3" w:rsidRDefault="00BD5DF3">
      <w:r>
        <w:t xml:space="preserve">14 </w:t>
      </w:r>
      <w:r w:rsidR="0012410D">
        <w:t>–</w:t>
      </w:r>
      <w:r>
        <w:t xml:space="preserve"> </w:t>
      </w:r>
      <w:r w:rsidR="0012410D">
        <w:t xml:space="preserve">Camada oculta é o nome dado as camadas seguintes a camada de entrada e antes da camada de saída de uma RNA multicamada, podendo ser uma ou várias, possuem a capacidade de lidar com padrões não lineares, são camadas responsáveis por auxiliar a rede a encontrar os valores finais. </w:t>
      </w:r>
    </w:p>
    <w:p w14:paraId="1D7281C6" w14:textId="4CE945FF" w:rsidR="0012410D" w:rsidRDefault="0012410D"/>
    <w:p w14:paraId="2C2F22E7" w14:textId="38D08B76" w:rsidR="0012410D" w:rsidRDefault="0012410D">
      <w:r>
        <w:t>15 – V, F, V, F</w:t>
      </w:r>
      <w:r w:rsidR="006B63AD">
        <w:t>, V</w:t>
      </w:r>
    </w:p>
    <w:p w14:paraId="338308AE" w14:textId="44F0DABF" w:rsidR="006B63AD" w:rsidRDefault="006B63AD"/>
    <w:p w14:paraId="638985BB" w14:textId="71C0571E" w:rsidR="003304BE" w:rsidRDefault="006B63AD">
      <w:r>
        <w:t xml:space="preserve">16 </w:t>
      </w:r>
      <w:r w:rsidR="003304BE">
        <w:t xml:space="preserve">– </w:t>
      </w:r>
      <w:proofErr w:type="gramStart"/>
      <w:r w:rsidR="003304BE">
        <w:t>a,b</w:t>
      </w:r>
      <w:proofErr w:type="gramEnd"/>
      <w:r w:rsidR="003304BE">
        <w:t>,c,d</w:t>
      </w:r>
    </w:p>
    <w:p w14:paraId="67049B90" w14:textId="6A09210B" w:rsidR="006B63AD" w:rsidRDefault="006B63AD">
      <w:r>
        <w:t xml:space="preserve"> </w:t>
      </w:r>
      <w:r w:rsidR="003304BE" w:rsidRPr="003304BE">
        <w:rPr>
          <w:noProof/>
        </w:rPr>
        <w:drawing>
          <wp:inline distT="0" distB="0" distL="0" distR="0" wp14:anchorId="4C0B230F" wp14:editId="624CDD79">
            <wp:extent cx="5125165" cy="253400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9ACE" w14:textId="4B896CCD" w:rsidR="003304BE" w:rsidRDefault="003304BE"/>
    <w:p w14:paraId="721FC159" w14:textId="54408178" w:rsidR="003304BE" w:rsidRDefault="003304BE">
      <w:r>
        <w:lastRenderedPageBreak/>
        <w:t>e- Não, os valores 1,1 e 2,1 sendo distintos compartilham o mesmo eixo, e o 4,2 que faz parte do grupo b está a frente do 2,1 que é do grupo A</w:t>
      </w:r>
    </w:p>
    <w:p w14:paraId="02143885" w14:textId="4CAF53B9" w:rsidR="003304BE" w:rsidRDefault="003304BE">
      <w:r>
        <w:rPr>
          <w:noProof/>
        </w:rPr>
        <w:drawing>
          <wp:inline distT="0" distB="0" distL="0" distR="0" wp14:anchorId="7D2BCB5A" wp14:editId="14253229">
            <wp:extent cx="4914286" cy="3047619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F7F7" w14:textId="1A8BCA7A" w:rsidR="00300844" w:rsidRDefault="003304BE">
      <w:r>
        <w:t xml:space="preserve">F – </w:t>
      </w:r>
      <w:proofErr w:type="gramStart"/>
      <w:r w:rsidR="00300844">
        <w:t>w1</w:t>
      </w:r>
      <w:proofErr w:type="gramEnd"/>
      <w:r w:rsidR="00300844">
        <w:t xml:space="preserve"> = 0,29 e w2 = 0,02</w:t>
      </w:r>
    </w:p>
    <w:p w14:paraId="7FE371B9" w14:textId="538ECA61" w:rsidR="00300844" w:rsidRDefault="00300844"/>
    <w:p w14:paraId="3E3BB451" w14:textId="2903B1C0" w:rsidR="00300844" w:rsidRPr="00300844" w:rsidRDefault="00300844" w:rsidP="00300844">
      <w:pPr>
        <w:rPr>
          <w:rFonts w:ascii="Calibri" w:eastAsia="Times New Roman" w:hAnsi="Calibri" w:cs="Calibri"/>
          <w:color w:val="000000"/>
          <w:lang w:eastAsia="pt-BR"/>
        </w:rPr>
      </w:pPr>
      <w:r>
        <w:t xml:space="preserve">17 – Sim os novos valores dos pesos serão w1 = </w:t>
      </w:r>
      <w:r w:rsidRPr="00300844">
        <w:rPr>
          <w:rFonts w:ascii="Calibri" w:eastAsia="Times New Roman" w:hAnsi="Calibri" w:cs="Calibri"/>
          <w:color w:val="000000"/>
          <w:lang w:eastAsia="pt-BR"/>
        </w:rPr>
        <w:t>0,37</w:t>
      </w:r>
      <w:r>
        <w:rPr>
          <w:rFonts w:ascii="Calibri" w:eastAsia="Times New Roman" w:hAnsi="Calibri" w:cs="Calibri"/>
          <w:color w:val="000000"/>
          <w:lang w:eastAsia="pt-BR"/>
        </w:rPr>
        <w:t xml:space="preserve"> e w2 = </w:t>
      </w:r>
      <w:r w:rsidRPr="00300844">
        <w:rPr>
          <w:rFonts w:ascii="Calibri" w:eastAsia="Times New Roman" w:hAnsi="Calibri" w:cs="Calibri"/>
          <w:color w:val="000000"/>
          <w:lang w:eastAsia="pt-BR"/>
        </w:rPr>
        <w:t>0,06</w:t>
      </w:r>
    </w:p>
    <w:p w14:paraId="7F2A7555" w14:textId="1EC66262" w:rsidR="00300844" w:rsidRPr="00300844" w:rsidRDefault="00300844" w:rsidP="00300844">
      <w:pPr>
        <w:rPr>
          <w:rFonts w:ascii="Calibri" w:eastAsia="Times New Roman" w:hAnsi="Calibri" w:cs="Calibri"/>
          <w:color w:val="000000"/>
          <w:lang w:eastAsia="pt-BR"/>
        </w:rPr>
      </w:pPr>
    </w:p>
    <w:p w14:paraId="27F6D4F7" w14:textId="13ED5177" w:rsidR="00300844" w:rsidRDefault="00300844">
      <w:r>
        <w:t>18 – 6 pesos</w:t>
      </w:r>
      <w:r w:rsidR="00F16B94">
        <w:t>, 8 pesos</w:t>
      </w:r>
    </w:p>
    <w:p w14:paraId="28A759BF" w14:textId="77777777" w:rsidR="003304BE" w:rsidRDefault="003304BE"/>
    <w:sectPr w:rsidR="00330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08"/>
    <w:rsid w:val="0012410D"/>
    <w:rsid w:val="001E7808"/>
    <w:rsid w:val="00300844"/>
    <w:rsid w:val="003304BE"/>
    <w:rsid w:val="00401076"/>
    <w:rsid w:val="004F4022"/>
    <w:rsid w:val="006B63AD"/>
    <w:rsid w:val="0070682B"/>
    <w:rsid w:val="007E0388"/>
    <w:rsid w:val="007E3E4E"/>
    <w:rsid w:val="008750F4"/>
    <w:rsid w:val="008A6E15"/>
    <w:rsid w:val="00941883"/>
    <w:rsid w:val="00BD5DF3"/>
    <w:rsid w:val="00F1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E664"/>
  <w15:chartTrackingRefBased/>
  <w15:docId w15:val="{BCCAE2B1-D073-41B2-A1B0-35ACFE9A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PYU LOKO</dc:creator>
  <cp:keywords/>
  <dc:description/>
  <cp:lastModifiedBy>PYU LOKO</cp:lastModifiedBy>
  <cp:revision>3</cp:revision>
  <dcterms:created xsi:type="dcterms:W3CDTF">2020-10-18T13:58:00Z</dcterms:created>
  <dcterms:modified xsi:type="dcterms:W3CDTF">2020-10-18T17:59:00Z</dcterms:modified>
</cp:coreProperties>
</file>