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803910</wp:posOffset>
            </wp:positionH>
            <wp:positionV relativeFrom="paragraph">
              <wp:posOffset>163830</wp:posOffset>
            </wp:positionV>
            <wp:extent cx="4352290" cy="1428750"/>
            <wp:effectExtent l="0" t="0" r="6350" b="3810"/>
            <wp:wrapNone/>
            <wp:docPr id="10" name="图片 3" descr="1066933712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1066933712_1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-305435</wp:posOffset>
            </wp:positionH>
            <wp:positionV relativeFrom="paragraph">
              <wp:posOffset>384175</wp:posOffset>
            </wp:positionV>
            <wp:extent cx="970915" cy="990600"/>
            <wp:effectExtent l="0" t="0" r="4445" b="0"/>
            <wp:wrapNone/>
            <wp:docPr id="1" name="Picture 2" descr="ZUCC 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ZUCC logo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lum bright="-6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91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兼职云（P-time）</w:t>
      </w: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  <w:bookmarkStart w:id="0" w:name="OLE_LINK1"/>
      <w:r>
        <w:rPr>
          <w:rFonts w:hint="eastAsia"/>
          <w:b/>
          <w:bCs/>
          <w:sz w:val="44"/>
          <w:szCs w:val="44"/>
          <w:lang w:val="en-US" w:eastAsia="zh-CN"/>
        </w:rPr>
        <w:t>代码规范</w:t>
      </w:r>
      <w:r>
        <w:rPr>
          <w:rFonts w:hint="eastAsia"/>
          <w:b/>
          <w:bCs/>
          <w:sz w:val="44"/>
          <w:szCs w:val="44"/>
        </w:rPr>
        <w:t>书</w:t>
      </w:r>
      <w:bookmarkEnd w:id="0"/>
    </w:p>
    <w:p>
      <w:pPr>
        <w:jc w:val="center"/>
        <w:rPr>
          <w:b/>
          <w:bCs/>
          <w:sz w:val="28"/>
          <w:szCs w:val="28"/>
        </w:rPr>
      </w:pPr>
      <w:r>
        <w:rPr>
          <w:rStyle w:val="14"/>
          <w:rFonts w:hint="eastAsia"/>
          <w:b/>
          <w:bCs/>
          <w:sz w:val="84"/>
          <w:szCs w:val="84"/>
          <w:lang w:val="en-US" w:eastAsia="zh-CN"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1892300</wp:posOffset>
            </wp:positionH>
            <wp:positionV relativeFrom="page">
              <wp:posOffset>5217160</wp:posOffset>
            </wp:positionV>
            <wp:extent cx="1412875" cy="1126490"/>
            <wp:effectExtent l="0" t="0" r="4445" b="1270"/>
            <wp:wrapSquare wrapText="bothSides"/>
            <wp:docPr id="5" name="图片 1" descr="timg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timg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1126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  <w:rPr>
          <w:b/>
          <w:bCs/>
          <w:sz w:val="28"/>
          <w:szCs w:val="28"/>
        </w:rPr>
      </w:pPr>
    </w:p>
    <w:p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 </w:t>
      </w:r>
    </w:p>
    <w:p>
      <w:pPr>
        <w:jc w:val="center"/>
        <w:rPr>
          <w:b/>
          <w:bCs/>
          <w:sz w:val="28"/>
          <w:szCs w:val="28"/>
        </w:rPr>
      </w:pPr>
    </w:p>
    <w:p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组长：</w:t>
      </w:r>
      <w:r>
        <w:rPr>
          <w:rFonts w:hint="eastAsia"/>
          <w:sz w:val="28"/>
          <w:szCs w:val="28"/>
          <w:lang w:val="en-US" w:eastAsia="zh-CN"/>
        </w:rPr>
        <w:t>张俊杰</w:t>
      </w:r>
    </w:p>
    <w:p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组员：</w:t>
      </w:r>
      <w:r>
        <w:rPr>
          <w:rFonts w:hint="eastAsia"/>
          <w:sz w:val="28"/>
          <w:szCs w:val="28"/>
          <w:lang w:val="en-US" w:eastAsia="zh-CN"/>
        </w:rPr>
        <w:t>徐佳伟、张天颖</w:t>
      </w:r>
    </w:p>
    <w:p>
      <w:pPr>
        <w:rPr>
          <w:b/>
          <w:bCs/>
          <w:sz w:val="28"/>
          <w:szCs w:val="28"/>
        </w:rPr>
      </w:pPr>
    </w:p>
    <w:p>
      <w:pPr>
        <w:jc w:val="center"/>
        <w:rPr>
          <w:b/>
          <w:bCs/>
          <w:sz w:val="28"/>
          <w:szCs w:val="28"/>
        </w:rPr>
      </w:pPr>
      <w:bookmarkStart w:id="35" w:name="_GoBack"/>
      <w:bookmarkEnd w:id="35"/>
    </w:p>
    <w:p>
      <w:pPr>
        <w:jc w:val="center"/>
        <w:rPr>
          <w:b/>
          <w:bCs/>
          <w:sz w:val="28"/>
          <w:szCs w:val="28"/>
        </w:rPr>
      </w:pPr>
    </w:p>
    <w:tbl>
      <w:tblPr>
        <w:tblStyle w:val="13"/>
        <w:tblpPr w:leftFromText="180" w:rightFromText="180" w:vertAnchor="text" w:horzAnchor="page" w:tblpX="2844" w:tblpY="254"/>
        <w:tblOverlap w:val="never"/>
        <w:tblW w:w="71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9"/>
        <w:gridCol w:w="1344"/>
        <w:gridCol w:w="36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9" w:hRule="atLeast"/>
        </w:trPr>
        <w:tc>
          <w:tcPr>
            <w:tcW w:w="2109" w:type="dxa"/>
            <w:vMerge w:val="restart"/>
            <w:shd w:val="clear" w:color="auto" w:fill="auto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文件状态：</w:t>
            </w:r>
          </w:p>
          <w:p>
            <w:pPr>
              <w:ind w:firstLine="210" w:firstLineChars="1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[  ] 草稿</w:t>
            </w:r>
          </w:p>
          <w:p>
            <w:pPr>
              <w:ind w:firstLine="210" w:firstLineChars="1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[√] 正式发布</w:t>
            </w:r>
          </w:p>
          <w:p>
            <w:pPr>
              <w:ind w:firstLine="210" w:firstLineChars="100"/>
            </w:pPr>
            <w:r>
              <w:rPr>
                <w:rFonts w:hint="eastAsia" w:ascii="宋体" w:hAnsi="宋体"/>
              </w:rPr>
              <w:t>[</w:t>
            </w:r>
            <w:r>
              <w:rPr>
                <w:rFonts w:hint="eastAsia" w:ascii="宋体" w:hAnsi="宋体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</w:rPr>
              <w:t>]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正在修改</w:t>
            </w:r>
          </w:p>
        </w:tc>
        <w:tc>
          <w:tcPr>
            <w:tcW w:w="1344" w:type="dxa"/>
            <w:shd w:val="clear" w:color="auto" w:fill="D7D7D7" w:themeFill="background1" w:themeFillShade="D8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文件标识：</w:t>
            </w:r>
          </w:p>
        </w:tc>
        <w:tc>
          <w:tcPr>
            <w:tcW w:w="3657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SE2017-G16-代码规范书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9" w:hRule="atLeast"/>
        </w:trPr>
        <w:tc>
          <w:tcPr>
            <w:tcW w:w="2109" w:type="dxa"/>
            <w:vMerge w:val="continue"/>
            <w:shd w:val="clear" w:color="auto" w:fill="auto"/>
          </w:tcPr>
          <w:p>
            <w:pPr>
              <w:ind w:firstLine="420" w:firstLineChars="200"/>
            </w:pPr>
          </w:p>
        </w:tc>
        <w:tc>
          <w:tcPr>
            <w:tcW w:w="1344" w:type="dxa"/>
            <w:shd w:val="clear" w:color="auto" w:fill="D7D7D7" w:themeFill="background1" w:themeFillShade="D8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当前版本：</w:t>
            </w:r>
          </w:p>
        </w:tc>
        <w:tc>
          <w:tcPr>
            <w:tcW w:w="3657" w:type="dxa"/>
          </w:tcPr>
          <w:p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9" w:type="dxa"/>
            <w:vMerge w:val="continue"/>
            <w:shd w:val="clear" w:color="auto" w:fill="auto"/>
          </w:tcPr>
          <w:p>
            <w:pPr>
              <w:ind w:firstLine="420" w:firstLineChars="200"/>
            </w:pPr>
          </w:p>
        </w:tc>
        <w:tc>
          <w:tcPr>
            <w:tcW w:w="1344" w:type="dxa"/>
            <w:shd w:val="clear" w:color="auto" w:fill="D7D7D7" w:themeFill="background1" w:themeFillShade="D8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    者：</w:t>
            </w:r>
          </w:p>
        </w:tc>
        <w:tc>
          <w:tcPr>
            <w:tcW w:w="3657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张俊杰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9" w:type="dxa"/>
            <w:vMerge w:val="continue"/>
            <w:shd w:val="clear" w:color="auto" w:fill="auto"/>
          </w:tcPr>
          <w:p>
            <w:pPr>
              <w:ind w:firstLine="420" w:firstLineChars="200"/>
            </w:pPr>
          </w:p>
        </w:tc>
        <w:tc>
          <w:tcPr>
            <w:tcW w:w="1344" w:type="dxa"/>
            <w:shd w:val="clear" w:color="auto" w:fill="D7D7D7" w:themeFill="background1" w:themeFillShade="D8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完成日期：</w:t>
            </w:r>
          </w:p>
        </w:tc>
        <w:tc>
          <w:tcPr>
            <w:tcW w:w="3657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2017.6.11</w:t>
            </w:r>
          </w:p>
        </w:tc>
      </w:tr>
    </w:tbl>
    <w:p>
      <w:pPr>
        <w:rPr>
          <w:b/>
          <w:bCs/>
          <w:sz w:val="28"/>
          <w:szCs w:val="28"/>
        </w:rPr>
      </w:pPr>
    </w:p>
    <w:p/>
    <w:p/>
    <w:p/>
    <w:p>
      <w:pPr>
        <w:pStyle w:val="8"/>
        <w:tabs>
          <w:tab w:val="right" w:leader="dot" w:pos="8306"/>
        </w:tabs>
        <w:rPr>
          <w:rFonts w:hint="eastAsia" w:eastAsiaTheme="minorEastAsia"/>
          <w:lang w:val="en-US" w:eastAsia="zh-CN"/>
        </w:rPr>
      </w:pPr>
      <w:bookmarkStart w:id="1" w:name="_Toc14345088"/>
    </w:p>
    <w:p>
      <w:pPr>
        <w:pStyle w:val="8"/>
        <w:tabs>
          <w:tab w:val="right" w:leader="dot" w:pos="8306"/>
        </w:tabs>
        <w:rPr>
          <w:rFonts w:hint="eastAsia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</w:t>
      </w:r>
    </w:p>
    <w:p>
      <w:pPr>
        <w:pStyle w:val="8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"1-4" \h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_Toc5667 </w:instrText>
      </w:r>
      <w:r>
        <w:rPr>
          <w:rFonts w:hint="eastAsia"/>
        </w:rPr>
        <w:fldChar w:fldCharType="separate"/>
      </w:r>
      <w:r>
        <w:rPr>
          <w:rFonts w:hint="default" w:ascii="Wingdings" w:hAnsi="Wingdings"/>
        </w:rPr>
        <w:t xml:space="preserve"> </w:t>
      </w:r>
      <w:r>
        <w:rPr>
          <w:rFonts w:hint="eastAsia"/>
        </w:rPr>
        <w:t>符号</w:t>
      </w:r>
      <w:r>
        <w:t>命名规</w:t>
      </w:r>
      <w:r>
        <w:rPr>
          <w:rFonts w:hint="eastAsia"/>
        </w:rPr>
        <w:t>则</w:t>
      </w:r>
      <w:r>
        <w:tab/>
      </w:r>
      <w:r>
        <w:fldChar w:fldCharType="begin"/>
      </w:r>
      <w:r>
        <w:instrText xml:space="preserve"> PAGEREF _Toc5667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_Toc4449 </w:instrText>
      </w:r>
      <w:r>
        <w:rPr>
          <w:rFonts w:hint="eastAsia"/>
        </w:rPr>
        <w:fldChar w:fldCharType="separate"/>
      </w:r>
      <w:r>
        <w:t>通</w:t>
      </w:r>
      <w:r>
        <w:rPr>
          <w:rFonts w:hint="eastAsia"/>
        </w:rPr>
        <w:t>用规</w:t>
      </w:r>
      <w:r>
        <w:t>则：</w:t>
      </w:r>
      <w:r>
        <w:tab/>
      </w:r>
      <w:r>
        <w:fldChar w:fldCharType="begin"/>
      </w:r>
      <w:r>
        <w:instrText xml:space="preserve"> PAGEREF _Toc4449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_Toc31335 </w:instrText>
      </w:r>
      <w:r>
        <w:rPr>
          <w:rFonts w:hint="eastAsia"/>
        </w:rPr>
        <w:fldChar w:fldCharType="separate"/>
      </w:r>
      <w:r>
        <w:rPr>
          <w:rFonts w:eastAsia="黑体"/>
        </w:rPr>
        <w:t xml:space="preserve">具体规范： </w:t>
      </w:r>
      <w:r>
        <w:rPr>
          <w:rFonts w:hint="default" w:eastAsia="黑体"/>
          <w:lang w:val="en-US"/>
        </w:rPr>
        <w:t>     </w:t>
      </w:r>
      <w:r>
        <w:tab/>
      </w:r>
      <w:r>
        <w:fldChar w:fldCharType="begin"/>
      </w:r>
      <w:r>
        <w:instrText xml:space="preserve"> PAGEREF _Toc31335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_Toc28101 </w:instrText>
      </w:r>
      <w:r>
        <w:rPr>
          <w:rFonts w:hint="eastAsia"/>
        </w:rPr>
        <w:fldChar w:fldCharType="separate"/>
      </w:r>
      <w:r>
        <w:rPr>
          <w:rFonts w:hint="eastAsia"/>
          <w:b/>
          <w:bCs/>
        </w:rPr>
        <w:t>1、</w:t>
      </w:r>
      <w:r>
        <w:rPr>
          <w:b/>
          <w:bCs/>
        </w:rPr>
        <w:t>工程名</w:t>
      </w:r>
      <w:r>
        <w:rPr>
          <w:rFonts w:hint="eastAsia"/>
        </w:rPr>
        <w:t xml:space="preserve">   </w:t>
      </w:r>
      <w:r>
        <w:t>统一</w:t>
      </w:r>
      <w:r>
        <w:rPr>
          <w:rFonts w:hint="eastAsia"/>
        </w:rPr>
        <w:t>制订</w:t>
      </w:r>
      <w:r>
        <w:t>。</w:t>
      </w:r>
      <w:r>
        <w:tab/>
      </w:r>
      <w:r>
        <w:fldChar w:fldCharType="begin"/>
      </w:r>
      <w:r>
        <w:instrText xml:space="preserve"> PAGEREF _Toc28101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_Toc3146 </w:instrText>
      </w:r>
      <w:r>
        <w:rPr>
          <w:rFonts w:hint="eastAsia"/>
        </w:rPr>
        <w:fldChar w:fldCharType="separate"/>
      </w:r>
      <w:r>
        <w:rPr>
          <w:rFonts w:hint="eastAsia"/>
          <w:b/>
          <w:bCs/>
        </w:rPr>
        <w:t>2、</w:t>
      </w:r>
      <w:r>
        <w:rPr>
          <w:b/>
          <w:bCs/>
        </w:rPr>
        <w:t>文件名</w:t>
      </w:r>
      <w:r>
        <w:tab/>
      </w:r>
      <w:r>
        <w:fldChar w:fldCharType="begin"/>
      </w:r>
      <w:r>
        <w:instrText xml:space="preserve"> PAGEREF _Toc3146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_Toc31502 </w:instrText>
      </w:r>
      <w:r>
        <w:rPr>
          <w:rFonts w:hint="eastAsia"/>
        </w:rPr>
        <w:fldChar w:fldCharType="separate"/>
      </w:r>
      <w:r>
        <w:rPr>
          <w:rFonts w:hint="eastAsia"/>
          <w:b/>
          <w:bCs/>
        </w:rPr>
        <w:t>3、方法名/</w:t>
      </w:r>
      <w:r>
        <w:rPr>
          <w:b/>
          <w:bCs/>
        </w:rPr>
        <w:t>函数名</w:t>
      </w:r>
      <w:r>
        <w:tab/>
      </w:r>
      <w:r>
        <w:fldChar w:fldCharType="begin"/>
      </w:r>
      <w:r>
        <w:instrText xml:space="preserve"> PAGEREF _Toc31502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_Toc29500 </w:instrText>
      </w:r>
      <w:r>
        <w:rPr>
          <w:rFonts w:hint="eastAsia"/>
        </w:rPr>
        <w:fldChar w:fldCharType="separate"/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</w:rPr>
        <w:t>、</w:t>
      </w:r>
      <w:r>
        <w:rPr>
          <w:b/>
          <w:bCs/>
        </w:rPr>
        <w:t>变量名</w:t>
      </w:r>
      <w:r>
        <w:tab/>
      </w:r>
      <w:r>
        <w:fldChar w:fldCharType="begin"/>
      </w:r>
      <w:r>
        <w:instrText xml:space="preserve"> PAGEREF _Toc29500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_Toc4851 </w:instrText>
      </w:r>
      <w:r>
        <w:rPr>
          <w:rFonts w:hint="eastAsia"/>
        </w:rPr>
        <w:fldChar w:fldCharType="separate"/>
      </w:r>
      <w:r>
        <w:rPr>
          <w:rFonts w:hint="eastAsia"/>
          <w:b/>
          <w:bCs/>
        </w:rPr>
        <w:t>4、</w:t>
      </w:r>
      <w:r>
        <w:rPr>
          <w:b/>
          <w:bCs/>
        </w:rPr>
        <w:t>类名</w:t>
      </w:r>
      <w:r>
        <w:tab/>
      </w:r>
      <w:r>
        <w:fldChar w:fldCharType="begin"/>
      </w:r>
      <w:r>
        <w:instrText xml:space="preserve"> PAGEREF _Toc4851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_Toc23031 </w:instrText>
      </w:r>
      <w:r>
        <w:rPr>
          <w:rFonts w:hint="eastAsia"/>
        </w:rPr>
        <w:fldChar w:fldCharType="separate"/>
      </w:r>
      <w:r>
        <w:rPr>
          <w:rFonts w:hint="default" w:ascii="Wingdings" w:hAnsi="Wingdings"/>
        </w:rPr>
        <w:t xml:space="preserve"> </w:t>
      </w:r>
      <w:r>
        <w:rPr>
          <w:rFonts w:hint="eastAsia"/>
        </w:rPr>
        <w:t>代码</w:t>
      </w:r>
      <w:r>
        <w:t>书写规范</w:t>
      </w:r>
      <w:r>
        <w:tab/>
      </w:r>
      <w:r>
        <w:fldChar w:fldCharType="begin"/>
      </w:r>
      <w:r>
        <w:instrText xml:space="preserve"> PAGEREF _Toc23031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_Toc5542 </w:instrText>
      </w:r>
      <w:r>
        <w:rPr>
          <w:rFonts w:hint="eastAsia"/>
        </w:rPr>
        <w:fldChar w:fldCharType="separate"/>
      </w:r>
      <w:r>
        <w:rPr>
          <w:rFonts w:hint="eastAsia"/>
        </w:rPr>
        <w:t>1．</w:t>
      </w:r>
      <w:r>
        <w:t>在.</w:t>
      </w:r>
      <w:r>
        <w:rPr>
          <w:rFonts w:hint="eastAsia"/>
        </w:rPr>
        <w:t>java</w:t>
      </w:r>
      <w:r>
        <w:t>/.</w:t>
      </w:r>
      <w:r>
        <w:rPr>
          <w:rFonts w:hint="eastAsia"/>
        </w:rPr>
        <w:t>jsp</w:t>
      </w:r>
      <w:r>
        <w:t>的开头应有一段格式统一的说明，内容包括：</w:t>
      </w:r>
      <w:r>
        <w:tab/>
      </w:r>
      <w:r>
        <w:fldChar w:fldCharType="begin"/>
      </w:r>
      <w:r>
        <w:instrText xml:space="preserve"> PAGEREF _Toc5542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_Toc26327 </w:instrText>
      </w:r>
      <w:r>
        <w:rPr>
          <w:rFonts w:hint="eastAsia"/>
        </w:rPr>
        <w:fldChar w:fldCharType="separate"/>
      </w:r>
      <w:r>
        <w:t>2. 除非极其简单，否则对函数应有注释说明。内容包括：功能、入口/出口参数，必要时还可有备注或补充说明。</w:t>
      </w:r>
      <w:r>
        <w:tab/>
      </w:r>
      <w:r>
        <w:fldChar w:fldCharType="begin"/>
      </w:r>
      <w:r>
        <w:instrText xml:space="preserve"> PAGEREF _Toc26327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_Toc821 </w:instrText>
      </w:r>
      <w:r>
        <w:rPr>
          <w:rFonts w:hint="eastAsia"/>
        </w:rPr>
        <w:fldChar w:fldCharType="separate"/>
      </w:r>
      <w:r>
        <w:t>3. 每行代码的长度推荐为80列，最长不得超过120列；折行以对齐为准。</w:t>
      </w:r>
      <w:r>
        <w:tab/>
      </w:r>
      <w:r>
        <w:fldChar w:fldCharType="begin"/>
      </w:r>
      <w:r>
        <w:instrText xml:space="preserve"> PAGEREF _Toc821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_Toc26680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t>. 在类的成员函数内调用</w:t>
      </w:r>
      <w:r>
        <w:rPr>
          <w:rFonts w:hint="eastAsia"/>
        </w:rPr>
        <w:t>其他类的成员函数时，其他类的成员函数可做简短说明</w:t>
      </w:r>
      <w:r>
        <w:t>。</w:t>
      </w:r>
      <w:r>
        <w:tab/>
      </w:r>
      <w:r>
        <w:fldChar w:fldCharType="begin"/>
      </w:r>
      <w:r>
        <w:instrText xml:space="preserve"> PAGEREF _Toc26680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_Toc3343 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t>. 函数入口参数有缺省值时，应注释说明。</w:t>
      </w:r>
      <w:r>
        <w:tab/>
      </w:r>
      <w:r>
        <w:fldChar w:fldCharType="begin"/>
      </w:r>
      <w:r>
        <w:instrText xml:space="preserve"> PAGEREF _Toc3343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_Toc23643 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t xml:space="preserve">. </w:t>
      </w:r>
      <w:r>
        <w:rPr>
          <w:rFonts w:hint="eastAsia"/>
          <w:lang w:val="en-US" w:eastAsia="zh-CN"/>
        </w:rPr>
        <w:t>条件语句</w:t>
      </w:r>
      <w:r>
        <w:t>else if 必须写在一行。</w:t>
      </w:r>
      <w:r>
        <w:tab/>
      </w:r>
      <w:r>
        <w:fldChar w:fldCharType="begin"/>
      </w:r>
      <w:r>
        <w:instrText xml:space="preserve"> PAGEREF _Toc23643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_Toc18611 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t>. 与</w:t>
      </w:r>
      <w:r>
        <w:rPr>
          <w:rFonts w:hint="eastAsia"/>
          <w:lang w:val="en-US" w:eastAsia="zh-CN"/>
        </w:rPr>
        <w:t>通配符</w:t>
      </w:r>
      <w:r>
        <w:t>‘{’、‘}’有关的各项规定：</w:t>
      </w:r>
      <w:r>
        <w:tab/>
      </w:r>
      <w:r>
        <w:fldChar w:fldCharType="begin"/>
      </w:r>
      <w:r>
        <w:instrText xml:space="preserve"> PAGEREF _Toc18611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_Toc31205 </w:instrText>
      </w:r>
      <w:r>
        <w:rPr>
          <w:rFonts w:hint="eastAsia"/>
        </w:rPr>
        <w:fldChar w:fldCharType="separate"/>
      </w:r>
      <w:r>
        <w:rPr>
          <w:rFonts w:hint="eastAsia"/>
        </w:rPr>
        <w:t>9</w:t>
      </w:r>
      <w:r>
        <w:t>. 与空格有关的各项规定。</w:t>
      </w:r>
      <w:r>
        <w:tab/>
      </w:r>
      <w:r>
        <w:fldChar w:fldCharType="begin"/>
      </w:r>
      <w:r>
        <w:instrText xml:space="preserve"> PAGEREF _Toc31205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_Toc13520 </w:instrText>
      </w:r>
      <w:r>
        <w:rPr>
          <w:rFonts w:hint="eastAsia"/>
        </w:rPr>
        <w:fldChar w:fldCharType="separate"/>
      </w:r>
      <w:r>
        <w:rPr>
          <w:rFonts w:hint="eastAsia"/>
        </w:rPr>
        <w:t xml:space="preserve">10. </w:t>
      </w:r>
      <w:r>
        <w:t>与缩进有关的各项规定</w:t>
      </w:r>
      <w:r>
        <w:tab/>
      </w:r>
      <w:r>
        <w:fldChar w:fldCharType="begin"/>
      </w:r>
      <w:r>
        <w:instrText xml:space="preserve"> PAGEREF _Toc13520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_Toc17660 </w:instrText>
      </w:r>
      <w:r>
        <w:rPr>
          <w:rFonts w:hint="eastAsia"/>
        </w:rPr>
        <w:fldChar w:fldCharType="separate"/>
      </w:r>
      <w:r>
        <w:rPr>
          <w:rFonts w:hint="default" w:ascii="Wingdings" w:hAnsi="Wingdings"/>
        </w:rPr>
        <w:t xml:space="preserve"> </w:t>
      </w:r>
      <w:r>
        <w:rPr>
          <w:rFonts w:hint="eastAsia"/>
        </w:rPr>
        <w:t>程序的注释规范</w:t>
      </w:r>
      <w:r>
        <w:tab/>
      </w:r>
      <w:r>
        <w:fldChar w:fldCharType="begin"/>
      </w:r>
      <w:r>
        <w:instrText xml:space="preserve"> PAGEREF _Toc17660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_Toc3164 </w:instrText>
      </w:r>
      <w:r>
        <w:rPr>
          <w:rFonts w:hint="eastAsia"/>
        </w:rPr>
        <w:fldChar w:fldCharType="separate"/>
      </w:r>
      <w:r>
        <w:rPr>
          <w:rFonts w:hint="eastAsia" w:eastAsia="黑体"/>
        </w:rPr>
        <w:t>原则：</w:t>
      </w:r>
      <w:r>
        <w:tab/>
      </w:r>
      <w:r>
        <w:fldChar w:fldCharType="begin"/>
      </w:r>
      <w:r>
        <w:instrText xml:space="preserve"> PAGEREF _Toc3164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_Toc24195 </w:instrText>
      </w:r>
      <w:r>
        <w:rPr>
          <w:rFonts w:hint="eastAsia"/>
        </w:rPr>
        <w:fldChar w:fldCharType="separate"/>
      </w:r>
      <w:r>
        <w:rPr>
          <w:rFonts w:hint="eastAsia"/>
          <w:b/>
          <w:bCs/>
        </w:rPr>
        <w:t>文档注释的一般格式</w:t>
      </w:r>
      <w:r>
        <w:tab/>
      </w:r>
      <w:r>
        <w:fldChar w:fldCharType="begin"/>
      </w:r>
      <w:r>
        <w:instrText xml:space="preserve"> PAGEREF _Toc24195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_Toc32620 </w:instrText>
      </w:r>
      <w:r>
        <w:rPr>
          <w:rFonts w:hint="eastAsia"/>
        </w:rPr>
        <w:fldChar w:fldCharType="separate"/>
      </w:r>
      <w:r>
        <w:rPr>
          <w:rFonts w:hint="eastAsia"/>
          <w:b/>
          <w:bCs/>
        </w:rPr>
        <w:t>注释的检查工具</w:t>
      </w:r>
      <w:r>
        <w:tab/>
      </w:r>
      <w:r>
        <w:fldChar w:fldCharType="begin"/>
      </w:r>
      <w:r>
        <w:instrText xml:space="preserve"> PAGEREF _Toc32620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_Toc26121 </w:instrText>
      </w:r>
      <w:r>
        <w:rPr>
          <w:rFonts w:hint="eastAsia"/>
        </w:rPr>
        <w:fldChar w:fldCharType="separate"/>
      </w:r>
      <w:r>
        <w:rPr>
          <w:rFonts w:hint="eastAsia"/>
          <w:b/>
          <w:bCs/>
        </w:rPr>
        <w:t>描述部分</w:t>
      </w:r>
      <w:r>
        <w:tab/>
      </w:r>
      <w:r>
        <w:fldChar w:fldCharType="begin"/>
      </w:r>
      <w:r>
        <w:instrText xml:space="preserve"> PAGEREF _Toc26121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_Toc26584 </w:instrText>
      </w:r>
      <w:r>
        <w:rPr>
          <w:rFonts w:hint="eastAsia"/>
        </w:rPr>
        <w:fldChar w:fldCharType="separate"/>
      </w:r>
      <w:r>
        <w:rPr>
          <w:rFonts w:hint="eastAsia"/>
          <w:b/>
          <w:bCs/>
        </w:rPr>
        <w:t>标记惯例</w:t>
      </w:r>
      <w:r>
        <w:tab/>
      </w:r>
      <w:r>
        <w:fldChar w:fldCharType="begin"/>
      </w:r>
      <w:r>
        <w:instrText xml:space="preserve"> PAGEREF _Toc26584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_Toc19560 </w:instrText>
      </w:r>
      <w:r>
        <w:rPr>
          <w:rFonts w:hint="eastAsia"/>
        </w:rPr>
        <w:fldChar w:fldCharType="separate"/>
      </w:r>
      <w:r>
        <w:rPr>
          <w:rFonts w:hint="eastAsia"/>
          <w:b/>
          <w:bCs/>
        </w:rPr>
        <w:t>程序异常的注释</w:t>
      </w:r>
      <w:r>
        <w:tab/>
      </w:r>
      <w:r>
        <w:fldChar w:fldCharType="begin"/>
      </w:r>
      <w:r>
        <w:instrText xml:space="preserve"> PAGEREF _Toc19560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_Toc32751 </w:instrText>
      </w:r>
      <w:r>
        <w:rPr>
          <w:rFonts w:hint="eastAsia"/>
        </w:rPr>
        <w:fldChar w:fldCharType="separate"/>
      </w:r>
      <w:r>
        <w:rPr>
          <w:rFonts w:hint="eastAsia"/>
          <w:b/>
          <w:bCs/>
        </w:rPr>
        <w:t>包级的注释</w:t>
      </w:r>
      <w:r>
        <w:tab/>
      </w:r>
      <w:r>
        <w:fldChar w:fldCharType="begin"/>
      </w:r>
      <w:r>
        <w:instrText xml:space="preserve"> PAGEREF _Toc32751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_Toc9257 </w:instrText>
      </w:r>
      <w:r>
        <w:rPr>
          <w:rFonts w:hint="eastAsia"/>
        </w:rPr>
        <w:fldChar w:fldCharType="separate"/>
      </w:r>
      <w:r>
        <w:rPr>
          <w:rFonts w:hint="eastAsia"/>
          <w:b/>
          <w:bCs/>
        </w:rPr>
        <w:t>内部类的注释</w:t>
      </w:r>
      <w:r>
        <w:tab/>
      </w:r>
      <w:r>
        <w:fldChar w:fldCharType="begin"/>
      </w:r>
      <w:r>
        <w:instrText xml:space="preserve"> PAGEREF _Toc9257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_Toc5054 </w:instrText>
      </w:r>
      <w:r>
        <w:rPr>
          <w:rFonts w:hint="eastAsia"/>
        </w:rPr>
        <w:fldChar w:fldCharType="separate"/>
      </w:r>
      <w:r>
        <w:rPr>
          <w:rFonts w:hint="eastAsia" w:eastAsia="黑体"/>
        </w:rPr>
        <w:t>注释样例</w:t>
      </w:r>
      <w:r>
        <w:tab/>
      </w:r>
      <w:r>
        <w:fldChar w:fldCharType="begin"/>
      </w:r>
      <w:r>
        <w:instrText xml:space="preserve"> PAGEREF _Toc5054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fldChar w:fldCharType="end"/>
      </w:r>
    </w:p>
    <w:p>
      <w:pPr>
        <w:pStyle w:val="4"/>
        <w:rPr>
          <w:rFonts w:hint="eastAsia"/>
        </w:rPr>
      </w:pPr>
    </w:p>
    <w:p>
      <w:pPr>
        <w:pStyle w:val="4"/>
        <w:rPr>
          <w:rFonts w:hint="eastAsia"/>
        </w:rPr>
      </w:pPr>
    </w:p>
    <w:p>
      <w:pPr>
        <w:pStyle w:val="4"/>
        <w:rPr>
          <w:rFonts w:hint="eastAsia"/>
        </w:rPr>
      </w:pPr>
    </w:p>
    <w:p>
      <w:pPr>
        <w:pStyle w:val="4"/>
        <w:ind w:left="0" w:leftChars="0" w:firstLine="0" w:firstLineChars="0"/>
        <w:rPr>
          <w:rFonts w:hint="eastAsia"/>
        </w:rPr>
      </w:pPr>
    </w:p>
    <w:p>
      <w:pPr>
        <w:pStyle w:val="2"/>
        <w:numPr>
          <w:ilvl w:val="0"/>
          <w:numId w:val="1"/>
        </w:numPr>
        <w:outlineLvl w:val="0"/>
        <w:rPr>
          <w:rFonts w:hint="eastAsia"/>
        </w:rPr>
      </w:pPr>
      <w:bookmarkStart w:id="2" w:name="_Toc5667"/>
      <w:r>
        <w:rPr>
          <w:rFonts w:hint="eastAsia"/>
        </w:rPr>
        <w:t>符号</w:t>
      </w:r>
      <w:r>
        <w:t>命名规</w:t>
      </w:r>
      <w:r>
        <w:rPr>
          <w:rFonts w:hint="eastAsia"/>
        </w:rPr>
        <w:t>则</w:t>
      </w:r>
      <w:bookmarkEnd w:id="1"/>
      <w:bookmarkEnd w:id="2"/>
    </w:p>
    <w:p>
      <w:pPr>
        <w:pStyle w:val="4"/>
        <w:ind w:left="0" w:rightChars="100"/>
      </w:pPr>
      <w:r>
        <w:rPr>
          <w:rFonts w:hint="eastAsia"/>
        </w:rPr>
        <w:t>符号名包括：模块名，变量名，常量名，方法（函数/子程序）名,数据区名,缓冲区名等。符号命名通常应遵循以下规则：</w:t>
      </w:r>
    </w:p>
    <w:p>
      <w:pPr>
        <w:pStyle w:val="4"/>
        <w:ind w:left="0" w:rightChars="100"/>
        <w:outlineLvl w:val="1"/>
        <w:rPr>
          <w:rFonts w:hint="eastAsia"/>
        </w:rPr>
      </w:pPr>
      <w:bookmarkStart w:id="3" w:name="_Toc4449"/>
      <w:r>
        <w:t>通</w:t>
      </w:r>
      <w:r>
        <w:rPr>
          <w:rFonts w:hint="eastAsia"/>
        </w:rPr>
        <w:t>用规</w:t>
      </w:r>
      <w:r>
        <w:t>则：</w:t>
      </w:r>
      <w:bookmarkEnd w:id="3"/>
    </w:p>
    <w:p>
      <w:pPr>
        <w:pStyle w:val="4"/>
        <w:ind w:left="0" w:rightChars="100"/>
        <w:rPr>
          <w:rFonts w:hint="eastAsia"/>
        </w:rPr>
      </w:pPr>
      <w:r>
        <w:t xml:space="preserve">1、在所有命名中，都应使用标准的英文单词或缩写。不得使用拼音或拼音缩写，除非该名字描述的是中文特有的内容，如半角、全角, 声母、韵母等。 </w:t>
      </w:r>
    </w:p>
    <w:p>
      <w:pPr>
        <w:pStyle w:val="4"/>
        <w:ind w:left="0" w:rightChars="100"/>
        <w:rPr>
          <w:rFonts w:hint="eastAsia"/>
        </w:rPr>
      </w:pPr>
      <w:r>
        <w:t xml:space="preserve">2、所有命名都应遵循达意原则，即名称应含义清晰、明确。 </w:t>
      </w:r>
    </w:p>
    <w:p>
      <w:pPr>
        <w:pStyle w:val="4"/>
        <w:ind w:left="0" w:rightChars="100"/>
        <w:rPr>
          <w:rFonts w:hint="eastAsia"/>
        </w:rPr>
      </w:pPr>
      <w:r>
        <w:t xml:space="preserve">3、所有命名都不易过长，应控制在规定的最大长度以内。 </w:t>
      </w:r>
    </w:p>
    <w:p>
      <w:pPr>
        <w:pStyle w:val="4"/>
        <w:ind w:left="0" w:rightChars="100"/>
        <w:rPr>
          <w:rFonts w:hint="eastAsia"/>
        </w:rPr>
      </w:pPr>
      <w:r>
        <w:t xml:space="preserve">4、所有命名都应尽量使用全称。 </w:t>
      </w:r>
    </w:p>
    <w:p>
      <w:pPr>
        <w:pStyle w:val="4"/>
        <w:ind w:left="0" w:rightChars="100"/>
        <w:rPr>
          <w:rFonts w:hint="eastAsia"/>
        </w:rPr>
      </w:pPr>
      <w:r>
        <w:t xml:space="preserve">5、如果命名使用缩写，则必须对其进行注释和说明。 </w:t>
      </w:r>
    </w:p>
    <w:p>
      <w:pPr>
        <w:pStyle w:val="4"/>
        <w:ind w:left="0" w:rightChars="100"/>
        <w:outlineLvl w:val="1"/>
        <w:rPr>
          <w:rFonts w:hint="eastAsia" w:eastAsia="黑体"/>
        </w:rPr>
      </w:pPr>
      <w:bookmarkStart w:id="4" w:name="_Toc31335"/>
      <w:r>
        <w:rPr>
          <w:rFonts w:eastAsia="黑体"/>
        </w:rPr>
        <w:t xml:space="preserve">具体规范： </w:t>
      </w:r>
      <w:r>
        <w:rPr>
          <w:rFonts w:eastAsia="黑体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5" w:name="Text1"/>
      <w:r>
        <w:rPr>
          <w:rFonts w:eastAsia="黑体"/>
        </w:rPr>
        <w:instrText xml:space="preserve">FORMTEXT</w:instrText>
      </w:r>
      <w:r>
        <w:rPr>
          <w:rFonts w:eastAsia="黑体"/>
        </w:rPr>
        <w:fldChar w:fldCharType="separate"/>
      </w:r>
      <w:r>
        <w:rPr>
          <w:rFonts w:hint="default" w:eastAsia="黑体"/>
          <w:lang w:val="en-US"/>
        </w:rPr>
        <w:t>     </w:t>
      </w:r>
      <w:r>
        <w:rPr>
          <w:rFonts w:eastAsia="黑体"/>
        </w:rPr>
        <w:fldChar w:fldCharType="end"/>
      </w:r>
      <w:bookmarkEnd w:id="4"/>
      <w:bookmarkEnd w:id="5"/>
    </w:p>
    <w:p>
      <w:pPr>
        <w:pStyle w:val="4"/>
        <w:ind w:left="0" w:rightChars="100"/>
        <w:outlineLvl w:val="2"/>
        <w:rPr>
          <w:rFonts w:hint="eastAsia"/>
        </w:rPr>
      </w:pPr>
      <w:bookmarkStart w:id="6" w:name="_Toc28101"/>
      <w:r>
        <w:rPr>
          <w:rFonts w:hint="eastAsia"/>
          <w:b/>
          <w:bCs/>
        </w:rPr>
        <w:t>1、</w:t>
      </w:r>
      <w:r>
        <w:rPr>
          <w:b/>
          <w:bCs/>
        </w:rPr>
        <w:t>工程名</w:t>
      </w:r>
      <w:r>
        <w:rPr>
          <w:rFonts w:hint="eastAsia"/>
        </w:rPr>
        <w:t xml:space="preserve">   </w:t>
      </w:r>
      <w:r>
        <w:t>统一</w:t>
      </w:r>
      <w:r>
        <w:rPr>
          <w:rFonts w:hint="eastAsia"/>
        </w:rPr>
        <w:t>制订</w:t>
      </w:r>
      <w:r>
        <w:t>。</w:t>
      </w:r>
      <w:bookmarkEnd w:id="6"/>
      <w:r>
        <w:t xml:space="preserve"> </w:t>
      </w:r>
    </w:p>
    <w:p>
      <w:pPr>
        <w:pStyle w:val="4"/>
        <w:ind w:left="0" w:rightChars="100"/>
        <w:outlineLvl w:val="2"/>
        <w:rPr>
          <w:rFonts w:hint="eastAsia"/>
          <w:b/>
          <w:bCs/>
        </w:rPr>
      </w:pPr>
      <w:bookmarkStart w:id="7" w:name="_Toc3146"/>
      <w:r>
        <w:rPr>
          <w:rFonts w:hint="eastAsia"/>
          <w:b/>
          <w:bCs/>
        </w:rPr>
        <w:t>2、</w:t>
      </w:r>
      <w:r>
        <w:rPr>
          <w:b/>
          <w:bCs/>
        </w:rPr>
        <w:t>文件名</w:t>
      </w:r>
      <w:bookmarkEnd w:id="7"/>
    </w:p>
    <w:p>
      <w:pPr>
        <w:pStyle w:val="4"/>
        <w:ind w:left="0" w:rightChars="100"/>
        <w:rPr>
          <w:rFonts w:hint="eastAsia"/>
        </w:rPr>
      </w:pPr>
      <w:r>
        <w:rPr>
          <w:rFonts w:hint="eastAsia"/>
          <w:b/>
          <w:bCs/>
        </w:rPr>
        <w:tab/>
      </w:r>
      <w:r>
        <w:rPr>
          <w:rFonts w:hint="eastAsia"/>
        </w:rPr>
        <w:t>文件名应与类名相同，这是java的规范</w:t>
      </w:r>
    </w:p>
    <w:p>
      <w:pPr>
        <w:pStyle w:val="4"/>
        <w:ind w:left="0" w:rightChars="100"/>
        <w:outlineLvl w:val="2"/>
        <w:rPr>
          <w:rFonts w:hint="eastAsia"/>
        </w:rPr>
      </w:pPr>
      <w:bookmarkStart w:id="8" w:name="_Toc31502"/>
      <w:r>
        <w:rPr>
          <w:rFonts w:hint="eastAsia"/>
          <w:b/>
          <w:bCs/>
        </w:rPr>
        <w:t>3、方法名/</w:t>
      </w:r>
      <w:r>
        <w:rPr>
          <w:b/>
          <w:bCs/>
        </w:rPr>
        <w:t>函数名</w:t>
      </w:r>
      <w:bookmarkEnd w:id="8"/>
    </w:p>
    <w:p>
      <w:pPr>
        <w:pStyle w:val="4"/>
        <w:numPr>
          <w:ilvl w:val="0"/>
          <w:numId w:val="2"/>
        </w:numPr>
        <w:tabs>
          <w:tab w:val="left" w:pos="1113"/>
          <w:tab w:val="clear" w:pos="2100"/>
        </w:tabs>
        <w:ind w:left="1113" w:leftChars="330" w:rightChars="100"/>
        <w:rPr>
          <w:rFonts w:hint="eastAsia"/>
        </w:rPr>
      </w:pPr>
      <w:r>
        <w:t>·</w:t>
      </w:r>
      <w:r>
        <w:rPr>
          <w:rFonts w:hint="eastAsia"/>
        </w:rPr>
        <w:t>方法</w:t>
      </w:r>
      <w:r>
        <w:t>名第一个</w:t>
      </w:r>
      <w:r>
        <w:rPr>
          <w:rFonts w:hint="eastAsia"/>
        </w:rPr>
        <w:t>单词小</w:t>
      </w:r>
      <w:r>
        <w:t>写。</w:t>
      </w:r>
    </w:p>
    <w:p>
      <w:pPr>
        <w:pStyle w:val="4"/>
        <w:numPr>
          <w:ilvl w:val="0"/>
          <w:numId w:val="2"/>
        </w:numPr>
        <w:tabs>
          <w:tab w:val="left" w:pos="1113"/>
          <w:tab w:val="clear" w:pos="2100"/>
        </w:tabs>
        <w:ind w:left="1113" w:leftChars="330" w:rightChars="100"/>
        <w:rPr>
          <w:rFonts w:hint="eastAsia"/>
        </w:rPr>
      </w:pPr>
      <w:r>
        <w:t>·推荐使用动宾结构。</w:t>
      </w:r>
      <w:r>
        <w:rPr>
          <w:rFonts w:hint="eastAsia"/>
        </w:rPr>
        <w:t>方法</w:t>
      </w:r>
      <w:r>
        <w:t>名应清晰反映</w:t>
      </w:r>
      <w:r>
        <w:rPr>
          <w:rFonts w:hint="eastAsia"/>
        </w:rPr>
        <w:t>该方法</w:t>
      </w:r>
      <w:r>
        <w:t>的功能、用途。</w:t>
      </w:r>
    </w:p>
    <w:p>
      <w:pPr>
        <w:pStyle w:val="4"/>
        <w:numPr>
          <w:ilvl w:val="0"/>
          <w:numId w:val="2"/>
        </w:numPr>
        <w:tabs>
          <w:tab w:val="left" w:pos="1113"/>
          <w:tab w:val="clear" w:pos="2100"/>
        </w:tabs>
        <w:ind w:left="1113" w:leftChars="330" w:rightChars="100"/>
        <w:rPr>
          <w:rFonts w:hint="eastAsia"/>
        </w:rPr>
      </w:pPr>
      <w:r>
        <w:t>·</w:t>
      </w:r>
      <w:r>
        <w:rPr>
          <w:rFonts w:hint="eastAsia"/>
        </w:rPr>
        <w:t>方法</w:t>
      </w:r>
      <w:r>
        <w:t>名最长不得超过30个字符。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例：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getCollection();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setCollection();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insertObject();</w:t>
      </w:r>
    </w:p>
    <w:p>
      <w:pPr>
        <w:pStyle w:val="4"/>
        <w:ind w:left="0" w:rightChars="100"/>
      </w:pPr>
      <w:r>
        <w:rPr>
          <w:rFonts w:hint="eastAsia"/>
        </w:rPr>
        <w:t xml:space="preserve">    deleteObject();</w:t>
      </w:r>
    </w:p>
    <w:p>
      <w:pPr>
        <w:pStyle w:val="4"/>
        <w:ind w:left="0" w:rightChars="100"/>
        <w:outlineLvl w:val="2"/>
        <w:rPr>
          <w:rFonts w:hint="eastAsia"/>
          <w:b/>
          <w:bCs/>
        </w:rPr>
      </w:pPr>
      <w:bookmarkStart w:id="9" w:name="_Toc29500"/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</w:rPr>
        <w:t>、</w:t>
      </w:r>
      <w:r>
        <w:rPr>
          <w:b/>
          <w:bCs/>
        </w:rPr>
        <w:t>变量名</w:t>
      </w:r>
      <w:bookmarkEnd w:id="9"/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必须使用有意义的变量名。</w:t>
      </w:r>
    </w:p>
    <w:p>
      <w:pPr>
        <w:pStyle w:val="4"/>
        <w:ind w:left="0" w:rightChars="100" w:firstLine="420"/>
        <w:rPr>
          <w:rFonts w:hint="eastAsia"/>
        </w:rPr>
      </w:pPr>
      <w:r>
        <w:rPr>
          <w:rFonts w:hint="eastAsia"/>
        </w:rPr>
        <w:t>推荐的</w:t>
      </w:r>
      <w:r>
        <w:t>类型缩写（type）</w:t>
      </w:r>
      <w:r>
        <w:rPr>
          <w:rFonts w:hint="eastAsia"/>
        </w:rPr>
        <w:t>——</w:t>
      </w:r>
    </w:p>
    <w:p>
      <w:pPr>
        <w:pStyle w:val="4"/>
        <w:ind w:left="0" w:rightChars="100"/>
        <w:rPr>
          <w:rFonts w:hint="eastAsia"/>
        </w:rPr>
      </w:pPr>
      <w:r>
        <w:t>·char</w:t>
      </w:r>
      <w:r>
        <w:rPr>
          <w:rFonts w:hint="eastAsia"/>
        </w:rPr>
        <w:t>：</w:t>
      </w:r>
      <w:r>
        <w:t>ch</w:t>
      </w:r>
    </w:p>
    <w:p>
      <w:pPr>
        <w:pStyle w:val="4"/>
        <w:ind w:left="0" w:rightChars="100"/>
      </w:pPr>
      <w:r>
        <w:t>·bool</w:t>
      </w:r>
      <w:r>
        <w:rPr>
          <w:rFonts w:hint="eastAsia"/>
        </w:rPr>
        <w:t>ean：</w:t>
      </w:r>
      <w:r>
        <w:t>b</w:t>
      </w:r>
    </w:p>
    <w:p>
      <w:pPr>
        <w:pStyle w:val="4"/>
        <w:ind w:left="0" w:rightChars="100"/>
        <w:rPr>
          <w:rFonts w:hint="eastAsia"/>
        </w:rPr>
      </w:pPr>
      <w:r>
        <w:t>·int：</w:t>
      </w:r>
      <w:r>
        <w:rPr>
          <w:rFonts w:hint="eastAsia"/>
        </w:rPr>
        <w:t>i</w:t>
      </w:r>
    </w:p>
    <w:p>
      <w:pPr>
        <w:pStyle w:val="4"/>
        <w:ind w:left="0" w:rightChars="100"/>
        <w:rPr>
          <w:rFonts w:hint="eastAsia"/>
        </w:rPr>
      </w:pPr>
      <w:r>
        <w:t>·long：l</w:t>
      </w:r>
    </w:p>
    <w:p>
      <w:pPr>
        <w:pStyle w:val="4"/>
        <w:ind w:left="0" w:rightChars="100"/>
        <w:rPr>
          <w:rFonts w:hint="eastAsia"/>
        </w:rPr>
      </w:pPr>
      <w:r>
        <w:t>·double：d</w:t>
      </w:r>
    </w:p>
    <w:p>
      <w:pPr>
        <w:pStyle w:val="4"/>
        <w:ind w:left="0" w:rightChars="100"/>
        <w:rPr>
          <w:rFonts w:hint="eastAsia"/>
        </w:rPr>
      </w:pPr>
      <w:r>
        <w:t xml:space="preserve">·float：f  </w:t>
      </w:r>
    </w:p>
    <w:p>
      <w:pPr>
        <w:pStyle w:val="4"/>
        <w:ind w:left="0" w:rightChars="100"/>
      </w:pPr>
      <w:r>
        <w:t xml:space="preserve">变量名最长不得超过20个字符。 </w:t>
      </w:r>
    </w:p>
    <w:p>
      <w:pPr>
        <w:pStyle w:val="4"/>
        <w:ind w:left="0" w:rightChars="100" w:firstLine="0"/>
        <w:outlineLvl w:val="2"/>
        <w:rPr>
          <w:rFonts w:hint="eastAsia"/>
          <w:b/>
          <w:bCs/>
        </w:rPr>
      </w:pPr>
      <w:bookmarkStart w:id="10" w:name="_Toc4851"/>
      <w:r>
        <w:rPr>
          <w:rFonts w:hint="eastAsia"/>
          <w:b/>
          <w:bCs/>
        </w:rPr>
        <w:t>4、</w:t>
      </w:r>
      <w:r>
        <w:rPr>
          <w:b/>
          <w:bCs/>
        </w:rPr>
        <w:t>类名</w:t>
      </w:r>
      <w:bookmarkEnd w:id="10"/>
    </w:p>
    <w:p>
      <w:pPr>
        <w:pStyle w:val="4"/>
        <w:numPr>
          <w:ilvl w:val="0"/>
          <w:numId w:val="3"/>
        </w:numPr>
        <w:tabs>
          <w:tab w:val="left" w:pos="273"/>
          <w:tab w:val="clear" w:pos="840"/>
        </w:tabs>
        <w:ind w:left="273" w:leftChars="-70" w:rightChars="100"/>
        <w:rPr>
          <w:rFonts w:hint="eastAsia"/>
        </w:rPr>
      </w:pPr>
      <w:r>
        <w:t>·必须以大写</w:t>
      </w:r>
      <w:r>
        <w:rPr>
          <w:rFonts w:hint="eastAsia"/>
        </w:rPr>
        <w:t>字母</w:t>
      </w:r>
      <w:r>
        <w:t>开头，</w:t>
      </w:r>
      <w:r>
        <w:rPr>
          <w:rFonts w:hint="eastAsia"/>
        </w:rPr>
        <w:t>类名</w:t>
      </w:r>
      <w:r>
        <w:t>反映具体含义，以清晰表达类的用途和功能为原则</w:t>
      </w:r>
    </w:p>
    <w:p>
      <w:pPr>
        <w:pStyle w:val="4"/>
        <w:numPr>
          <w:ilvl w:val="0"/>
          <w:numId w:val="3"/>
        </w:numPr>
        <w:tabs>
          <w:tab w:val="left" w:pos="273"/>
          <w:tab w:val="clear" w:pos="840"/>
        </w:tabs>
        <w:ind w:left="273" w:leftChars="-70" w:rightChars="100"/>
        <w:rPr>
          <w:rFonts w:hint="eastAsia"/>
        </w:rPr>
      </w:pPr>
      <w:r>
        <w:t>·当名称由多个单词构成时，每一个单词的第一个字母必须大写</w:t>
      </w:r>
    </w:p>
    <w:p>
      <w:pPr>
        <w:pStyle w:val="2"/>
        <w:numPr>
          <w:ilvl w:val="1"/>
          <w:numId w:val="4"/>
        </w:numPr>
        <w:outlineLvl w:val="0"/>
        <w:rPr>
          <w:rFonts w:hint="eastAsia"/>
          <w:color w:val="FF0000"/>
        </w:rPr>
      </w:pPr>
      <w:bookmarkStart w:id="11" w:name="_Toc23031"/>
      <w:bookmarkStart w:id="12" w:name="_Toc14345089"/>
      <w:r>
        <w:rPr>
          <w:rFonts w:hint="eastAsia"/>
        </w:rPr>
        <w:t>代码</w:t>
      </w:r>
      <w:r>
        <w:t>书写规范</w:t>
      </w:r>
      <w:bookmarkEnd w:id="11"/>
      <w:bookmarkEnd w:id="12"/>
      <w:r>
        <w:t xml:space="preserve"> </w:t>
      </w:r>
    </w:p>
    <w:p>
      <w:pPr>
        <w:pStyle w:val="4"/>
        <w:ind w:left="0" w:rightChars="100"/>
        <w:rPr>
          <w:rFonts w:hint="eastAsia"/>
          <w:szCs w:val="20"/>
        </w:rPr>
      </w:pPr>
      <w:r>
        <w:rPr>
          <w:szCs w:val="20"/>
        </w:rPr>
        <w:t>书写规范即在编写代码过程中所使用的标准格式， 主要包括</w:t>
      </w:r>
      <w:r>
        <w:rPr>
          <w:rFonts w:hint="eastAsia"/>
          <w:szCs w:val="20"/>
        </w:rPr>
        <w:t>空格</w:t>
      </w:r>
      <w:r>
        <w:rPr>
          <w:szCs w:val="20"/>
        </w:rPr>
        <w:t>的使用、</w:t>
      </w:r>
      <w:r>
        <w:rPr>
          <w:rFonts w:hint="eastAsia"/>
          <w:szCs w:val="20"/>
        </w:rPr>
        <w:t>括号</w:t>
      </w:r>
      <w:r>
        <w:fldChar w:fldCharType="begin"/>
      </w:r>
      <w:r>
        <w:instrText xml:space="preserve"> HYPERLINK "http://imi.nankai.edu.cn/lan/coderule.doc" \l "B0000006" </w:instrText>
      </w:r>
      <w:r>
        <w:fldChar w:fldCharType="separate"/>
      </w:r>
      <w:r>
        <w:fldChar w:fldCharType="end"/>
      </w:r>
      <w:r>
        <w:rPr>
          <w:szCs w:val="20"/>
        </w:rPr>
        <w:t>的使用、</w:t>
      </w:r>
      <w:r>
        <w:rPr>
          <w:rFonts w:hint="eastAsia"/>
          <w:szCs w:val="20"/>
        </w:rPr>
        <w:t>缩近格式</w:t>
      </w:r>
      <w:r>
        <w:rPr>
          <w:szCs w:val="20"/>
        </w:rPr>
        <w:t>和</w:t>
      </w:r>
      <w:r>
        <w:rPr>
          <w:rFonts w:hint="eastAsia"/>
          <w:szCs w:val="20"/>
        </w:rPr>
        <w:t>其他</w:t>
      </w:r>
      <w:r>
        <w:rPr>
          <w:szCs w:val="20"/>
        </w:rPr>
        <w:t>一些内容。</w:t>
      </w:r>
    </w:p>
    <w:p>
      <w:pPr>
        <w:pStyle w:val="4"/>
        <w:ind w:left="0" w:rightChars="100"/>
        <w:outlineLvl w:val="9"/>
        <w:rPr>
          <w:rFonts w:hint="eastAsia"/>
          <w:b/>
          <w:bCs/>
        </w:rPr>
      </w:pPr>
      <w:r>
        <w:rPr>
          <w:b/>
          <w:bCs/>
        </w:rPr>
        <w:t>源代码书写规范</w:t>
      </w:r>
    </w:p>
    <w:p>
      <w:pPr>
        <w:pStyle w:val="4"/>
        <w:ind w:left="0" w:rightChars="100"/>
        <w:outlineLvl w:val="1"/>
        <w:rPr>
          <w:rFonts w:hint="eastAsia"/>
        </w:rPr>
      </w:pPr>
      <w:bookmarkStart w:id="13" w:name="_Toc5542"/>
      <w:r>
        <w:rPr>
          <w:rFonts w:hint="eastAsia"/>
        </w:rPr>
        <w:t>1．</w:t>
      </w:r>
      <w:r>
        <w:t>在.</w:t>
      </w:r>
      <w:r>
        <w:rPr>
          <w:rFonts w:hint="eastAsia"/>
        </w:rPr>
        <w:t>java</w:t>
      </w:r>
      <w:r>
        <w:t>/.</w:t>
      </w:r>
      <w:r>
        <w:rPr>
          <w:rFonts w:hint="eastAsia"/>
        </w:rPr>
        <w:t>jsp</w:t>
      </w:r>
      <w:r>
        <w:t>的开头应有一段格式统一的说明，内容包括：</w:t>
      </w:r>
      <w:bookmarkEnd w:id="13"/>
      <w:r>
        <w:t xml:space="preserve">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</w:t>
      </w:r>
      <w:r>
        <w:t>a. 文件名 (</w:t>
      </w:r>
      <w:r>
        <w:rPr>
          <w:rFonts w:hint="eastAsia"/>
        </w:rPr>
        <w:t>Title/</w:t>
      </w:r>
      <w:r>
        <w:t xml:space="preserve">FileName)；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</w:t>
      </w:r>
      <w:r>
        <w:t>b. 创建人 (</w:t>
      </w:r>
      <w:r>
        <w:rPr>
          <w:rFonts w:hint="eastAsia"/>
        </w:rPr>
        <w:t>Author</w:t>
      </w:r>
      <w:r>
        <w:t xml:space="preserve">)；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</w:t>
      </w:r>
      <w:r>
        <w:t xml:space="preserve">c. 文件创建时间 (Date)；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</w:t>
      </w:r>
      <w:r>
        <w:t>d. 简短说明文件功能、用途 (Description</w:t>
      </w:r>
      <w:r>
        <w:rPr>
          <w:rFonts w:hint="eastAsia"/>
        </w:rPr>
        <w:t xml:space="preserve"> /Function</w:t>
      </w:r>
      <w:r>
        <w:t xml:space="preserve">)。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样例：</w:t>
      </w:r>
    </w:p>
    <w:p>
      <w:pPr>
        <w:pStyle w:val="4"/>
        <w:ind w:left="0" w:rightChars="100"/>
        <w:rPr>
          <w:sz w:val="21"/>
        </w:rPr>
      </w:pPr>
      <w:r>
        <w:rPr>
          <w:sz w:val="21"/>
        </w:rPr>
        <w:t>/**</w:t>
      </w:r>
    </w:p>
    <w:p>
      <w:pPr>
        <w:pStyle w:val="4"/>
        <w:ind w:left="0" w:rightChars="100"/>
        <w:rPr>
          <w:rFonts w:hint="eastAsia"/>
          <w:sz w:val="21"/>
        </w:rPr>
      </w:pPr>
      <w:r>
        <w:rPr>
          <w:rFonts w:hint="eastAsia"/>
          <w:sz w:val="21"/>
        </w:rPr>
        <w:t xml:space="preserve"> * 标题: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>Schedule.java</w:t>
      </w:r>
    </w:p>
    <w:p>
      <w:pPr>
        <w:pStyle w:val="4"/>
        <w:ind w:left="0" w:rightChars="100"/>
        <w:rPr>
          <w:rFonts w:hint="eastAsia"/>
          <w:sz w:val="21"/>
        </w:rPr>
      </w:pPr>
      <w:r>
        <w:rPr>
          <w:rFonts w:hint="eastAsia"/>
          <w:sz w:val="21"/>
        </w:rPr>
        <w:t xml:space="preserve"> * 描述: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>用来实现计划项目审批</w:t>
      </w:r>
    </w:p>
    <w:p>
      <w:pPr>
        <w:pStyle w:val="4"/>
        <w:ind w:left="0" w:rightChars="100"/>
        <w:rPr>
          <w:rFonts w:hint="eastAsia"/>
          <w:sz w:val="21"/>
        </w:rPr>
      </w:pPr>
      <w:r>
        <w:rPr>
          <w:rFonts w:hint="eastAsia"/>
          <w:sz w:val="21"/>
        </w:rPr>
        <w:t xml:space="preserve"> * 创建: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>2001-06-30</w:t>
      </w:r>
    </w:p>
    <w:p>
      <w:pPr>
        <w:pStyle w:val="4"/>
        <w:ind w:left="0" w:rightChars="100"/>
        <w:rPr>
          <w:rFonts w:hint="eastAsia"/>
          <w:sz w:val="21"/>
        </w:rPr>
      </w:pPr>
      <w:r>
        <w:rPr>
          <w:rFonts w:hint="eastAsia"/>
          <w:sz w:val="21"/>
        </w:rPr>
        <w:t xml:space="preserve"> * 作者: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>赵文正</w:t>
      </w:r>
    </w:p>
    <w:p>
      <w:pPr>
        <w:pStyle w:val="4"/>
        <w:ind w:left="0" w:rightChars="100"/>
        <w:rPr>
          <w:rFonts w:hint="eastAsia"/>
          <w:sz w:val="21"/>
        </w:rPr>
      </w:pPr>
      <w:r>
        <w:rPr>
          <w:rFonts w:hint="eastAsia"/>
          <w:sz w:val="21"/>
        </w:rPr>
        <w:t xml:space="preserve"> * 详细：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>详细描述计划项目审批的细节,如何根据细节功能确定方法</w:t>
      </w:r>
    </w:p>
    <w:p>
      <w:pPr>
        <w:pStyle w:val="4"/>
        <w:ind w:left="0" w:rightChars="100"/>
        <w:rPr>
          <w:rFonts w:hint="eastAsia"/>
        </w:rPr>
      </w:pPr>
      <w:r>
        <w:rPr>
          <w:sz w:val="21"/>
        </w:rPr>
        <w:t xml:space="preserve"> */</w:t>
      </w:r>
    </w:p>
    <w:p>
      <w:pPr>
        <w:pStyle w:val="4"/>
        <w:ind w:left="0" w:rightChars="100"/>
        <w:outlineLvl w:val="1"/>
        <w:rPr>
          <w:rFonts w:hint="eastAsia"/>
        </w:rPr>
      </w:pPr>
      <w:bookmarkStart w:id="14" w:name="_Toc26327"/>
      <w:r>
        <w:t>2. 除非极其简单，否则对函数应有注释说明。内容包括：功能、入口/出口参数，必要时还可有备注或补充说明。</w:t>
      </w:r>
      <w:bookmarkEnd w:id="14"/>
      <w:r>
        <w:t xml:space="preserve"> </w:t>
      </w:r>
    </w:p>
    <w:p>
      <w:pPr>
        <w:pStyle w:val="4"/>
        <w:ind w:left="0" w:rightChars="100"/>
        <w:rPr>
          <w:rFonts w:hint="eastAsia"/>
        </w:rPr>
      </w:pPr>
    </w:p>
    <w:p>
      <w:pPr>
        <w:pStyle w:val="4"/>
        <w:ind w:left="0" w:rightChars="100"/>
        <w:outlineLvl w:val="1"/>
        <w:rPr>
          <w:rFonts w:hint="eastAsia"/>
        </w:rPr>
      </w:pPr>
      <w:bookmarkStart w:id="15" w:name="_Toc821"/>
      <w:r>
        <w:t>3. 每行代码的长度推荐为80列，最长不得超过120列；折行以对齐为准。</w:t>
      </w:r>
      <w:bookmarkEnd w:id="15"/>
      <w:r>
        <w:t xml:space="preserve"> </w:t>
      </w:r>
    </w:p>
    <w:p>
      <w:pPr>
        <w:pStyle w:val="4"/>
        <w:ind w:left="0" w:rightChars="100" w:firstLine="0"/>
        <w:rPr>
          <w:rFonts w:hint="eastAsia"/>
        </w:rPr>
      </w:pPr>
    </w:p>
    <w:p>
      <w:pPr>
        <w:pStyle w:val="4"/>
        <w:ind w:left="0" w:rightChars="100"/>
        <w:outlineLvl w:val="1"/>
        <w:rPr>
          <w:rFonts w:hint="eastAsia"/>
        </w:rPr>
      </w:pPr>
      <w:bookmarkStart w:id="16" w:name="_Toc26680"/>
      <w:r>
        <w:rPr>
          <w:rFonts w:hint="eastAsia"/>
        </w:rPr>
        <w:t>4</w:t>
      </w:r>
      <w:r>
        <w:t>. 在类的成员函数内调用</w:t>
      </w:r>
      <w:r>
        <w:rPr>
          <w:rFonts w:hint="eastAsia"/>
        </w:rPr>
        <w:t>其他类的成员函数时，其他类的成员函数可做简短说明</w:t>
      </w:r>
      <w:r>
        <w:t>。</w:t>
      </w:r>
      <w:bookmarkEnd w:id="16"/>
      <w:r>
        <w:t xml:space="preserve"> </w:t>
      </w:r>
    </w:p>
    <w:p>
      <w:pPr>
        <w:pStyle w:val="4"/>
        <w:ind w:left="0" w:rightChars="100"/>
        <w:rPr>
          <w:rFonts w:hint="eastAsia"/>
        </w:rPr>
      </w:pPr>
    </w:p>
    <w:p>
      <w:pPr>
        <w:pStyle w:val="4"/>
        <w:ind w:left="0" w:rightChars="100"/>
        <w:outlineLvl w:val="1"/>
        <w:rPr>
          <w:rFonts w:hint="eastAsia"/>
        </w:rPr>
      </w:pPr>
      <w:bookmarkStart w:id="17" w:name="_Toc3343"/>
      <w:r>
        <w:rPr>
          <w:rFonts w:hint="eastAsia"/>
        </w:rPr>
        <w:t>6</w:t>
      </w:r>
      <w:r>
        <w:t>. 函数入口参数有缺省值时，应注释说明。</w:t>
      </w:r>
      <w:bookmarkEnd w:id="17"/>
      <w:r>
        <w:t xml:space="preserve"> </w:t>
      </w:r>
    </w:p>
    <w:p>
      <w:pPr>
        <w:pStyle w:val="4"/>
        <w:ind w:left="0" w:rightChars="100"/>
        <w:rPr>
          <w:rFonts w:hint="eastAsia"/>
        </w:rPr>
      </w:pPr>
      <w:r>
        <w:t xml:space="preserve">例: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float</w:t>
      </w:r>
      <w:r>
        <w:t xml:space="preserve"> </w:t>
      </w:r>
      <w:r>
        <w:rPr>
          <w:rFonts w:hint="eastAsia"/>
        </w:rPr>
        <w:t>getValue</w:t>
      </w:r>
      <w:r>
        <w:t>(</w:t>
      </w:r>
      <w:r>
        <w:rPr>
          <w:rFonts w:hint="eastAsia"/>
        </w:rPr>
        <w:t>int   ID</w:t>
      </w:r>
      <w:r>
        <w:t xml:space="preserve">, </w:t>
      </w:r>
      <w:r>
        <w:rPr>
          <w:rFonts w:hint="eastAsia"/>
        </w:rPr>
        <w:t xml:space="preserve"> boolean  flag</w:t>
      </w:r>
      <w:r>
        <w:t>) {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/* parameter description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ID: Identify No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flag : default</w:t>
      </w:r>
      <w:r>
        <w:t xml:space="preserve"> = TRUE </w:t>
      </w:r>
    </w:p>
    <w:p>
      <w:pPr>
        <w:pStyle w:val="4"/>
        <w:ind w:left="0" w:rightChars="100"/>
      </w:pPr>
      <w:r>
        <w:t xml:space="preserve">*/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…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}</w:t>
      </w:r>
    </w:p>
    <w:p>
      <w:pPr>
        <w:pStyle w:val="4"/>
        <w:ind w:left="0" w:rightChars="100"/>
        <w:outlineLvl w:val="1"/>
        <w:rPr>
          <w:rFonts w:hint="eastAsia"/>
        </w:rPr>
      </w:pPr>
      <w:bookmarkStart w:id="18" w:name="_Toc23643"/>
      <w:r>
        <w:rPr>
          <w:rFonts w:hint="eastAsia"/>
        </w:rPr>
        <w:t>7</w:t>
      </w:r>
      <w:r>
        <w:t xml:space="preserve">. </w:t>
      </w:r>
      <w:r>
        <w:rPr>
          <w:rFonts w:hint="eastAsia"/>
          <w:lang w:val="en-US" w:eastAsia="zh-CN"/>
        </w:rPr>
        <w:t>条件语句</w:t>
      </w:r>
      <w:r>
        <w:t>else if 必须写在一行。</w:t>
      </w:r>
      <w:bookmarkEnd w:id="18"/>
      <w:r>
        <w:t xml:space="preserve"> </w:t>
      </w:r>
    </w:p>
    <w:p>
      <w:pPr>
        <w:pStyle w:val="4"/>
        <w:ind w:left="0" w:rightChars="100"/>
        <w:rPr>
          <w:rFonts w:hint="eastAsia"/>
        </w:rPr>
      </w:pPr>
    </w:p>
    <w:p>
      <w:pPr>
        <w:pStyle w:val="4"/>
        <w:ind w:left="0" w:rightChars="100"/>
        <w:outlineLvl w:val="1"/>
        <w:rPr>
          <w:rFonts w:hint="eastAsia"/>
        </w:rPr>
      </w:pPr>
      <w:bookmarkStart w:id="19" w:name="_Toc18611"/>
      <w:r>
        <w:rPr>
          <w:rFonts w:hint="eastAsia"/>
        </w:rPr>
        <w:t>8</w:t>
      </w:r>
      <w:r>
        <w:t>. 与</w:t>
      </w:r>
      <w:r>
        <w:rPr>
          <w:rFonts w:hint="eastAsia"/>
          <w:lang w:val="en-US" w:eastAsia="zh-CN"/>
        </w:rPr>
        <w:t>通配符</w:t>
      </w:r>
      <w:r>
        <w:t>‘{’、‘}’有关的各项规定：</w:t>
      </w:r>
      <w:bookmarkEnd w:id="19"/>
      <w:r>
        <w:t xml:space="preserve"> </w:t>
      </w:r>
    </w:p>
    <w:p>
      <w:pPr>
        <w:pStyle w:val="4"/>
        <w:numPr>
          <w:ilvl w:val="0"/>
          <w:numId w:val="5"/>
        </w:numPr>
        <w:tabs>
          <w:tab w:val="left" w:pos="1473"/>
          <w:tab w:val="clear" w:pos="2460"/>
        </w:tabs>
        <w:ind w:left="1473" w:leftChars="530" w:rightChars="100"/>
        <w:rPr>
          <w:rFonts w:hint="eastAsia"/>
        </w:rPr>
      </w:pPr>
      <w:r>
        <w:rPr>
          <w:rFonts w:hint="eastAsia"/>
        </w:rPr>
        <w:t>　</w:t>
      </w:r>
      <w:r>
        <w:t xml:space="preserve">‘{’、‘}’应独占一行。在该行内可有注释。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</w:t>
      </w:r>
      <w:r>
        <w:t xml:space="preserve">例：正确：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</w:t>
      </w:r>
      <w:r>
        <w:t xml:space="preserve">for (i = 0; i &lt;Line; i++)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</w:t>
      </w:r>
      <w:r>
        <w:t>{ // .....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   </w:t>
      </w:r>
      <w:r>
        <w:t>System.out.println("Line</w:t>
      </w:r>
      <w:r>
        <w:rPr>
          <w:rFonts w:hint="eastAsia"/>
        </w:rPr>
        <w:t>=</w:t>
      </w:r>
      <w:r>
        <w:t>"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i+</w:t>
      </w:r>
      <w:r>
        <w:t>”</w:t>
      </w:r>
      <w:r>
        <w:rPr>
          <w:rFonts w:hint="eastAsia"/>
        </w:rPr>
        <w:t xml:space="preserve">  value = </w:t>
      </w:r>
      <w:r>
        <w:t>”</w:t>
      </w:r>
      <w:r>
        <w:rPr>
          <w:rFonts w:hint="eastAsia"/>
        </w:rPr>
        <w:t>+</w:t>
      </w:r>
      <w:r>
        <w:t>Lines[i]);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</w:t>
      </w:r>
      <w:r>
        <w:t xml:space="preserve">}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</w:t>
      </w:r>
      <w:r>
        <w:t xml:space="preserve">不得写做：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</w:t>
      </w:r>
      <w:r>
        <w:t xml:space="preserve">for (i = 0; i &lt; cb; i++)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</w:t>
      </w:r>
      <w:r>
        <w:t>{</w:t>
      </w:r>
      <w:r>
        <w:rPr>
          <w:rFonts w:hint="eastAsia"/>
        </w:rPr>
        <w:t xml:space="preserve"> </w:t>
      </w:r>
      <w:r>
        <w:t>System.out.println("Line</w:t>
      </w:r>
      <w:r>
        <w:rPr>
          <w:rFonts w:hint="eastAsia"/>
        </w:rPr>
        <w:t>=</w:t>
      </w:r>
      <w:r>
        <w:t>"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i+</w:t>
      </w:r>
      <w:r>
        <w:t>”</w:t>
      </w:r>
      <w:r>
        <w:rPr>
          <w:rFonts w:hint="eastAsia"/>
        </w:rPr>
        <w:t xml:space="preserve">  value = </w:t>
      </w:r>
      <w:r>
        <w:t>”</w:t>
      </w:r>
      <w:r>
        <w:rPr>
          <w:rFonts w:hint="eastAsia"/>
        </w:rPr>
        <w:t>+</w:t>
      </w:r>
      <w:r>
        <w:t>Lines[i]);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</w:t>
      </w:r>
      <w:r>
        <w:t xml:space="preserve">} </w:t>
      </w:r>
    </w:p>
    <w:p>
      <w:pPr>
        <w:pStyle w:val="4"/>
        <w:numPr>
          <w:ilvl w:val="0"/>
          <w:numId w:val="5"/>
        </w:numPr>
        <w:tabs>
          <w:tab w:val="left" w:pos="1473"/>
          <w:tab w:val="clear" w:pos="2460"/>
        </w:tabs>
        <w:ind w:left="1473" w:leftChars="530" w:rightChars="100"/>
        <w:rPr>
          <w:rFonts w:hint="eastAsia"/>
        </w:rPr>
      </w:pPr>
      <w:r>
        <w:t>‘{’必须另起一行，‘{’之后的代码必须缩进一个Tab。‘{’</w:t>
      </w:r>
      <w:r>
        <w:rPr>
          <w:rFonts w:hint="eastAsia"/>
        </w:rPr>
        <w:t xml:space="preserve"> </w:t>
      </w:r>
      <w:r>
        <w:t>与</w:t>
      </w:r>
      <w:r>
        <w:rPr>
          <w:rFonts w:hint="eastAsia"/>
        </w:rPr>
        <w:t xml:space="preserve"> </w:t>
      </w:r>
      <w:r>
        <w:t xml:space="preserve">‘}’必须在同一列上。 </w:t>
      </w:r>
    </w:p>
    <w:p>
      <w:pPr>
        <w:pStyle w:val="4"/>
        <w:ind w:left="0" w:rightChars="100"/>
        <w:rPr>
          <w:rFonts w:hint="eastAsia"/>
        </w:rPr>
      </w:pPr>
      <w:r>
        <w:t xml:space="preserve">例：正确：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 </w:t>
      </w:r>
      <w:r>
        <w:t>if (i &gt; 0)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 </w:t>
      </w:r>
      <w:r>
        <w:t xml:space="preserve">{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     </w:t>
      </w:r>
      <w:r>
        <w:t>m = 1;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     </w:t>
      </w:r>
      <w:r>
        <w:t xml:space="preserve">n++;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  </w:t>
      </w:r>
      <w:r>
        <w:t xml:space="preserve">}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</w:t>
      </w:r>
      <w:r>
        <w:t xml:space="preserve">不得写做：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</w:t>
      </w:r>
      <w:r>
        <w:t xml:space="preserve">if (i &gt; 0) {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 </w:t>
      </w:r>
      <w:r>
        <w:t>m = 1;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 </w:t>
      </w:r>
      <w:r>
        <w:t xml:space="preserve">n++;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 </w:t>
      </w:r>
      <w:r>
        <w:t xml:space="preserve">} </w:t>
      </w:r>
    </w:p>
    <w:p>
      <w:pPr>
        <w:pStyle w:val="4"/>
        <w:numPr>
          <w:ilvl w:val="0"/>
          <w:numId w:val="5"/>
        </w:numPr>
        <w:tabs>
          <w:tab w:val="left" w:pos="1473"/>
          <w:tab w:val="clear" w:pos="2460"/>
        </w:tabs>
        <w:ind w:left="1473" w:leftChars="530" w:rightChars="100"/>
        <w:rPr>
          <w:rFonts w:hint="eastAsia"/>
        </w:rPr>
      </w:pPr>
      <w:r>
        <w:t>在循环、分支之后若只有一行代码，虽然可省略‘{’、‘}’，但不推荐这么做。若省略后可能</w:t>
      </w:r>
      <w:r>
        <w:rPr>
          <w:rFonts w:hint="eastAsia"/>
        </w:rPr>
        <w:t xml:space="preserve">     </w:t>
      </w:r>
      <w:r>
        <w:t>引起歧义，则必须加上‘{’、‘}’。</w:t>
      </w:r>
    </w:p>
    <w:p>
      <w:pPr>
        <w:pStyle w:val="4"/>
        <w:ind w:left="0" w:rightChars="100"/>
        <w:rPr>
          <w:rFonts w:hint="eastAsia"/>
        </w:rPr>
      </w:pPr>
      <w:r>
        <w:t xml:space="preserve">例：正确： </w:t>
      </w:r>
    </w:p>
    <w:p>
      <w:pPr>
        <w:pStyle w:val="4"/>
        <w:ind w:left="0" w:rightChars="100"/>
        <w:rPr>
          <w:rFonts w:hint="eastAsia"/>
        </w:rPr>
      </w:pPr>
      <w:r>
        <w:t xml:space="preserve">if (n == -2) </w:t>
      </w:r>
    </w:p>
    <w:p>
      <w:pPr>
        <w:pStyle w:val="4"/>
        <w:ind w:left="0" w:rightChars="100"/>
        <w:rPr>
          <w:rFonts w:hint="eastAsia"/>
        </w:rPr>
      </w:pPr>
      <w:r>
        <w:t xml:space="preserve">{ n = 1; } </w:t>
      </w:r>
    </w:p>
    <w:p>
      <w:pPr>
        <w:pStyle w:val="4"/>
        <w:ind w:left="0" w:rightChars="100"/>
        <w:rPr>
          <w:rFonts w:hint="eastAsia"/>
        </w:rPr>
      </w:pPr>
      <w:r>
        <w:t>else if (n != nTemp)</w:t>
      </w:r>
    </w:p>
    <w:p>
      <w:pPr>
        <w:pStyle w:val="4"/>
        <w:ind w:left="0" w:rightChars="100"/>
        <w:rPr>
          <w:rFonts w:hint="eastAsia"/>
        </w:rPr>
      </w:pPr>
      <w:r>
        <w:t xml:space="preserve"> { n = 2; } </w:t>
      </w:r>
    </w:p>
    <w:p>
      <w:pPr>
        <w:pStyle w:val="4"/>
        <w:ind w:left="0" w:rightChars="100"/>
        <w:rPr>
          <w:rFonts w:hint="eastAsia"/>
        </w:rPr>
      </w:pPr>
      <w:r>
        <w:t xml:space="preserve">else </w:t>
      </w:r>
    </w:p>
    <w:p>
      <w:pPr>
        <w:pStyle w:val="4"/>
        <w:ind w:left="0" w:rightChars="100"/>
        <w:rPr>
          <w:rFonts w:hint="eastAsia"/>
        </w:rPr>
      </w:pPr>
      <w:r>
        <w:t>{ n = 3; }</w:t>
      </w:r>
    </w:p>
    <w:p>
      <w:pPr>
        <w:pStyle w:val="4"/>
        <w:ind w:left="0" w:rightChars="100"/>
        <w:rPr>
          <w:rFonts w:hint="eastAsia"/>
        </w:rPr>
      </w:pPr>
      <w:r>
        <w:t xml:space="preserve">不得写做： </w:t>
      </w:r>
    </w:p>
    <w:p>
      <w:pPr>
        <w:pStyle w:val="4"/>
        <w:ind w:left="0" w:rightChars="100"/>
        <w:rPr>
          <w:rFonts w:hint="eastAsia"/>
        </w:rPr>
      </w:pPr>
      <w:r>
        <w:t xml:space="preserve">if (n == -2) </w:t>
      </w:r>
    </w:p>
    <w:p>
      <w:pPr>
        <w:pStyle w:val="4"/>
        <w:ind w:left="0" w:rightChars="100"/>
        <w:rPr>
          <w:rFonts w:hint="eastAsia"/>
        </w:rPr>
      </w:pPr>
      <w:r>
        <w:t xml:space="preserve">n = 1; </w:t>
      </w:r>
    </w:p>
    <w:p>
      <w:pPr>
        <w:pStyle w:val="4"/>
        <w:ind w:left="0" w:rightChars="100"/>
        <w:rPr>
          <w:rFonts w:hint="eastAsia"/>
        </w:rPr>
      </w:pPr>
      <w:r>
        <w:t xml:space="preserve">else if (n != nTemp) </w:t>
      </w:r>
    </w:p>
    <w:p>
      <w:pPr>
        <w:pStyle w:val="4"/>
        <w:ind w:left="0" w:rightChars="100"/>
        <w:rPr>
          <w:rFonts w:hint="eastAsia"/>
        </w:rPr>
      </w:pPr>
      <w:r>
        <w:t xml:space="preserve">n = 2; </w:t>
      </w:r>
    </w:p>
    <w:p>
      <w:pPr>
        <w:pStyle w:val="4"/>
        <w:ind w:left="0" w:rightChars="100"/>
        <w:rPr>
          <w:rFonts w:hint="eastAsia"/>
        </w:rPr>
      </w:pPr>
      <w:r>
        <w:t xml:space="preserve">else </w:t>
      </w:r>
    </w:p>
    <w:p>
      <w:pPr>
        <w:pStyle w:val="4"/>
        <w:ind w:left="0" w:rightChars="100"/>
        <w:rPr>
          <w:rFonts w:hint="eastAsia"/>
        </w:rPr>
      </w:pPr>
      <w:r>
        <w:t>n = 3;</w:t>
      </w:r>
    </w:p>
    <w:p>
      <w:pPr>
        <w:pStyle w:val="4"/>
        <w:ind w:left="0" w:rightChars="100"/>
        <w:rPr>
          <w:rFonts w:hint="eastAsia"/>
        </w:rPr>
      </w:pPr>
    </w:p>
    <w:p>
      <w:pPr>
        <w:pStyle w:val="4"/>
        <w:ind w:left="0" w:rightChars="100"/>
        <w:outlineLvl w:val="1"/>
        <w:rPr>
          <w:rFonts w:hint="eastAsia"/>
        </w:rPr>
      </w:pPr>
      <w:bookmarkStart w:id="20" w:name="_Toc31205"/>
      <w:r>
        <w:rPr>
          <w:rFonts w:hint="eastAsia"/>
        </w:rPr>
        <w:t>9</w:t>
      </w:r>
      <w:r>
        <w:t>. 与空格有关的各项规定。</w:t>
      </w:r>
      <w:bookmarkEnd w:id="20"/>
      <w:r>
        <w:t xml:space="preserve"> </w:t>
      </w:r>
    </w:p>
    <w:p>
      <w:pPr>
        <w:pStyle w:val="4"/>
        <w:numPr>
          <w:ilvl w:val="0"/>
          <w:numId w:val="6"/>
        </w:numPr>
        <w:tabs>
          <w:tab w:val="left" w:pos="1173"/>
          <w:tab w:val="clear" w:pos="2160"/>
        </w:tabs>
        <w:ind w:left="1173" w:leftChars="387" w:rightChars="100"/>
        <w:rPr>
          <w:rFonts w:hint="eastAsia"/>
        </w:rPr>
      </w:pPr>
      <w:r>
        <w:t>所有两目、三目运算符的两边都必须有空格。在单目运算符两端不必空格。但在 ‘.’、‘[’、‘]’等运算符前后，及‘&amp;’（取地址）等运算符之后不得有空格。</w:t>
      </w:r>
    </w:p>
    <w:p>
      <w:pPr>
        <w:pStyle w:val="4"/>
        <w:ind w:left="0" w:rightChars="100"/>
        <w:rPr>
          <w:rFonts w:hint="eastAsia"/>
        </w:rPr>
      </w:pPr>
      <w:r>
        <w:t xml:space="preserve">例：正确： </w:t>
      </w:r>
    </w:p>
    <w:p>
      <w:pPr>
        <w:pStyle w:val="4"/>
        <w:ind w:left="0" w:rightChars="100"/>
        <w:rPr>
          <w:rFonts w:hint="eastAsia"/>
        </w:rPr>
      </w:pPr>
      <w:r>
        <w:t xml:space="preserve">int n = 0, nTemp; </w:t>
      </w:r>
    </w:p>
    <w:p>
      <w:pPr>
        <w:pStyle w:val="4"/>
        <w:ind w:left="0" w:rightChars="100"/>
        <w:rPr>
          <w:rFonts w:hint="eastAsia"/>
        </w:rPr>
      </w:pPr>
      <w:r>
        <w:t>for (int i = nMinLine; i &lt;= nMaxLine; i++)</w:t>
      </w:r>
    </w:p>
    <w:p>
      <w:pPr>
        <w:pStyle w:val="4"/>
        <w:ind w:left="0" w:rightChars="100"/>
        <w:rPr>
          <w:rFonts w:hint="eastAsia"/>
        </w:rPr>
      </w:pPr>
      <w:r>
        <w:t xml:space="preserve">不得写做： </w:t>
      </w:r>
    </w:p>
    <w:p>
      <w:pPr>
        <w:pStyle w:val="4"/>
        <w:ind w:left="0" w:rightChars="100"/>
        <w:rPr>
          <w:rFonts w:hint="eastAsia"/>
        </w:rPr>
      </w:pPr>
      <w:r>
        <w:t xml:space="preserve">int n=0, nTemp; </w:t>
      </w:r>
    </w:p>
    <w:p>
      <w:pPr>
        <w:pStyle w:val="4"/>
        <w:ind w:left="0" w:rightChars="100"/>
        <w:rPr>
          <w:rFonts w:hint="eastAsia"/>
        </w:rPr>
      </w:pPr>
      <w:r>
        <w:t xml:space="preserve">for ( int i=nMinLine; i&lt;=nMaxLine; i++ ) </w:t>
      </w:r>
    </w:p>
    <w:p>
      <w:pPr>
        <w:pStyle w:val="4"/>
        <w:ind w:left="0" w:rightChars="100"/>
        <w:rPr>
          <w:rFonts w:hint="eastAsia"/>
        </w:rPr>
      </w:pPr>
    </w:p>
    <w:p>
      <w:pPr>
        <w:pStyle w:val="4"/>
        <w:numPr>
          <w:ilvl w:val="0"/>
          <w:numId w:val="6"/>
        </w:numPr>
        <w:tabs>
          <w:tab w:val="left" w:pos="1173"/>
          <w:tab w:val="clear" w:pos="2160"/>
        </w:tabs>
        <w:ind w:left="1173" w:leftChars="387" w:rightChars="100"/>
        <w:rPr>
          <w:rFonts w:hint="eastAsia"/>
        </w:rPr>
      </w:pPr>
      <w:r>
        <w:t>or、while、if 等关键词之后应有1个空格，再接‘(’，之后无空格；在结尾的‘)’前不得有空格。</w:t>
      </w:r>
    </w:p>
    <w:p>
      <w:pPr>
        <w:pStyle w:val="4"/>
        <w:ind w:left="0" w:rightChars="100"/>
        <w:rPr>
          <w:rFonts w:hint="eastAsia"/>
        </w:rPr>
      </w:pPr>
      <w:r>
        <w:t xml:space="preserve">例：正确： </w:t>
      </w:r>
    </w:p>
    <w:p>
      <w:pPr>
        <w:pStyle w:val="4"/>
        <w:ind w:left="0" w:rightChars="100"/>
        <w:rPr>
          <w:rFonts w:hint="eastAsia"/>
        </w:rPr>
      </w:pPr>
      <w:r>
        <w:t>if (-2 == n)</w:t>
      </w:r>
    </w:p>
    <w:p>
      <w:pPr>
        <w:pStyle w:val="4"/>
        <w:ind w:left="0" w:rightChars="100"/>
        <w:rPr>
          <w:rFonts w:hint="eastAsia"/>
        </w:rPr>
      </w:pPr>
      <w:r>
        <w:t xml:space="preserve">不得写做： </w:t>
      </w:r>
    </w:p>
    <w:p>
      <w:pPr>
        <w:pStyle w:val="4"/>
        <w:ind w:left="0" w:rightChars="100"/>
        <w:rPr>
          <w:rFonts w:hint="eastAsia"/>
        </w:rPr>
      </w:pPr>
      <w:r>
        <w:t>if(-2 == n)</w:t>
      </w:r>
    </w:p>
    <w:p>
      <w:pPr>
        <w:pStyle w:val="4"/>
        <w:ind w:left="0" w:rightChars="100"/>
        <w:rPr>
          <w:rFonts w:hint="eastAsia"/>
        </w:rPr>
      </w:pPr>
      <w:r>
        <w:t xml:space="preserve">或 </w:t>
      </w:r>
      <w:r>
        <w:br w:type="textWrapping"/>
      </w:r>
      <w:r>
        <w:t>if ( -2 == n )</w:t>
      </w:r>
    </w:p>
    <w:p>
      <w:pPr>
        <w:pStyle w:val="4"/>
        <w:ind w:left="0" w:rightChars="100"/>
        <w:rPr>
          <w:rFonts w:hint="eastAsia"/>
        </w:rPr>
      </w:pPr>
      <w:r>
        <w:t xml:space="preserve">等等。 </w:t>
      </w:r>
    </w:p>
    <w:p>
      <w:pPr>
        <w:pStyle w:val="4"/>
        <w:ind w:left="0" w:rightChars="100"/>
        <w:rPr>
          <w:rFonts w:hint="eastAsia"/>
        </w:rPr>
      </w:pPr>
    </w:p>
    <w:p>
      <w:pPr>
        <w:pStyle w:val="4"/>
        <w:numPr>
          <w:ilvl w:val="0"/>
          <w:numId w:val="6"/>
        </w:numPr>
        <w:tabs>
          <w:tab w:val="left" w:pos="1173"/>
          <w:tab w:val="clear" w:pos="2160"/>
        </w:tabs>
        <w:ind w:left="1173" w:leftChars="387" w:rightChars="100"/>
        <w:rPr>
          <w:rFonts w:hint="eastAsia"/>
        </w:rPr>
      </w:pPr>
      <w:r>
        <w:t>调用函数时，‘(’、‘)’前后不得有空格。</w:t>
      </w:r>
    </w:p>
    <w:p>
      <w:pPr>
        <w:pStyle w:val="4"/>
        <w:ind w:left="813" w:leftChars="387" w:rightChars="100" w:firstLine="0"/>
        <w:rPr>
          <w:rFonts w:hint="eastAsia"/>
        </w:rPr>
      </w:pPr>
    </w:p>
    <w:p>
      <w:pPr>
        <w:pStyle w:val="4"/>
        <w:numPr>
          <w:ilvl w:val="0"/>
          <w:numId w:val="6"/>
        </w:numPr>
        <w:tabs>
          <w:tab w:val="left" w:pos="1173"/>
          <w:tab w:val="clear" w:pos="2160"/>
        </w:tabs>
        <w:ind w:left="1173" w:leftChars="387" w:rightChars="100"/>
        <w:rPr>
          <w:rFonts w:hint="eastAsia"/>
        </w:rPr>
      </w:pPr>
      <w:r>
        <w:t xml:space="preserve">类型强制转换时，‘(’‘)’前后不得有空格 </w:t>
      </w:r>
    </w:p>
    <w:p>
      <w:pPr>
        <w:pStyle w:val="4"/>
        <w:ind w:left="0" w:rightChars="100"/>
        <w:rPr>
          <w:rFonts w:hint="eastAsia"/>
        </w:rPr>
      </w:pPr>
    </w:p>
    <w:p>
      <w:pPr>
        <w:pStyle w:val="4"/>
        <w:ind w:left="0" w:rightChars="100"/>
        <w:outlineLvl w:val="1"/>
        <w:rPr>
          <w:rFonts w:hint="eastAsia"/>
        </w:rPr>
      </w:pPr>
      <w:bookmarkStart w:id="21" w:name="_Toc13520"/>
      <w:r>
        <w:rPr>
          <w:rFonts w:hint="eastAsia"/>
        </w:rPr>
        <w:t xml:space="preserve">10. </w:t>
      </w:r>
      <w:r>
        <w:t>与缩进有关的各项规定</w:t>
      </w:r>
      <w:bookmarkEnd w:id="21"/>
    </w:p>
    <w:p>
      <w:pPr>
        <w:pStyle w:val="4"/>
        <w:ind w:left="1113" w:leftChars="530" w:rightChars="100" w:firstLine="0"/>
        <w:rPr>
          <w:rFonts w:hint="eastAsia"/>
        </w:rPr>
      </w:pPr>
      <w:r>
        <w:rPr>
          <w:rFonts w:hint="eastAsia"/>
        </w:rPr>
        <w:t>①　</w:t>
      </w:r>
      <w:r>
        <w:t xml:space="preserve">缩进以 Tab 为单位。1 个 Tab 为 4 个空格 </w:t>
      </w:r>
    </w:p>
    <w:p>
      <w:pPr>
        <w:pStyle w:val="4"/>
        <w:ind w:left="1113" w:leftChars="530" w:rightChars="100" w:firstLine="0"/>
        <w:rPr>
          <w:rFonts w:hint="eastAsia"/>
        </w:rPr>
      </w:pPr>
      <w:r>
        <w:rPr>
          <w:rFonts w:hint="eastAsia"/>
        </w:rPr>
        <w:t>②　</w:t>
      </w:r>
      <w:r>
        <w:t>下列情况，代码缩进一个 Tab:</w:t>
      </w:r>
    </w:p>
    <w:p>
      <w:pPr>
        <w:pStyle w:val="4"/>
        <w:ind w:left="0" w:rightChars="100"/>
        <w:rPr>
          <w:rFonts w:hint="eastAsia"/>
        </w:rPr>
      </w:pPr>
      <w:r>
        <w:t xml:space="preserve">函数体相对函数名及‘{’、‘}’。 </w:t>
      </w:r>
    </w:p>
    <w:p>
      <w:pPr>
        <w:pStyle w:val="4"/>
        <w:ind w:left="0" w:rightChars="100"/>
        <w:rPr>
          <w:rFonts w:hint="eastAsia"/>
        </w:rPr>
      </w:pPr>
      <w:r>
        <w:t xml:space="preserve"> if、else、for、while、do 等之后的代码。 </w:t>
      </w:r>
    </w:p>
    <w:p>
      <w:pPr>
        <w:pStyle w:val="4"/>
        <w:ind w:left="0" w:rightChars="100"/>
        <w:rPr>
          <w:rFonts w:hint="eastAsia"/>
        </w:rPr>
      </w:pPr>
      <w:r>
        <w:t xml:space="preserve"> 一行之内写不下，折行之后的代码，应在合理的位置进行折行。若有 + - * / 等运算符，则运算符应在上一行末尾，而不应在下一行的行首。 </w:t>
      </w:r>
    </w:p>
    <w:p>
      <w:pPr>
        <w:pStyle w:val="4"/>
        <w:ind w:left="540" w:leftChars="257" w:rightChars="100"/>
        <w:rPr>
          <w:rFonts w:hint="eastAsia"/>
        </w:rPr>
      </w:pPr>
      <w:r>
        <w:rPr>
          <w:rFonts w:hint="eastAsia"/>
        </w:rPr>
        <w:t>③</w:t>
      </w:r>
      <w:r>
        <w:rPr>
          <w:rFonts w:hint="eastAsia"/>
        </w:rPr>
        <w:tab/>
      </w:r>
      <w:r>
        <w:t>下列情况，不必缩进：switch 之后的 case、default。</w:t>
      </w:r>
    </w:p>
    <w:p>
      <w:pPr>
        <w:pStyle w:val="4"/>
        <w:ind w:left="0" w:rightChars="100"/>
      </w:pPr>
      <w:r>
        <w:t xml:space="preserve">在switch-case结构中，case语句距离switch 语句的开始应缩进一个TAB，每个case的程序体距离case的开始缩进一个TAB; </w:t>
      </w:r>
    </w:p>
    <w:p>
      <w:pPr>
        <w:pStyle w:val="4"/>
        <w:ind w:left="0" w:rightChars="100"/>
      </w:pPr>
      <w:r>
        <w:t>举例：</w:t>
      </w:r>
    </w:p>
    <w:p>
      <w:pPr>
        <w:pStyle w:val="4"/>
        <w:ind w:left="0" w:rightChars="100"/>
      </w:pPr>
      <w:r>
        <w:t>        switch (value)</w:t>
      </w:r>
    </w:p>
    <w:p>
      <w:pPr>
        <w:pStyle w:val="4"/>
        <w:ind w:left="0" w:rightChars="100"/>
      </w:pPr>
      <w:r>
        <w:t>        {</w:t>
      </w:r>
    </w:p>
    <w:p>
      <w:pPr>
        <w:pStyle w:val="4"/>
        <w:ind w:left="0" w:rightChars="100"/>
      </w:pPr>
      <w:r>
        <w:t>                case 1:</w:t>
      </w:r>
    </w:p>
    <w:p>
      <w:pPr>
        <w:pStyle w:val="4"/>
        <w:ind w:left="0" w:rightChars="100"/>
      </w:pPr>
      <w:r>
        <w:t>                        /* Body for case 1. */</w:t>
      </w:r>
    </w:p>
    <w:p>
      <w:pPr>
        <w:pStyle w:val="4"/>
        <w:ind w:left="0" w:rightChars="100"/>
      </w:pPr>
      <w:r>
        <w:t>                        break;</w:t>
      </w:r>
    </w:p>
    <w:p>
      <w:pPr>
        <w:pStyle w:val="4"/>
        <w:ind w:left="0" w:rightChars="100"/>
      </w:pPr>
      <w:r>
        <w:t>                case 2:</w:t>
      </w:r>
    </w:p>
    <w:p>
      <w:pPr>
        <w:pStyle w:val="4"/>
        <w:ind w:left="0" w:rightChars="100"/>
      </w:pPr>
      <w:r>
        <w:t>                        /* Body for case 2. */</w:t>
      </w:r>
    </w:p>
    <w:p>
      <w:pPr>
        <w:pStyle w:val="4"/>
        <w:ind w:left="0" w:rightChars="100"/>
      </w:pPr>
      <w:r>
        <w:t>                        break;</w:t>
      </w:r>
    </w:p>
    <w:p>
      <w:pPr>
        <w:pStyle w:val="4"/>
        <w:ind w:left="0" w:rightChars="100"/>
      </w:pPr>
      <w:r>
        <w:t>                default:</w:t>
      </w:r>
    </w:p>
    <w:p>
      <w:pPr>
        <w:pStyle w:val="4"/>
        <w:ind w:left="0" w:rightChars="100"/>
      </w:pPr>
      <w:r>
        <w:t>                        /* Body for default. */</w:t>
      </w:r>
    </w:p>
    <w:p>
      <w:pPr>
        <w:pStyle w:val="4"/>
        <w:ind w:left="0" w:rightChars="100"/>
      </w:pPr>
      <w:r>
        <w:t>                        break;</w:t>
      </w:r>
    </w:p>
    <w:p>
      <w:pPr>
        <w:pStyle w:val="4"/>
        <w:ind w:left="0" w:rightChars="100"/>
      </w:pPr>
      <w:r>
        <w:t xml:space="preserve">        } </w:t>
      </w:r>
    </w:p>
    <w:p>
      <w:pPr>
        <w:pStyle w:val="4"/>
        <w:ind w:left="960" w:leftChars="457" w:rightChars="100"/>
        <w:rPr>
          <w:rFonts w:hint="eastAsia"/>
        </w:rPr>
      </w:pPr>
      <w:r>
        <w:rPr>
          <w:rFonts w:hint="eastAsia"/>
        </w:rPr>
        <w:t>④　</w:t>
      </w:r>
      <w:r>
        <w:t xml:space="preserve">所有的函数定义和函数定义的花括号都应位于第一列； </w:t>
      </w:r>
    </w:p>
    <w:p>
      <w:pPr>
        <w:pStyle w:val="4"/>
        <w:ind w:left="960" w:leftChars="457" w:rightChars="100"/>
        <w:rPr>
          <w:rFonts w:hint="eastAsia"/>
        </w:rPr>
      </w:pPr>
      <w:r>
        <w:rPr>
          <w:rFonts w:hint="eastAsia"/>
        </w:rPr>
        <w:t>⑤　</w:t>
      </w:r>
      <w:r>
        <w:t>所有成对的花括号都应出现在同一列，并与相应的控制语句同列，在对数组、</w:t>
      </w:r>
      <w:r>
        <w:rPr>
          <w:rFonts w:hint="eastAsia"/>
        </w:rPr>
        <w:t>类</w:t>
      </w:r>
      <w:r>
        <w:t xml:space="preserve">、和枚举类型的成员初始化时，同样遵循此规则；  </w:t>
      </w:r>
    </w:p>
    <w:p>
      <w:pPr>
        <w:pStyle w:val="4"/>
        <w:ind w:left="960" w:leftChars="457" w:rightChars="100"/>
        <w:rPr>
          <w:rFonts w:hint="eastAsia"/>
        </w:rPr>
      </w:pPr>
      <w:r>
        <w:rPr>
          <w:rFonts w:hint="eastAsia"/>
        </w:rPr>
        <w:t>⑥　对于java/jsp程序，强烈建议使用如下结构：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try{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    ……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}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catch(Exception ex){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    ……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}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</w:t>
      </w:r>
      <w:r>
        <w:t>finally {</w:t>
      </w:r>
    </w:p>
    <w:p>
      <w:pPr>
        <w:pStyle w:val="4"/>
        <w:ind w:left="0" w:rightChars="100"/>
        <w:rPr>
          <w:rFonts w:hint="eastAsia"/>
        </w:rPr>
      </w:pPr>
      <w:r>
        <w:t xml:space="preserve">    </w:t>
      </w:r>
      <w:r>
        <w:rPr>
          <w:rFonts w:hint="eastAsia"/>
        </w:rPr>
        <w:t xml:space="preserve">    </w:t>
      </w:r>
      <w:r>
        <w:t xml:space="preserve">try {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      ……</w:t>
      </w:r>
    </w:p>
    <w:p>
      <w:pPr>
        <w:pStyle w:val="4"/>
        <w:ind w:left="0" w:rightChars="100"/>
      </w:pPr>
      <w:r>
        <w:rPr>
          <w:rFonts w:hint="eastAsia"/>
        </w:rPr>
        <w:t xml:space="preserve">        </w:t>
      </w:r>
      <w:r>
        <w:t>}</w:t>
      </w:r>
    </w:p>
    <w:p>
      <w:pPr>
        <w:pStyle w:val="4"/>
        <w:ind w:left="0" w:rightChars="100"/>
        <w:rPr>
          <w:rFonts w:hint="eastAsia"/>
        </w:rPr>
      </w:pPr>
      <w:r>
        <w:t xml:space="preserve">        catch (Exception e) {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      ……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    </w:t>
      </w:r>
      <w:r>
        <w:t>}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 } </w:t>
      </w:r>
    </w:p>
    <w:p>
      <w:pPr>
        <w:pStyle w:val="4"/>
        <w:ind w:left="960" w:leftChars="457" w:rightChars="100"/>
      </w:pPr>
      <w:r>
        <w:rPr>
          <w:rFonts w:hint="eastAsia"/>
        </w:rPr>
        <w:t>⑦　</w:t>
      </w:r>
      <w:r>
        <w:t xml:space="preserve">其他 </w:t>
      </w:r>
    </w:p>
    <w:p>
      <w:pPr>
        <w:pStyle w:val="4"/>
        <w:ind w:left="0" w:rightChars="100"/>
      </w:pPr>
      <w:r>
        <w:t xml:space="preserve">对复杂的条件语句（分支中的语句较多），应在每个结束的花括号后加一条注释说明是哪一个分支的结束，并在分支的开始加注释说明进入分支的条件；复杂的循环程序段遵循此规则； </w:t>
      </w:r>
    </w:p>
    <w:p>
      <w:pPr>
        <w:pStyle w:val="4"/>
        <w:ind w:left="0" w:rightChars="100"/>
      </w:pPr>
      <w:r>
        <w:t xml:space="preserve">每个语句占一行； </w:t>
      </w:r>
    </w:p>
    <w:p>
      <w:pPr>
        <w:pStyle w:val="4"/>
        <w:ind w:left="0" w:rightChars="100"/>
        <w:rPr>
          <w:rFonts w:hint="eastAsia"/>
        </w:rPr>
      </w:pPr>
      <w:r>
        <w:t>函数定义时，函数的返值和函数名应在同一行</w:t>
      </w:r>
      <w:r>
        <w:rPr>
          <w:rFonts w:hint="eastAsia"/>
        </w:rPr>
        <w:t>。</w:t>
      </w:r>
    </w:p>
    <w:p>
      <w:pPr>
        <w:pStyle w:val="4"/>
        <w:ind w:left="0" w:rightChars="100"/>
      </w:pPr>
    </w:p>
    <w:p>
      <w:pPr>
        <w:rPr>
          <w:rFonts w:hint="eastAsia"/>
          <w:szCs w:val="18"/>
        </w:rPr>
      </w:pPr>
    </w:p>
    <w:p>
      <w:pPr>
        <w:pStyle w:val="2"/>
        <w:numPr>
          <w:ilvl w:val="1"/>
          <w:numId w:val="7"/>
        </w:numPr>
        <w:tabs>
          <w:tab w:val="left" w:pos="-567"/>
          <w:tab w:val="clear" w:pos="420"/>
        </w:tabs>
        <w:ind w:left="0" w:leftChars="-200"/>
        <w:outlineLvl w:val="0"/>
        <w:rPr>
          <w:rFonts w:hint="eastAsia"/>
        </w:rPr>
      </w:pPr>
      <w:bookmarkStart w:id="22" w:name="_Toc17660"/>
      <w:bookmarkStart w:id="23" w:name="_Toc14345090"/>
      <w:r>
        <w:rPr>
          <w:rFonts w:hint="eastAsia"/>
        </w:rPr>
        <w:t>程序的注释规范</w:t>
      </w:r>
      <w:bookmarkEnd w:id="22"/>
      <w:bookmarkEnd w:id="23"/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在项目开发过程中，对代码的注释十分重要，与代码规范一样提供良好的可读性和易维护性，对程序中的每一个文件、类、函数以及重要的变量，都应用相关的注释说明他们的作者、用途和使用方法，对程序中较复杂或重要的部分应说明它们的含义和目的，对后续添加和修改的部分应注明修改者姓名和修改时间。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SUN提供了JavaDoc工具抽取程序中的相关注释：以下都以SUN 的标准（即：JAVA API 规定式样的注释）来说明程序的注释规范，以利于根据程序的注释用Javadoc生成API格式的java  文档。</w:t>
      </w:r>
    </w:p>
    <w:p>
      <w:pPr>
        <w:pStyle w:val="4"/>
        <w:ind w:left="0" w:rightChars="100"/>
        <w:outlineLvl w:val="1"/>
        <w:rPr>
          <w:rFonts w:hint="eastAsia" w:eastAsia="黑体"/>
        </w:rPr>
      </w:pPr>
      <w:bookmarkStart w:id="24" w:name="_Toc3164"/>
      <w:r>
        <w:rPr>
          <w:rFonts w:hint="eastAsia" w:eastAsia="黑体"/>
        </w:rPr>
        <w:t>原则：</w:t>
      </w:r>
      <w:bookmarkEnd w:id="24"/>
    </w:p>
    <w:p>
      <w:pPr>
        <w:pStyle w:val="4"/>
        <w:numPr>
          <w:ilvl w:val="0"/>
          <w:numId w:val="8"/>
        </w:numPr>
        <w:tabs>
          <w:tab w:val="left" w:pos="993"/>
          <w:tab w:val="clear" w:pos="1980"/>
        </w:tabs>
        <w:ind w:left="993" w:leftChars="273" w:rightChars="100"/>
        <w:rPr>
          <w:rFonts w:hint="eastAsia"/>
        </w:rPr>
      </w:pPr>
      <w:r>
        <w:rPr>
          <w:rFonts w:hint="eastAsia"/>
        </w:rPr>
        <w:t>注释是程序调用者和执行者之间唯一的协议</w:t>
      </w:r>
    </w:p>
    <w:p>
      <w:pPr>
        <w:pStyle w:val="4"/>
        <w:numPr>
          <w:ilvl w:val="0"/>
          <w:numId w:val="8"/>
        </w:numPr>
        <w:tabs>
          <w:tab w:val="left" w:pos="993"/>
          <w:tab w:val="clear" w:pos="1980"/>
        </w:tabs>
        <w:ind w:left="993" w:leftChars="273" w:rightChars="100"/>
        <w:rPr>
          <w:rFonts w:hint="eastAsia"/>
        </w:rPr>
      </w:pPr>
      <w:r>
        <w:rPr>
          <w:rFonts w:hint="eastAsia"/>
        </w:rPr>
        <w:t>程序异常的注释必须显著的标明注释</w:t>
      </w:r>
    </w:p>
    <w:p>
      <w:pPr>
        <w:pStyle w:val="4"/>
        <w:numPr>
          <w:ilvl w:val="0"/>
          <w:numId w:val="8"/>
        </w:numPr>
        <w:tabs>
          <w:tab w:val="left" w:pos="993"/>
          <w:tab w:val="clear" w:pos="1980"/>
        </w:tabs>
        <w:ind w:left="993" w:leftChars="273" w:rightChars="100"/>
        <w:rPr>
          <w:rFonts w:hint="eastAsia"/>
          <w:b/>
          <w:bCs/>
        </w:rPr>
      </w:pPr>
      <w:r>
        <w:rPr>
          <w:rFonts w:hint="eastAsia"/>
        </w:rPr>
        <w:t>程序的注释应该能提供足够的信息，根据注释，质量保证人员应该能够写出测试用例</w:t>
      </w:r>
    </w:p>
    <w:p>
      <w:pPr>
        <w:pStyle w:val="4"/>
        <w:ind w:left="0" w:rightChars="100"/>
        <w:rPr>
          <w:rFonts w:hint="eastAsia"/>
        </w:rPr>
      </w:pP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Javadoc 能够根据以下几类文件中的注释抽取出来生成JAVA API格式的注释：</w:t>
      </w:r>
    </w:p>
    <w:p>
      <w:pPr>
        <w:pStyle w:val="4"/>
        <w:numPr>
          <w:ilvl w:val="0"/>
          <w:numId w:val="9"/>
        </w:numPr>
        <w:tabs>
          <w:tab w:val="left" w:pos="993"/>
          <w:tab w:val="clear" w:pos="1980"/>
        </w:tabs>
        <w:ind w:left="993" w:leftChars="273" w:rightChars="100"/>
        <w:rPr>
          <w:rFonts w:hint="eastAsia"/>
        </w:rPr>
      </w:pPr>
      <w:r>
        <w:rPr>
          <w:rFonts w:hint="eastAsia"/>
        </w:rPr>
        <w:t>Java源程序，包括 源程序，接口，结构的注释</w:t>
      </w:r>
    </w:p>
    <w:p>
      <w:pPr>
        <w:pStyle w:val="4"/>
        <w:numPr>
          <w:ilvl w:val="0"/>
          <w:numId w:val="9"/>
        </w:numPr>
        <w:tabs>
          <w:tab w:val="left" w:pos="993"/>
          <w:tab w:val="clear" w:pos="1980"/>
        </w:tabs>
        <w:ind w:left="993" w:leftChars="273" w:rightChars="100"/>
        <w:rPr>
          <w:rFonts w:hint="eastAsia"/>
        </w:rPr>
      </w:pPr>
      <w:r>
        <w:rPr>
          <w:rFonts w:hint="eastAsia"/>
        </w:rPr>
        <w:t>包的注释文件</w:t>
      </w:r>
    </w:p>
    <w:p>
      <w:pPr>
        <w:pStyle w:val="4"/>
        <w:numPr>
          <w:ilvl w:val="0"/>
          <w:numId w:val="9"/>
        </w:numPr>
        <w:tabs>
          <w:tab w:val="left" w:pos="993"/>
          <w:tab w:val="clear" w:pos="1980"/>
        </w:tabs>
        <w:ind w:left="993" w:leftChars="273" w:rightChars="100"/>
        <w:rPr>
          <w:rFonts w:hint="eastAsia"/>
        </w:rPr>
      </w:pPr>
      <w:r>
        <w:rPr>
          <w:rFonts w:hint="eastAsia"/>
        </w:rPr>
        <w:t>一般的注释文件</w:t>
      </w:r>
    </w:p>
    <w:p>
      <w:pPr>
        <w:pStyle w:val="4"/>
        <w:numPr>
          <w:ilvl w:val="0"/>
          <w:numId w:val="9"/>
        </w:numPr>
        <w:tabs>
          <w:tab w:val="left" w:pos="993"/>
          <w:tab w:val="clear" w:pos="1980"/>
        </w:tabs>
        <w:ind w:left="993" w:leftChars="273" w:rightChars="100"/>
        <w:rPr>
          <w:rFonts w:hint="eastAsia"/>
        </w:rPr>
      </w:pPr>
      <w:r>
        <w:rPr>
          <w:rFonts w:hint="eastAsia"/>
        </w:rPr>
        <w:t>其它文件：包括 类文件，applet, HTML等</w:t>
      </w:r>
    </w:p>
    <w:p>
      <w:pPr>
        <w:pStyle w:val="4"/>
        <w:ind w:left="573" w:leftChars="273" w:rightChars="100" w:firstLine="0"/>
        <w:rPr>
          <w:rFonts w:hint="eastAsia"/>
        </w:rPr>
      </w:pPr>
    </w:p>
    <w:p>
      <w:pPr>
        <w:pStyle w:val="4"/>
        <w:ind w:left="0" w:rightChars="100"/>
        <w:outlineLvl w:val="1"/>
        <w:rPr>
          <w:rFonts w:hint="eastAsia"/>
          <w:b/>
          <w:bCs/>
        </w:rPr>
      </w:pPr>
      <w:bookmarkStart w:id="25" w:name="_Toc24195"/>
      <w:r>
        <w:rPr>
          <w:rFonts w:hint="eastAsia"/>
          <w:b/>
          <w:bCs/>
        </w:rPr>
        <w:t>文档注释的一般格式</w:t>
      </w:r>
      <w:bookmarkEnd w:id="25"/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文档的注释通常包括两部分。描述部分和 0 到多个标记。其格式如下例： </w:t>
      </w:r>
    </w:p>
    <w:p>
      <w:pPr>
        <w:pStyle w:val="4"/>
        <w:ind w:left="0" w:rightChars="100"/>
      </w:pPr>
      <w:r>
        <w:rPr>
          <w:sz w:val="15"/>
        </w:rPr>
        <w:t xml:space="preserve">  </w:t>
      </w:r>
      <w:r>
        <w:t xml:space="preserve">  /** </w:t>
      </w:r>
    </w:p>
    <w:p>
      <w:pPr>
        <w:pStyle w:val="4"/>
        <w:ind w:left="0" w:rightChars="100"/>
      </w:pPr>
      <w:r>
        <w:t xml:space="preserve">     * This is the description part of a doc comment</w:t>
      </w:r>
    </w:p>
    <w:p>
      <w:pPr>
        <w:pStyle w:val="4"/>
        <w:ind w:left="0" w:rightChars="100"/>
      </w:pPr>
      <w:r>
        <w:t xml:space="preserve">     *</w:t>
      </w:r>
    </w:p>
    <w:p>
      <w:pPr>
        <w:pStyle w:val="4"/>
        <w:ind w:left="0" w:rightChars="100"/>
      </w:pPr>
      <w:r>
        <w:t xml:space="preserve">     * @tag    Comment for the tag</w:t>
      </w:r>
    </w:p>
    <w:p>
      <w:pPr>
        <w:pStyle w:val="4"/>
        <w:ind w:left="0" w:rightChars="100"/>
        <w:rPr>
          <w:rFonts w:hint="eastAsia"/>
        </w:rPr>
      </w:pPr>
      <w:r>
        <w:t>*/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注：行的长度不超过80个字符</w:t>
      </w:r>
    </w:p>
    <w:p>
      <w:pPr>
        <w:pStyle w:val="4"/>
        <w:ind w:left="0" w:rightChars="100"/>
        <w:rPr>
          <w:rFonts w:hint="eastAsia"/>
          <w:b/>
          <w:bCs/>
        </w:rPr>
      </w:pPr>
      <w:r>
        <w:rPr>
          <w:rFonts w:hint="eastAsia"/>
        </w:rPr>
        <w:t xml:space="preserve">    如果有一段以上的注释，要使用&lt;p&gt;进行分段。</w:t>
      </w:r>
    </w:p>
    <w:p>
      <w:pPr>
        <w:pStyle w:val="4"/>
        <w:ind w:left="0" w:rightChars="100"/>
        <w:rPr>
          <w:rFonts w:hint="eastAsia"/>
        </w:rPr>
      </w:pPr>
    </w:p>
    <w:p>
      <w:pPr>
        <w:pStyle w:val="4"/>
        <w:ind w:left="0" w:rightChars="100"/>
        <w:outlineLvl w:val="1"/>
        <w:rPr>
          <w:rFonts w:hint="eastAsia"/>
          <w:b/>
          <w:bCs/>
        </w:rPr>
      </w:pPr>
      <w:bookmarkStart w:id="26" w:name="_Toc32620"/>
      <w:r>
        <w:rPr>
          <w:rFonts w:hint="eastAsia"/>
          <w:b/>
          <w:bCs/>
        </w:rPr>
        <w:t>注释的检查工具</w:t>
      </w:r>
      <w:bookmarkEnd w:id="26"/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SUN提供</w:t>
      </w:r>
      <w:r>
        <w:t>DocCheck</w:t>
      </w:r>
      <w:r>
        <w:rPr>
          <w:rFonts w:hint="eastAsia"/>
        </w:rPr>
        <w:t>工具，用来检查注释风格和标记的错误，并能提供修改建议。</w:t>
      </w:r>
    </w:p>
    <w:p>
      <w:pPr>
        <w:pStyle w:val="4"/>
        <w:ind w:left="0" w:rightChars="100"/>
        <w:rPr>
          <w:rFonts w:hint="eastAsia"/>
          <w:b/>
          <w:bCs/>
        </w:rPr>
      </w:pPr>
    </w:p>
    <w:p>
      <w:pPr>
        <w:pStyle w:val="4"/>
        <w:ind w:left="0" w:rightChars="100"/>
        <w:outlineLvl w:val="1"/>
        <w:rPr>
          <w:rFonts w:hint="eastAsia"/>
          <w:b/>
          <w:bCs/>
        </w:rPr>
      </w:pPr>
      <w:bookmarkStart w:id="27" w:name="_Toc26121"/>
      <w:r>
        <w:rPr>
          <w:rFonts w:hint="eastAsia"/>
          <w:b/>
          <w:bCs/>
        </w:rPr>
        <w:t>描述部分</w:t>
      </w:r>
      <w:bookmarkEnd w:id="27"/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描述部分第一句应该是关于该类，接口，包，成员的概括，</w:t>
      </w:r>
      <w:r>
        <w:t>Javadoc</w:t>
      </w:r>
      <w:r>
        <w:rPr>
          <w:rFonts w:hint="eastAsia"/>
        </w:rPr>
        <w:t xml:space="preserve"> 工具将会copy这一句作为该部分的概括。例：</w:t>
      </w:r>
    </w:p>
    <w:p>
      <w:pPr>
        <w:pStyle w:val="4"/>
        <w:ind w:left="0" w:rightChars="100"/>
      </w:pPr>
      <w:r>
        <w:t xml:space="preserve">   /**</w:t>
      </w:r>
    </w:p>
    <w:p>
      <w:pPr>
        <w:pStyle w:val="4"/>
        <w:ind w:left="0" w:rightChars="100"/>
      </w:pPr>
      <w:r>
        <w:t xml:space="preserve">    * This is a simulation of Prof. Knuth's MIX computer.</w:t>
      </w:r>
    </w:p>
    <w:p>
      <w:pPr>
        <w:pStyle w:val="4"/>
        <w:ind w:left="0" w:rightChars="100"/>
      </w:pPr>
      <w:r>
        <w:t xml:space="preserve">    */</w:t>
      </w:r>
    </w:p>
    <w:p>
      <w:pPr>
        <w:pStyle w:val="4"/>
        <w:ind w:left="0" w:rightChars="100"/>
        <w:rPr>
          <w:rFonts w:hint="eastAsia"/>
        </w:rPr>
      </w:pPr>
      <w:r>
        <w:t>Javadoc</w:t>
      </w:r>
      <w:r>
        <w:rPr>
          <w:rFonts w:hint="eastAsia"/>
        </w:rPr>
        <w:t>会抽取到Prof为止，作为概述。</w:t>
      </w:r>
    </w:p>
    <w:p>
      <w:pPr>
        <w:pStyle w:val="4"/>
        <w:ind w:left="0" w:rightChars="100"/>
        <w:rPr>
          <w:kern w:val="0"/>
        </w:rPr>
      </w:pPr>
      <w:r>
        <w:rPr>
          <w:rFonts w:hint="eastAsia"/>
        </w:rPr>
        <w:t xml:space="preserve">不过可以通过 HTML标记 </w:t>
      </w:r>
      <w:r>
        <w:t xml:space="preserve">"&amp;" or "&lt;" </w:t>
      </w:r>
      <w:r>
        <w:rPr>
          <w:rFonts w:hint="eastAsia"/>
        </w:rPr>
        <w:t>来连接连个句子。例如</w:t>
      </w:r>
      <w:r>
        <w:t xml:space="preserve"> </w:t>
      </w:r>
    </w:p>
    <w:p>
      <w:pPr>
        <w:pStyle w:val="4"/>
        <w:ind w:left="0" w:rightChars="100"/>
      </w:pPr>
      <w:r>
        <w:t xml:space="preserve">   /**</w:t>
      </w:r>
    </w:p>
    <w:p>
      <w:pPr>
        <w:pStyle w:val="4"/>
        <w:ind w:left="0" w:rightChars="100"/>
      </w:pPr>
      <w:r>
        <w:t xml:space="preserve">    * This is a simulation of Prof.&amp;nbsp;Knuth's MIX computer.</w:t>
      </w:r>
    </w:p>
    <w:p>
      <w:pPr>
        <w:pStyle w:val="4"/>
        <w:ind w:left="0" w:rightChars="100"/>
      </w:pPr>
      <w:r>
        <w:t xml:space="preserve">    */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或者</w:t>
      </w:r>
    </w:p>
    <w:p>
      <w:pPr>
        <w:pStyle w:val="4"/>
        <w:ind w:left="0" w:rightChars="100"/>
      </w:pPr>
      <w:r>
        <w:t xml:space="preserve">   /**</w:t>
      </w:r>
    </w:p>
    <w:p>
      <w:pPr>
        <w:pStyle w:val="4"/>
        <w:ind w:left="0" w:rightChars="100"/>
      </w:pPr>
      <w:r>
        <w:t xml:space="preserve">    * This is a simulation of Prof.&lt;!-- --&gt; Knuth's MIX computer.</w:t>
      </w:r>
    </w:p>
    <w:p>
      <w:pPr>
        <w:pStyle w:val="4"/>
        <w:ind w:left="0" w:rightChars="100"/>
        <w:rPr>
          <w:rFonts w:hint="eastAsia"/>
        </w:rPr>
      </w:pPr>
      <w:r>
        <w:t>*/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以下情况可以不用写注释，Javadoc会自动生成相应的注释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当一个类的方法重载超类的方法时；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当一个接口中的方法继承父接口中的方法时；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 当在类中实现该类继承的接口的方法的时候；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推荐的风格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使用</w:t>
      </w:r>
      <w:r>
        <w:t>&lt;code&gt;...&lt;/code&gt;</w:t>
      </w:r>
      <w:r>
        <w:rPr>
          <w:rFonts w:hint="eastAsia"/>
        </w:rPr>
        <w:t>来标记关键字或重要的名称，如：java关键字，包名称，类名称，方法名称，接口名称，代码样例等。</w:t>
      </w:r>
    </w:p>
    <w:p>
      <w:pPr>
        <w:pStyle w:val="4"/>
        <w:ind w:left="0" w:rightChars="100"/>
        <w:rPr>
          <w:rFonts w:hint="eastAsia"/>
          <w:b/>
          <w:bCs/>
        </w:rPr>
      </w:pPr>
      <w:r>
        <w:rPr>
          <w:rFonts w:hint="eastAsia"/>
        </w:rPr>
        <w:t>使用内嵌的链接</w:t>
      </w:r>
      <w:r>
        <w:fldChar w:fldCharType="begin"/>
      </w:r>
      <w:r>
        <w:instrText xml:space="preserve"> HYPERLINK "C:\Documents and Settings\Administrator\Local Settings\Temporary Internet Files\Content.IE5\4DYN856B\" \l "{@link}" </w:instrText>
      </w:r>
      <w:r>
        <w:fldChar w:fldCharType="separate"/>
      </w:r>
      <w:r>
        <w:rPr>
          <w:rStyle w:val="12"/>
          <w:color w:val="0000FF"/>
        </w:rPr>
        <w:t>{@link}</w:t>
      </w:r>
      <w:r>
        <w:fldChar w:fldCharType="end"/>
      </w:r>
      <w:r>
        <w:rPr>
          <w:rFonts w:hint="eastAsia"/>
        </w:rPr>
        <w:t>来引起超连结</w:t>
      </w:r>
    </w:p>
    <w:p>
      <w:pPr>
        <w:pStyle w:val="4"/>
        <w:ind w:left="0" w:rightChars="100"/>
        <w:rPr>
          <w:rFonts w:hint="eastAsia"/>
          <w:b/>
          <w:bCs/>
        </w:rPr>
      </w:pPr>
      <w:r>
        <w:rPr>
          <w:rFonts w:hint="eastAsia"/>
        </w:rPr>
        <w:t>建议使用短语代替句子，特别是在</w:t>
      </w:r>
      <w:r>
        <w:t xml:space="preserve">@param </w:t>
      </w:r>
      <w:r>
        <w:rPr>
          <w:rFonts w:hint="eastAsia"/>
        </w:rPr>
        <w:t>标记描述的时候</w:t>
      </w:r>
    </w:p>
    <w:p>
      <w:pPr>
        <w:pStyle w:val="4"/>
        <w:ind w:left="0" w:rightChars="100"/>
        <w:rPr>
          <w:rFonts w:hint="eastAsia"/>
          <w:b/>
          <w:bCs/>
        </w:rPr>
      </w:pPr>
      <w:r>
        <w:rPr>
          <w:rFonts w:hint="eastAsia"/>
        </w:rPr>
        <w:t>在描述部分中尽量是用第三人称而不是第二人称进行描述，例如：</w:t>
      </w:r>
    </w:p>
    <w:tbl>
      <w:tblPr>
        <w:tblStyle w:val="13"/>
        <w:tblpPr w:leftFromText="180" w:rightFromText="180" w:vertAnchor="text" w:horzAnchor="page" w:tblpX="2326" w:tblpY="39"/>
        <w:tblW w:w="7270" w:type="dxa"/>
        <w:tblCellSpacing w:w="15" w:type="dxa"/>
        <w:tblInd w:w="-987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65"/>
        <w:gridCol w:w="350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20" w:type="dxa"/>
            <w:vAlign w:val="center"/>
          </w:tcPr>
          <w:p>
            <w:pPr>
              <w:pStyle w:val="4"/>
              <w:rPr>
                <w:color w:val="000000"/>
              </w:rPr>
            </w:pPr>
            <w:r>
              <w:t xml:space="preserve">      Gets the label. </w:t>
            </w:r>
          </w:p>
        </w:tc>
        <w:tc>
          <w:tcPr>
            <w:tcW w:w="3460" w:type="dxa"/>
            <w:vAlign w:val="center"/>
          </w:tcPr>
          <w:p>
            <w:pPr>
              <w:pStyle w:val="4"/>
              <w:rPr>
                <w:color w:val="000000"/>
              </w:rPr>
            </w:pPr>
            <w:r>
              <w:t>      (</w:t>
            </w:r>
            <w:r>
              <w:rPr>
                <w:rFonts w:hint="eastAsia"/>
              </w:rPr>
              <w:t>首选格式</w:t>
            </w:r>
            <w:r>
              <w:t xml:space="preserve">) 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20" w:type="dxa"/>
            <w:vAlign w:val="center"/>
          </w:tcPr>
          <w:p>
            <w:pPr>
              <w:pStyle w:val="4"/>
              <w:rPr>
                <w:color w:val="000000"/>
              </w:rPr>
            </w:pPr>
            <w:r>
              <w:t xml:space="preserve">      Get the label. </w:t>
            </w:r>
          </w:p>
        </w:tc>
        <w:tc>
          <w:tcPr>
            <w:tcW w:w="3460" w:type="dxa"/>
            <w:vAlign w:val="center"/>
          </w:tcPr>
          <w:p>
            <w:pPr>
              <w:pStyle w:val="4"/>
              <w:rPr>
                <w:color w:val="000000"/>
              </w:rPr>
            </w:pPr>
            <w:r>
              <w:t>      (</w:t>
            </w:r>
            <w:r>
              <w:rPr>
                <w:rFonts w:hint="eastAsia"/>
              </w:rPr>
              <w:t>避免格式</w:t>
            </w:r>
            <w:r>
              <w:t xml:space="preserve">) </w:t>
            </w:r>
          </w:p>
        </w:tc>
      </w:tr>
    </w:tbl>
    <w:p>
      <w:pPr>
        <w:pStyle w:val="4"/>
        <w:ind w:left="0" w:rightChars="100"/>
        <w:rPr>
          <w:rFonts w:hint="eastAsia"/>
        </w:rPr>
      </w:pPr>
    </w:p>
    <w:p>
      <w:pPr>
        <w:pStyle w:val="4"/>
        <w:ind w:left="0" w:rightChars="100"/>
        <w:rPr>
          <w:rFonts w:hint="eastAsia"/>
        </w:rPr>
      </w:pPr>
    </w:p>
    <w:p>
      <w:pPr>
        <w:pStyle w:val="4"/>
        <w:ind w:left="0" w:rightChars="100"/>
        <w:rPr>
          <w:rFonts w:hint="eastAsia"/>
        </w:rPr>
      </w:pPr>
    </w:p>
    <w:p>
      <w:pPr>
        <w:pStyle w:val="4"/>
        <w:ind w:left="0" w:rightChars="100"/>
        <w:rPr>
          <w:kern w:val="0"/>
        </w:rPr>
      </w:pPr>
      <w:r>
        <w:rPr>
          <w:rFonts w:hint="eastAsia"/>
        </w:rPr>
        <w:t>在描述是尽量是用动宾结构</w:t>
      </w:r>
    </w:p>
    <w:tbl>
      <w:tblPr>
        <w:tblStyle w:val="13"/>
        <w:tblW w:w="8663" w:type="dxa"/>
        <w:tblCellSpacing w:w="15" w:type="dxa"/>
        <w:tblInd w:w="-2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74"/>
        <w:gridCol w:w="3289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329" w:type="dxa"/>
            <w:vAlign w:val="center"/>
          </w:tcPr>
          <w:p>
            <w:pPr>
              <w:pStyle w:val="4"/>
              <w:rPr>
                <w:color w:val="000000"/>
              </w:rPr>
            </w:pPr>
            <w:r>
              <w:t xml:space="preserve">      Gets the label of this button. </w:t>
            </w:r>
          </w:p>
        </w:tc>
        <w:tc>
          <w:tcPr>
            <w:tcW w:w="3244" w:type="dxa"/>
            <w:vAlign w:val="center"/>
          </w:tcPr>
          <w:p>
            <w:pPr>
              <w:pStyle w:val="4"/>
              <w:rPr>
                <w:color w:val="000000"/>
              </w:rPr>
            </w:pPr>
            <w:r>
              <w:t>      (</w:t>
            </w:r>
            <w:r>
              <w:rPr>
                <w:rFonts w:hint="eastAsia"/>
              </w:rPr>
              <w:t>首选格式</w:t>
            </w:r>
            <w:r>
              <w:t xml:space="preserve">) 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329" w:type="dxa"/>
            <w:vAlign w:val="center"/>
          </w:tcPr>
          <w:p>
            <w:pPr>
              <w:pStyle w:val="4"/>
              <w:rPr>
                <w:color w:val="000000"/>
              </w:rPr>
            </w:pPr>
            <w:r>
              <w:t xml:space="preserve">      This method gets the label of this button. </w:t>
            </w:r>
          </w:p>
        </w:tc>
        <w:tc>
          <w:tcPr>
            <w:tcW w:w="3244" w:type="dxa"/>
            <w:vAlign w:val="center"/>
          </w:tcPr>
          <w:p>
            <w:pPr>
              <w:pStyle w:val="4"/>
              <w:rPr>
                <w:color w:val="000000"/>
              </w:rPr>
            </w:pPr>
            <w:r>
              <w:t>      (</w:t>
            </w:r>
            <w:r>
              <w:rPr>
                <w:rFonts w:hint="eastAsia"/>
              </w:rPr>
              <w:t>避免格式</w:t>
            </w:r>
            <w:r>
              <w:t xml:space="preserve">) </w:t>
            </w:r>
          </w:p>
        </w:tc>
      </w:tr>
    </w:tbl>
    <w:p>
      <w:pPr>
        <w:pStyle w:val="4"/>
        <w:ind w:left="0" w:rightChars="100"/>
      </w:pPr>
      <w:r>
        <w:rPr>
          <w:rFonts w:hint="eastAsia"/>
        </w:rPr>
        <w:t>避免使用拉丁语，例如：应该用</w:t>
      </w:r>
      <w:r>
        <w:t>"for example"</w:t>
      </w:r>
      <w:r>
        <w:rPr>
          <w:rFonts w:hint="eastAsia"/>
        </w:rPr>
        <w:t>取代</w:t>
      </w:r>
      <w:r>
        <w:t xml:space="preserve"> "e.g.", </w:t>
      </w:r>
      <w:r>
        <w:rPr>
          <w:rFonts w:hint="eastAsia"/>
        </w:rPr>
        <w:t>用</w:t>
      </w:r>
      <w:r>
        <w:t xml:space="preserve">"that is" </w:t>
      </w:r>
      <w:r>
        <w:rPr>
          <w:rFonts w:hint="eastAsia"/>
        </w:rPr>
        <w:t>或者</w:t>
      </w:r>
      <w:r>
        <w:t xml:space="preserve">"to be specific" </w:t>
      </w:r>
      <w:r>
        <w:rPr>
          <w:rFonts w:hint="eastAsia"/>
        </w:rPr>
        <w:t>代替</w:t>
      </w:r>
      <w:r>
        <w:t xml:space="preserve"> "i.e."</w:t>
      </w:r>
      <w:r>
        <w:rPr>
          <w:rFonts w:hint="eastAsia"/>
        </w:rPr>
        <w:t>等等。</w:t>
      </w:r>
    </w:p>
    <w:p>
      <w:pPr>
        <w:pStyle w:val="4"/>
        <w:ind w:left="0" w:rightChars="100"/>
        <w:rPr>
          <w:rFonts w:hint="eastAsia"/>
        </w:rPr>
      </w:pPr>
    </w:p>
    <w:p>
      <w:pPr>
        <w:pStyle w:val="4"/>
        <w:ind w:left="0" w:rightChars="100"/>
        <w:outlineLvl w:val="1"/>
        <w:rPr>
          <w:rFonts w:hint="eastAsia"/>
          <w:b/>
          <w:bCs/>
        </w:rPr>
      </w:pPr>
      <w:bookmarkStart w:id="28" w:name="_Toc26584"/>
      <w:r>
        <w:rPr>
          <w:rFonts w:hint="eastAsia"/>
          <w:b/>
          <w:bCs/>
        </w:rPr>
        <w:t>标记惯例</w:t>
      </w:r>
      <w:bookmarkEnd w:id="28"/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java规定1.0版规定了一下描述标记</w:t>
      </w:r>
    </w:p>
    <w:p>
      <w:pPr>
        <w:pStyle w:val="4"/>
        <w:ind w:left="0" w:rightChars="100"/>
      </w:pPr>
      <w:r>
        <w:rPr>
          <w:rStyle w:val="12"/>
        </w:rPr>
        <w:t xml:space="preserve">* @author       </w:t>
      </w:r>
      <w:r>
        <w:t>(</w:t>
      </w:r>
      <w:r>
        <w:rPr>
          <w:rFonts w:hint="eastAsia"/>
        </w:rPr>
        <w:t>类和接口中必须使用此标记</w:t>
      </w:r>
      <w:r>
        <w:t>)</w:t>
      </w:r>
    </w:p>
    <w:p>
      <w:pPr>
        <w:pStyle w:val="4"/>
        <w:ind w:left="0" w:rightChars="100"/>
      </w:pPr>
      <w:r>
        <w:rPr>
          <w:rStyle w:val="12"/>
        </w:rPr>
        <w:t xml:space="preserve">* @version      </w:t>
      </w:r>
      <w:r>
        <w:t>(</w:t>
      </w:r>
      <w:r>
        <w:fldChar w:fldCharType="begin"/>
      </w:r>
      <w:r>
        <w:instrText xml:space="preserve"> HYPERLINK "C:\Documents and Settings\Administrator\Local Settings\Temporary Internet Files\Content.IE5\4DYN856B\" \l "footnote1" </w:instrText>
      </w:r>
      <w:r>
        <w:fldChar w:fldCharType="separate"/>
      </w:r>
      <w:r>
        <w:rPr>
          <w:rFonts w:hint="eastAsia"/>
        </w:rPr>
        <w:t>类和接口中必须使用此标记</w:t>
      </w:r>
      <w:r>
        <w:fldChar w:fldCharType="end"/>
      </w:r>
      <w:r>
        <w:t>)</w:t>
      </w:r>
      <w:r>
        <w:rPr>
          <w:rStyle w:val="12"/>
        </w:rPr>
        <w:t xml:space="preserve"> </w:t>
      </w:r>
    </w:p>
    <w:p>
      <w:pPr>
        <w:pStyle w:val="4"/>
        <w:ind w:left="0" w:rightChars="100"/>
      </w:pPr>
      <w:r>
        <w:rPr>
          <w:rStyle w:val="12"/>
        </w:rPr>
        <w:t xml:space="preserve">* @param        </w:t>
      </w:r>
      <w:r>
        <w:t>(</w:t>
      </w:r>
      <w:r>
        <w:rPr>
          <w:rFonts w:hint="eastAsia"/>
        </w:rPr>
        <w:t>只在方法和结构中使用</w:t>
      </w:r>
      <w:r>
        <w:t>)</w:t>
      </w:r>
    </w:p>
    <w:p>
      <w:pPr>
        <w:pStyle w:val="4"/>
        <w:ind w:left="0" w:rightChars="100"/>
      </w:pPr>
      <w:r>
        <w:rPr>
          <w:rStyle w:val="12"/>
        </w:rPr>
        <w:t xml:space="preserve">* @return       </w:t>
      </w:r>
      <w:r>
        <w:t>(</w:t>
      </w:r>
      <w:r>
        <w:rPr>
          <w:rFonts w:hint="eastAsia"/>
        </w:rPr>
        <w:t>只在方法中使用</w:t>
      </w:r>
      <w:r>
        <w:t>)</w:t>
      </w:r>
    </w:p>
    <w:p>
      <w:pPr>
        <w:pStyle w:val="4"/>
        <w:ind w:left="0" w:rightChars="100"/>
        <w:rPr>
          <w:rFonts w:hint="eastAsia"/>
        </w:rPr>
      </w:pPr>
      <w:r>
        <w:rPr>
          <w:rStyle w:val="12"/>
        </w:rPr>
        <w:t xml:space="preserve">* @exception    </w:t>
      </w:r>
      <w:r>
        <w:t>(</w:t>
      </w:r>
      <w:r>
        <w:fldChar w:fldCharType="begin"/>
      </w:r>
      <w:r>
        <w:instrText xml:space="preserve"> HYPERLINK "mailto:</w:instrText>
      </w:r>
      <w:r>
        <w:rPr>
          <w:rFonts w:hint="eastAsia"/>
        </w:rPr>
        <w:instrText xml:space="preserve">如@throws一样</w:instrText>
      </w:r>
      <w:r>
        <w:instrText xml:space="preserve">" </w:instrText>
      </w:r>
      <w:r>
        <w:fldChar w:fldCharType="separate"/>
      </w:r>
      <w:r>
        <w:rPr>
          <w:rStyle w:val="11"/>
          <w:rFonts w:hint="eastAsia"/>
        </w:rPr>
        <w:t>如 @throws一样</w:t>
      </w:r>
      <w:r>
        <w:fldChar w:fldCharType="end"/>
      </w:r>
      <w:r>
        <w:rPr>
          <w:rFonts w:hint="eastAsia"/>
        </w:rPr>
        <w:t>，用来表示抛出异常</w:t>
      </w:r>
      <w:r>
        <w:t>)</w:t>
      </w:r>
      <w:r>
        <w:rPr>
          <w:rFonts w:hint="eastAsia"/>
        </w:rPr>
        <w:t>，例如：</w:t>
      </w:r>
    </w:p>
    <w:p>
      <w:pPr>
        <w:pStyle w:val="4"/>
        <w:ind w:left="0" w:rightChars="100"/>
      </w:pPr>
      <w:r>
        <w:t xml:space="preserve">  /**</w:t>
      </w:r>
    </w:p>
    <w:p>
      <w:pPr>
        <w:pStyle w:val="4"/>
        <w:ind w:left="0" w:rightChars="100"/>
      </w:pPr>
      <w:r>
        <w:t xml:space="preserve">   * @throws IOException  If an input or output exception occurred</w:t>
      </w:r>
    </w:p>
    <w:p>
      <w:pPr>
        <w:pStyle w:val="4"/>
        <w:ind w:left="0" w:rightChars="100"/>
      </w:pPr>
      <w:r>
        <w:t xml:space="preserve">   */</w:t>
      </w:r>
    </w:p>
    <w:p>
      <w:pPr>
        <w:pStyle w:val="4"/>
        <w:ind w:left="0" w:rightChars="100"/>
      </w:pPr>
      <w:r>
        <w:t xml:space="preserve">  public void f() throws IOException {</w:t>
      </w:r>
    </w:p>
    <w:p>
      <w:pPr>
        <w:pStyle w:val="4"/>
        <w:ind w:left="0" w:rightChars="100"/>
      </w:pPr>
      <w:r>
        <w:t xml:space="preserve">      // body</w:t>
      </w:r>
    </w:p>
    <w:p>
      <w:pPr>
        <w:pStyle w:val="4"/>
        <w:ind w:left="0" w:rightChars="100"/>
        <w:rPr>
          <w:rFonts w:hint="eastAsia"/>
        </w:rPr>
      </w:pPr>
      <w:r>
        <w:t xml:space="preserve">  }</w:t>
      </w:r>
    </w:p>
    <w:p>
      <w:pPr>
        <w:pStyle w:val="4"/>
        <w:ind w:left="0" w:rightChars="100"/>
        <w:rPr>
          <w:rFonts w:hint="eastAsia"/>
        </w:rPr>
      </w:pPr>
      <w:r>
        <w:rPr>
          <w:rStyle w:val="12"/>
        </w:rPr>
        <w:t xml:space="preserve">* @see          </w:t>
      </w:r>
      <w:r>
        <w:rPr>
          <w:rStyle w:val="12"/>
          <w:rFonts w:hint="eastAsia"/>
        </w:rPr>
        <w:t>（用来指出参考的部分）</w:t>
      </w:r>
    </w:p>
    <w:p>
      <w:pPr>
        <w:pStyle w:val="4"/>
        <w:ind w:left="0" w:rightChars="100"/>
        <w:rPr>
          <w:rStyle w:val="12"/>
          <w:rFonts w:hint="eastAsia"/>
        </w:rPr>
      </w:pPr>
      <w:r>
        <w:rPr>
          <w:rStyle w:val="12"/>
        </w:rPr>
        <w:t xml:space="preserve">* @since        </w:t>
      </w:r>
      <w:r>
        <w:rPr>
          <w:rStyle w:val="12"/>
          <w:rFonts w:hint="eastAsia"/>
        </w:rPr>
        <w:t>（开始版本）例：</w:t>
      </w:r>
    </w:p>
    <w:p>
      <w:pPr>
        <w:pStyle w:val="4"/>
        <w:ind w:left="0" w:rightChars="100"/>
      </w:pPr>
      <w:r>
        <w:t>/**</w:t>
      </w:r>
    </w:p>
    <w:p>
      <w:pPr>
        <w:pStyle w:val="4"/>
        <w:ind w:left="0" w:rightChars="100"/>
      </w:pPr>
      <w:r>
        <w:t xml:space="preserve"> * @since 1.2</w:t>
      </w:r>
    </w:p>
    <w:p>
      <w:pPr>
        <w:pStyle w:val="4"/>
        <w:ind w:left="0" w:rightChars="100"/>
        <w:rPr>
          <w:rFonts w:hint="eastAsia"/>
        </w:rPr>
      </w:pPr>
      <w:r>
        <w:t xml:space="preserve"> */</w:t>
      </w:r>
    </w:p>
    <w:p>
      <w:pPr>
        <w:pStyle w:val="4"/>
        <w:ind w:left="0" w:rightChars="100"/>
      </w:pPr>
      <w:r>
        <w:rPr>
          <w:rStyle w:val="12"/>
        </w:rPr>
        <w:t xml:space="preserve">* @serial       </w:t>
      </w:r>
      <w:r>
        <w:t>(</w:t>
      </w:r>
      <w:r>
        <w:rPr>
          <w:rFonts w:hint="eastAsia"/>
        </w:rPr>
        <w:t>等同于</w:t>
      </w:r>
      <w:r>
        <w:t xml:space="preserve">@serialField </w:t>
      </w:r>
      <w:r>
        <w:rPr>
          <w:rFonts w:hint="eastAsia"/>
        </w:rPr>
        <w:t>或</w:t>
      </w:r>
      <w:r>
        <w:t xml:space="preserve"> @serialData</w:t>
      </w:r>
      <w:r>
        <w:rPr>
          <w:rFonts w:hint="eastAsia"/>
        </w:rPr>
        <w:t>表示持续时间</w:t>
      </w:r>
      <w:r>
        <w:t>)</w:t>
      </w:r>
    </w:p>
    <w:p>
      <w:pPr>
        <w:pStyle w:val="4"/>
        <w:ind w:left="0" w:rightChars="100"/>
        <w:rPr>
          <w:rFonts w:hint="eastAsia"/>
        </w:rPr>
      </w:pPr>
      <w:r>
        <w:rPr>
          <w:rStyle w:val="12"/>
        </w:rPr>
        <w:t xml:space="preserve">* @deprecated   </w:t>
      </w:r>
      <w:r>
        <w:t>(</w:t>
      </w:r>
      <w:r>
        <w:rPr>
          <w:rFonts w:hint="eastAsia"/>
        </w:rPr>
        <w:t>不赞成使用</w:t>
      </w:r>
      <w:r>
        <w:t xml:space="preserve"> </w:t>
      </w:r>
      <w:r>
        <w:fldChar w:fldCharType="begin"/>
      </w:r>
      <w:r>
        <w:instrText xml:space="preserve"> HYPERLINK "http://java.sun.com/products/jdk/1.1/docs/guide/misc/deprecation/deprecation.html" </w:instrText>
      </w:r>
      <w:r>
        <w:fldChar w:fldCharType="separate"/>
      </w:r>
      <w:r>
        <w:fldChar w:fldCharType="end"/>
      </w:r>
      <w:r>
        <w:t>)</w:t>
      </w:r>
      <w:r>
        <w:rPr>
          <w:rFonts w:hint="eastAsia"/>
        </w:rPr>
        <w:t>，例：</w:t>
      </w:r>
    </w:p>
    <w:p>
      <w:pPr>
        <w:pStyle w:val="4"/>
        <w:ind w:left="0" w:rightChars="100"/>
      </w:pPr>
      <w:r>
        <w:t>/**</w:t>
      </w:r>
    </w:p>
    <w:p>
      <w:pPr>
        <w:pStyle w:val="4"/>
        <w:ind w:left="0" w:rightChars="100"/>
      </w:pPr>
      <w:r>
        <w:t xml:space="preserve">* @deprecated  As of JDK 1.1, replaced by </w:t>
      </w:r>
      <w:r>
        <w:rPr>
          <w:rStyle w:val="12"/>
        </w:rPr>
        <w:t>setBounds</w:t>
      </w:r>
    </w:p>
    <w:p>
      <w:pPr>
        <w:pStyle w:val="4"/>
        <w:ind w:left="0" w:rightChars="100"/>
      </w:pPr>
      <w:r>
        <w:t>* @see #setBounds(int,int,int,int)</w:t>
      </w:r>
    </w:p>
    <w:p>
      <w:pPr>
        <w:pStyle w:val="4"/>
        <w:ind w:left="0" w:rightChars="100"/>
      </w:pPr>
      <w:r>
        <w:t>*/</w:t>
      </w:r>
    </w:p>
    <w:p>
      <w:pPr>
        <w:pStyle w:val="4"/>
        <w:ind w:left="0" w:rightChars="100"/>
        <w:rPr>
          <w:rFonts w:hint="eastAsia"/>
        </w:rPr>
      </w:pP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以上标记如果有多个的话，通常按照字母顺序列出，例如：</w:t>
      </w:r>
    </w:p>
    <w:p>
      <w:pPr>
        <w:pStyle w:val="4"/>
        <w:ind w:left="0" w:rightChars="100"/>
      </w:pPr>
      <w:r>
        <w:t>@see #field</w:t>
      </w:r>
    </w:p>
    <w:p>
      <w:pPr>
        <w:pStyle w:val="4"/>
        <w:ind w:left="0" w:rightChars="100"/>
      </w:pPr>
      <w:r>
        <w:t xml:space="preserve">   @see #Constructor(Type, Type...)</w:t>
      </w:r>
    </w:p>
    <w:p>
      <w:pPr>
        <w:pStyle w:val="4"/>
        <w:ind w:left="0" w:rightChars="100"/>
      </w:pPr>
      <w:r>
        <w:t xml:space="preserve">   @see #Constructor(Type id, Type id...)</w:t>
      </w:r>
    </w:p>
    <w:p>
      <w:pPr>
        <w:pStyle w:val="4"/>
        <w:ind w:left="0" w:rightChars="100"/>
      </w:pPr>
      <w:r>
        <w:t xml:space="preserve">   @see #method(Type, Type,...)</w:t>
      </w:r>
    </w:p>
    <w:p>
      <w:pPr>
        <w:pStyle w:val="4"/>
        <w:ind w:left="0" w:rightChars="100"/>
      </w:pPr>
      <w:r>
        <w:t xml:space="preserve">   @see #method(Type id, Type, id...)</w:t>
      </w:r>
    </w:p>
    <w:p>
      <w:pPr>
        <w:pStyle w:val="4"/>
        <w:ind w:left="0" w:rightChars="100"/>
      </w:pPr>
      <w:r>
        <w:t xml:space="preserve">   @see Class</w:t>
      </w:r>
    </w:p>
    <w:p>
      <w:pPr>
        <w:pStyle w:val="4"/>
        <w:ind w:left="0" w:rightChars="100"/>
      </w:pPr>
      <w:r>
        <w:t xml:space="preserve">   @see Class#field</w:t>
      </w:r>
    </w:p>
    <w:p>
      <w:pPr>
        <w:pStyle w:val="4"/>
        <w:ind w:left="0" w:rightChars="100"/>
      </w:pPr>
      <w:r>
        <w:t xml:space="preserve">   @see Class#Constructor(Type, Type...)</w:t>
      </w:r>
    </w:p>
    <w:p>
      <w:pPr>
        <w:pStyle w:val="4"/>
        <w:ind w:left="0" w:rightChars="100"/>
      </w:pPr>
      <w:r>
        <w:t xml:space="preserve">   @see Class#Constructor(Type id, Type id)</w:t>
      </w:r>
    </w:p>
    <w:p>
      <w:pPr>
        <w:pStyle w:val="4"/>
        <w:ind w:left="0" w:rightChars="100"/>
      </w:pPr>
      <w:r>
        <w:t xml:space="preserve">   @see Class#method(Type, Type,...)</w:t>
      </w:r>
    </w:p>
    <w:p>
      <w:pPr>
        <w:pStyle w:val="4"/>
        <w:ind w:left="0" w:rightChars="100"/>
      </w:pPr>
      <w:r>
        <w:t xml:space="preserve">   @see Class#method(Type id, Type id,...)</w:t>
      </w:r>
    </w:p>
    <w:p>
      <w:pPr>
        <w:pStyle w:val="4"/>
        <w:ind w:left="0" w:rightChars="100"/>
      </w:pPr>
      <w:r>
        <w:t xml:space="preserve">   @see package.Class</w:t>
      </w:r>
    </w:p>
    <w:p>
      <w:pPr>
        <w:pStyle w:val="4"/>
        <w:ind w:left="0" w:rightChars="100"/>
      </w:pPr>
      <w:r>
        <w:t xml:space="preserve">   @see package.Class#field</w:t>
      </w:r>
    </w:p>
    <w:p>
      <w:pPr>
        <w:pStyle w:val="4"/>
        <w:ind w:left="0" w:rightChars="100"/>
      </w:pPr>
      <w:r>
        <w:t xml:space="preserve">   @see package.Class#Constructor(Type, Type...)</w:t>
      </w:r>
    </w:p>
    <w:p>
      <w:pPr>
        <w:pStyle w:val="4"/>
        <w:ind w:left="0" w:rightChars="100"/>
      </w:pPr>
      <w:r>
        <w:t xml:space="preserve">   @see package.Class#Constructor(Type id, Type id)</w:t>
      </w:r>
    </w:p>
    <w:p>
      <w:pPr>
        <w:pStyle w:val="4"/>
        <w:ind w:left="0" w:rightChars="100"/>
      </w:pPr>
      <w:r>
        <w:t xml:space="preserve">   @see package.Class#method(Type, Type,...)</w:t>
      </w:r>
    </w:p>
    <w:p>
      <w:pPr>
        <w:pStyle w:val="4"/>
        <w:ind w:left="0" w:rightChars="100"/>
      </w:pPr>
      <w:r>
        <w:t xml:space="preserve">   @see package.Class#method(Type id, Type, id)</w:t>
      </w:r>
    </w:p>
    <w:p>
      <w:pPr>
        <w:pStyle w:val="4"/>
        <w:ind w:left="0" w:rightChars="100"/>
        <w:rPr>
          <w:rFonts w:hint="eastAsia"/>
        </w:rPr>
      </w:pPr>
      <w:r>
        <w:t xml:space="preserve">   @see package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 xml:space="preserve">   关于java标记基本原则更为详细的说明可见:</w:t>
      </w:r>
      <w:r>
        <w:t xml:space="preserve"> </w:t>
      </w:r>
      <w:r>
        <w:fldChar w:fldCharType="begin"/>
      </w:r>
      <w:r>
        <w:instrText xml:space="preserve"> HYPERLINK "http://java.sun.com/j2se/1.4/docs/tooldocs/win32/javadoc.html" \l "tags" </w:instrText>
      </w:r>
      <w:r>
        <w:fldChar w:fldCharType="separate"/>
      </w:r>
      <w:r>
        <w:rPr>
          <w:rStyle w:val="11"/>
        </w:rPr>
        <w:t>Javadoc Reference page</w:t>
      </w:r>
      <w:r>
        <w:fldChar w:fldCharType="end"/>
      </w:r>
    </w:p>
    <w:p>
      <w:pPr>
        <w:pStyle w:val="4"/>
        <w:ind w:left="0" w:rightChars="100"/>
        <w:rPr>
          <w:rFonts w:hint="eastAsia"/>
          <w:b/>
          <w:bCs/>
        </w:rPr>
      </w:pPr>
    </w:p>
    <w:p>
      <w:pPr>
        <w:pStyle w:val="4"/>
        <w:ind w:left="0" w:rightChars="100"/>
        <w:outlineLvl w:val="1"/>
        <w:rPr>
          <w:rFonts w:hint="eastAsia"/>
        </w:rPr>
      </w:pPr>
      <w:bookmarkStart w:id="29" w:name="_Toc19560"/>
      <w:r>
        <w:rPr>
          <w:rFonts w:hint="eastAsia"/>
          <w:b/>
          <w:bCs/>
        </w:rPr>
        <w:t>程序异常的注释</w:t>
      </w:r>
      <w:bookmarkEnd w:id="29"/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所有检查过（catch）异常必须注释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未检查的（</w:t>
      </w:r>
      <w:r>
        <w:rPr>
          <w:rStyle w:val="12"/>
        </w:rPr>
        <w:t>RuntimeException</w:t>
      </w:r>
      <w:r>
        <w:rPr>
          <w:rFonts w:hint="eastAsia"/>
        </w:rPr>
        <w:t>）但调用的时候可能出现的异常，可适当的进行注释。</w:t>
      </w:r>
    </w:p>
    <w:p>
      <w:pPr>
        <w:pStyle w:val="4"/>
        <w:ind w:left="0" w:rightChars="100"/>
        <w:rPr>
          <w:rFonts w:hint="eastAsia"/>
          <w:b/>
          <w:bCs/>
        </w:rPr>
      </w:pPr>
    </w:p>
    <w:p>
      <w:pPr>
        <w:pStyle w:val="4"/>
        <w:ind w:left="0" w:rightChars="100"/>
        <w:outlineLvl w:val="1"/>
        <w:rPr>
          <w:rFonts w:hint="eastAsia"/>
          <w:b/>
          <w:bCs/>
        </w:rPr>
      </w:pPr>
      <w:bookmarkStart w:id="30" w:name="_Toc32751"/>
      <w:r>
        <w:rPr>
          <w:rFonts w:hint="eastAsia"/>
          <w:b/>
          <w:bCs/>
        </w:rPr>
        <w:t>包级的注释</w:t>
      </w:r>
      <w:bookmarkEnd w:id="30"/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javadoc能够根据包的注释文件生成包的概述文件.其过程如下</w:t>
      </w:r>
    </w:p>
    <w:p>
      <w:pPr>
        <w:pStyle w:val="4"/>
        <w:ind w:left="0" w:rightChars="100"/>
      </w:pPr>
      <w:r>
        <w:t xml:space="preserve">      </w:t>
      </w:r>
      <w:r>
        <w:fldChar w:fldCharType="begin"/>
      </w:r>
      <w:r>
        <w:instrText xml:space="preserve"> HYPERLINK "C:\Documents and Settings\Administrator\Local Settings\Temporary Internet Files\Content.IE5\4DYN856B\package.html-example" </w:instrText>
      </w:r>
      <w:r>
        <w:fldChar w:fldCharType="separate"/>
      </w:r>
      <w:r>
        <w:rPr>
          <w:rStyle w:val="11"/>
          <w:b/>
          <w:bCs/>
        </w:rPr>
        <w:t>package.html</w:t>
      </w:r>
      <w:r>
        <w:fldChar w:fldCharType="end"/>
      </w:r>
      <w:r>
        <w:t xml:space="preserve"> --------------&gt; </w:t>
      </w:r>
      <w:r>
        <w:fldChar w:fldCharType="begin"/>
      </w:r>
      <w:r>
        <w:instrText xml:space="preserve"> HYPERLINK "C:\Documents and Settings\Administrator\Local Settings\Temporary Internet Files\Content.IE5\4DYN856B\package-summary.html" </w:instrText>
      </w:r>
      <w:r>
        <w:fldChar w:fldCharType="separate"/>
      </w:r>
      <w:r>
        <w:rPr>
          <w:rStyle w:val="11"/>
          <w:b/>
          <w:bCs/>
        </w:rPr>
        <w:t>package-summary.html</w:t>
      </w:r>
      <w:r>
        <w:fldChar w:fldCharType="end"/>
      </w:r>
    </w:p>
    <w:p>
      <w:pPr>
        <w:pStyle w:val="4"/>
        <w:ind w:left="0" w:rightChars="100"/>
        <w:rPr>
          <w:rFonts w:hint="eastAsia"/>
        </w:rPr>
      </w:pPr>
      <w:r>
        <w:t>(source file)    javadoc     (destination file)</w:t>
      </w:r>
    </w:p>
    <w:p>
      <w:pPr>
        <w:pStyle w:val="4"/>
        <w:ind w:left="0" w:rightChars="100"/>
        <w:rPr>
          <w:rFonts w:hint="eastAsia"/>
        </w:rPr>
      </w:pPr>
      <w:r>
        <w:t>Cop</w:t>
      </w:r>
      <w:r>
        <w:rPr>
          <w:rFonts w:hint="eastAsia"/>
        </w:rPr>
        <w:t>y</w:t>
      </w:r>
      <w:r>
        <w:t xml:space="preserve"> </w:t>
      </w:r>
      <w:r>
        <w:rPr>
          <w:rFonts w:hint="eastAsia"/>
        </w:rPr>
        <w:t>注释文件中</w:t>
      </w:r>
      <w:r>
        <w:t xml:space="preserve"> </w:t>
      </w:r>
      <w:r>
        <w:rPr>
          <w:rStyle w:val="12"/>
        </w:rPr>
        <w:t>&lt;body&gt;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12"/>
        </w:rPr>
        <w:t>&lt;/body&gt;</w:t>
      </w:r>
      <w:r>
        <w:rPr>
          <w:rStyle w:val="12"/>
          <w:rFonts w:hint="eastAsia"/>
        </w:rPr>
        <w:t>之间的内容作为最为包的概述放入</w:t>
      </w:r>
      <w:r>
        <w:rPr>
          <w:rStyle w:val="12"/>
        </w:rPr>
        <w:t>package-summary.html</w:t>
      </w:r>
      <w:r>
        <w:rPr>
          <w:rStyle w:val="12"/>
          <w:rFonts w:hint="eastAsia"/>
        </w:rPr>
        <w:t xml:space="preserve"> 文件</w:t>
      </w:r>
      <w:r>
        <w:t xml:space="preserve">. 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处理注释文件中出现的</w:t>
      </w:r>
      <w:r>
        <w:t xml:space="preserve"> </w:t>
      </w:r>
      <w:r>
        <w:rPr>
          <w:rStyle w:val="12"/>
        </w:rPr>
        <w:t>@see</w:t>
      </w:r>
      <w:r>
        <w:t xml:space="preserve">, </w:t>
      </w:r>
      <w:r>
        <w:rPr>
          <w:rStyle w:val="12"/>
        </w:rPr>
        <w:t>@since</w:t>
      </w:r>
      <w:r>
        <w:t xml:space="preserve"> or </w:t>
      </w:r>
      <w:r>
        <w:rPr>
          <w:rStyle w:val="12"/>
        </w:rPr>
        <w:t>{@link}</w:t>
      </w:r>
      <w:r>
        <w:t xml:space="preserve"> </w:t>
      </w:r>
      <w:r>
        <w:rPr>
          <w:rFonts w:hint="eastAsia"/>
        </w:rPr>
        <w:t>等</w:t>
      </w:r>
      <w:r>
        <w:t xml:space="preserve">Javadoc </w:t>
      </w:r>
      <w:r>
        <w:rPr>
          <w:rFonts w:hint="eastAsia"/>
        </w:rPr>
        <w:t>标记</w:t>
      </w:r>
    </w:p>
    <w:p>
      <w:pPr>
        <w:pStyle w:val="4"/>
        <w:ind w:left="0" w:rightChars="100"/>
      </w:pPr>
      <w:r>
        <w:t>Cop</w:t>
      </w:r>
      <w:r>
        <w:rPr>
          <w:rFonts w:hint="eastAsia"/>
        </w:rPr>
        <w:t>y 第一句作为总体概述（</w:t>
      </w:r>
      <w:r>
        <w:fldChar w:fldCharType="begin"/>
      </w:r>
      <w:r>
        <w:instrText xml:space="preserve"> HYPERLINK "http://java.sun.com/j2se/1.4/docs/api/overview-summary.html" </w:instrText>
      </w:r>
      <w:r>
        <w:fldChar w:fldCharType="separate"/>
      </w:r>
      <w:r>
        <w:rPr>
          <w:rStyle w:val="11"/>
          <w:b/>
          <w:bCs/>
        </w:rPr>
        <w:t>Overview </w:t>
      </w:r>
      <w:bookmarkStart w:id="31" w:name="_Hlt12331289"/>
      <w:bookmarkStart w:id="32" w:name="_Hlt12331290"/>
      <w:r>
        <w:rPr>
          <w:rStyle w:val="11"/>
          <w:b/>
          <w:bCs/>
        </w:rPr>
        <w:t>S</w:t>
      </w:r>
      <w:bookmarkEnd w:id="31"/>
      <w:bookmarkEnd w:id="32"/>
      <w:r>
        <w:rPr>
          <w:rStyle w:val="11"/>
          <w:b/>
          <w:bCs/>
        </w:rPr>
        <w:t>ummary</w:t>
      </w:r>
      <w:r>
        <w:fldChar w:fldCharType="end"/>
      </w:r>
      <w:r>
        <w:rPr>
          <w:rFonts w:hint="eastAsia"/>
        </w:rPr>
        <w:t>）</w:t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关于package.html的写法，通常有以下2种：</w:t>
      </w:r>
    </w:p>
    <w:p>
      <w:pPr>
        <w:pStyle w:val="4"/>
        <w:ind w:left="0" w:rightChars="100"/>
        <w:rPr>
          <w:rFonts w:hint="eastAsia"/>
        </w:rPr>
      </w:pPr>
      <w:r>
        <w:fldChar w:fldCharType="begin"/>
      </w:r>
      <w:r>
        <w:instrText xml:space="preserve"> HYPERLINK "C:\Documents and Settings\Administrator\Local Settings\Temporary Internet Files\Content.IE5\H54NTMAZ\package-template" </w:instrText>
      </w:r>
      <w:r>
        <w:fldChar w:fldCharType="separate"/>
      </w:r>
      <w:r>
        <w:rPr>
          <w:rFonts w:hint="eastAsia"/>
        </w:rPr>
        <w:t>空的包级注释模板，</w:t>
      </w:r>
      <w:r>
        <w:fldChar w:fldCharType="end"/>
      </w:r>
      <w:r>
        <w:rPr>
          <w:rFonts w:hint="eastAsia"/>
        </w:rPr>
        <w:t>参考：</w:t>
      </w:r>
      <w:r>
        <w:fldChar w:fldCharType="begin"/>
      </w:r>
      <w:r>
        <w:instrText xml:space="preserve"> HYPERLINK "http://java.sun.com/j2se/javadoc/writingdoccomments/package-template" </w:instrText>
      </w:r>
      <w:r>
        <w:fldChar w:fldCharType="separate"/>
      </w:r>
      <w:r>
        <w:rPr>
          <w:rStyle w:val="11"/>
        </w:rPr>
        <w:t>Empty Template for Package-Level Doc Comment File</w:t>
      </w:r>
      <w:r>
        <w:fldChar w:fldCharType="end"/>
      </w:r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常用的模板格式如下：</w:t>
      </w:r>
    </w:p>
    <w:tbl>
      <w:tblPr>
        <w:tblStyle w:val="13"/>
        <w:tblW w:w="7826" w:type="dxa"/>
        <w:tblCellSpacing w:w="15" w:type="dxa"/>
        <w:tblInd w:w="-267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7826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blCellSpacing w:w="15" w:type="dxa"/>
        </w:trPr>
        <w:tc>
          <w:tcPr>
            <w:tcW w:w="77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Style w:val="4"/>
            </w:pPr>
            <w:r>
              <w:rPr>
                <w:rFonts w:hint="eastAsia"/>
              </w:rPr>
              <w:t>第一句应该是关于包的概述</w:t>
            </w:r>
            <w:r>
              <w:t xml:space="preserve">. </w:t>
            </w:r>
            <w:r>
              <w:rPr>
                <w:rFonts w:hint="eastAsia"/>
              </w:rPr>
              <w:t>如</w:t>
            </w:r>
            <w:r>
              <w:t xml:space="preserve">: "Provides classes and interfaces for handling text, dates, numbers and messages in a manner independent of natural languages." </w:t>
            </w:r>
          </w:p>
          <w:p>
            <w:pPr>
              <w:pStyle w:val="4"/>
            </w:pPr>
            <w:r>
              <w:rPr>
                <w:rFonts w:hint="eastAsia"/>
              </w:rPr>
              <w:t>说明包的内容和目的</w:t>
            </w:r>
            <w:r>
              <w:t xml:space="preserve"> </w:t>
            </w:r>
          </w:p>
          <w:p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包的规定</w:t>
            </w:r>
          </w:p>
          <w:p>
            <w:pPr>
              <w:pStyle w:val="4"/>
            </w:pPr>
            <w:r>
              <w:rPr>
                <w:rFonts w:hint="eastAsia"/>
              </w:rPr>
              <w:t>包括整个包的规定</w:t>
            </w:r>
            <w:r>
              <w:t xml:space="preserve">. </w:t>
            </w:r>
            <w:r>
              <w:rPr>
                <w:rFonts w:hint="eastAsia"/>
              </w:rPr>
              <w:t>例如</w:t>
            </w:r>
            <w:r>
              <w:t xml:space="preserve">, java.awt </w:t>
            </w:r>
            <w:r>
              <w:rPr>
                <w:rFonts w:hint="eastAsia"/>
              </w:rPr>
              <w:t>包应该描述该包在不同操作系统</w:t>
            </w:r>
            <w:r>
              <w:t>(Windows, Solaris, Mac)</w:t>
            </w:r>
            <w:r>
              <w:rPr>
                <w:rFonts w:hint="eastAsia"/>
              </w:rPr>
              <w:t>下的一般规定和行为</w:t>
            </w:r>
            <w:r>
              <w:t xml:space="preserve">. </w:t>
            </w:r>
          </w:p>
          <w:p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包括链接到没出现在javadoc产生的文档中的声明。</w:t>
            </w:r>
          </w:p>
          <w:p>
            <w:pPr>
              <w:pStyle w:val="4"/>
            </w:pPr>
            <w:r>
              <w:rPr>
                <w:rFonts w:hint="eastAsia"/>
              </w:rPr>
              <w:t>包括该规定的一些参考</w:t>
            </w:r>
            <w:r>
              <w:t xml:space="preserve"> </w:t>
            </w:r>
          </w:p>
          <w:p>
            <w:pPr>
              <w:pStyle w:val="4"/>
            </w:pPr>
            <w:r>
              <w:rPr>
                <w:rFonts w:hint="eastAsia"/>
              </w:rPr>
              <w:t>相关的文档</w:t>
            </w:r>
            <w:r>
              <w:t xml:space="preserve"> </w:t>
            </w:r>
          </w:p>
          <w:p>
            <w:pPr>
              <w:pStyle w:val="4"/>
            </w:pPr>
            <w:r>
              <w:rPr>
                <w:rFonts w:hint="eastAsia"/>
              </w:rPr>
              <w:t>包括未出现在规定中的申明，如样例，向导，演示程序等</w:t>
            </w:r>
            <w:r>
              <w:t xml:space="preserve"> </w:t>
            </w:r>
          </w:p>
          <w:p>
            <w:pPr>
              <w:pStyle w:val="4"/>
            </w:pPr>
            <w:r>
              <w:rPr>
                <w:rFonts w:hint="eastAsia"/>
              </w:rPr>
              <w:t>类和接口的说明</w:t>
            </w:r>
            <w:r>
              <w:br w:type="textWrapping"/>
            </w:r>
            <w:r>
              <w:t xml:space="preserve">        [Omit this section until we implement @category tag] </w:t>
            </w:r>
          </w:p>
          <w:p>
            <w:pPr>
              <w:pStyle w:val="4"/>
            </w:pPr>
            <w:r>
              <w:rPr>
                <w:rFonts w:hint="eastAsia"/>
              </w:rPr>
              <w:t>说明类和接口的逻辑分组</w:t>
            </w:r>
            <w:r>
              <w:t xml:space="preserve"> </w:t>
            </w:r>
          </w:p>
          <w:p>
            <w:pPr>
              <w:pStyle w:val="4"/>
            </w:pPr>
            <w:r>
              <w:rPr>
                <w:rStyle w:val="12"/>
                <w:rFonts w:ascii="宋体" w:hAnsi="宋体"/>
              </w:rPr>
              <w:t>@see</w:t>
            </w:r>
            <w:r>
              <w:t xml:space="preserve"> </w:t>
            </w:r>
            <w:r>
              <w:rPr>
                <w:rFonts w:hint="eastAsia"/>
              </w:rPr>
              <w:t>指出供参考的其他类，包，接口等</w:t>
            </w:r>
          </w:p>
        </w:tc>
      </w:tr>
    </w:tbl>
    <w:p>
      <w:pPr>
        <w:pStyle w:val="4"/>
        <w:ind w:left="0" w:rightChars="100"/>
        <w:rPr>
          <w:rFonts w:hint="eastAsia"/>
        </w:rPr>
      </w:pPr>
    </w:p>
    <w:p>
      <w:pPr>
        <w:pStyle w:val="4"/>
        <w:ind w:left="0" w:rightChars="100"/>
        <w:outlineLvl w:val="1"/>
        <w:rPr>
          <w:rFonts w:hint="eastAsia"/>
          <w:b/>
          <w:bCs/>
        </w:rPr>
      </w:pPr>
      <w:bookmarkStart w:id="33" w:name="_Toc9257"/>
      <w:r>
        <w:rPr>
          <w:rFonts w:hint="eastAsia"/>
          <w:b/>
          <w:bCs/>
        </w:rPr>
        <w:t>内部类的注释</w:t>
      </w:r>
      <w:bookmarkEnd w:id="33"/>
    </w:p>
    <w:p>
      <w:pPr>
        <w:pStyle w:val="4"/>
        <w:ind w:left="0" w:rightChars="100"/>
        <w:rPr>
          <w:rFonts w:hint="eastAsia"/>
          <w:b/>
          <w:bCs/>
        </w:rPr>
      </w:pPr>
      <w:r>
        <w:rPr>
          <w:rFonts w:hint="eastAsia"/>
        </w:rPr>
        <w:t>关于内部类的注释通常如下例</w:t>
      </w:r>
      <w:r>
        <w:rPr>
          <w:rFonts w:hint="eastAsia"/>
          <w:b/>
          <w:bCs/>
        </w:rPr>
        <w:t>：</w:t>
      </w:r>
    </w:p>
    <w:p>
      <w:pPr>
        <w:pStyle w:val="4"/>
        <w:ind w:left="0" w:rightChars="100"/>
      </w:pPr>
      <w:r>
        <w:t>/**</w:t>
      </w:r>
    </w:p>
    <w:p>
      <w:pPr>
        <w:pStyle w:val="4"/>
        <w:ind w:left="0" w:rightChars="100"/>
      </w:pPr>
      <w:r>
        <w:t xml:space="preserve">     * The method used for creating the tree. Any structural modifications </w:t>
      </w:r>
    </w:p>
    <w:p>
      <w:pPr>
        <w:pStyle w:val="4"/>
        <w:ind w:left="0" w:rightChars="100"/>
      </w:pPr>
      <w:r>
        <w:t xml:space="preserve">     * to the display of the Jtree should be done by overriding this method.</w:t>
      </w:r>
    </w:p>
    <w:p>
      <w:pPr>
        <w:pStyle w:val="4"/>
        <w:ind w:left="0" w:rightChars="100"/>
      </w:pPr>
      <w:r>
        <w:t xml:space="preserve">     * This method adds an anonymous TreeSelectionListener to the returned JTree.</w:t>
      </w:r>
    </w:p>
    <w:p>
      <w:pPr>
        <w:pStyle w:val="4"/>
        <w:ind w:left="0" w:rightChars="100"/>
      </w:pPr>
      <w:r>
        <w:t xml:space="preserve">     * Upon receiving TreeSelectionEvents, this listener calls refresh with </w:t>
      </w:r>
    </w:p>
    <w:p>
      <w:pPr>
        <w:pStyle w:val="4"/>
        <w:ind w:left="0" w:rightChars="100"/>
      </w:pPr>
      <w:r>
        <w:t xml:space="preserve">     * the selected node as a parameter. </w:t>
      </w:r>
    </w:p>
    <w:p>
      <w:pPr>
        <w:pStyle w:val="4"/>
        <w:ind w:left="0" w:rightChars="100"/>
      </w:pPr>
      <w:r>
        <w:t xml:space="preserve">     */</w:t>
      </w:r>
    </w:p>
    <w:p>
      <w:pPr>
        <w:pStyle w:val="4"/>
        <w:ind w:left="0" w:rightChars="100"/>
      </w:pPr>
      <w:r>
        <w:t xml:space="preserve">    public JTree makeTree(AreaInfo ai){</w:t>
      </w:r>
    </w:p>
    <w:p>
      <w:pPr>
        <w:pStyle w:val="4"/>
        <w:ind w:left="0" w:rightChars="100"/>
        <w:rPr>
          <w:rFonts w:hint="eastAsia"/>
        </w:rPr>
      </w:pPr>
      <w:r>
        <w:t xml:space="preserve">    }</w:t>
      </w:r>
    </w:p>
    <w:p>
      <w:pPr>
        <w:pStyle w:val="4"/>
        <w:ind w:left="0" w:rightChars="100"/>
        <w:rPr>
          <w:rFonts w:hint="eastAsia"/>
          <w:b/>
          <w:bCs/>
        </w:rPr>
      </w:pPr>
    </w:p>
    <w:p>
      <w:pPr>
        <w:pStyle w:val="4"/>
        <w:ind w:left="0" w:rightChars="100"/>
        <w:outlineLvl w:val="1"/>
        <w:rPr>
          <w:rFonts w:eastAsia="黑体"/>
          <w:kern w:val="0"/>
        </w:rPr>
      </w:pPr>
      <w:bookmarkStart w:id="34" w:name="_Toc5054"/>
      <w:r>
        <w:rPr>
          <w:rFonts w:hint="eastAsia" w:eastAsia="黑体"/>
        </w:rPr>
        <w:t>注释样例</w:t>
      </w:r>
      <w:bookmarkEnd w:id="34"/>
    </w:p>
    <w:p>
      <w:pPr>
        <w:pStyle w:val="4"/>
        <w:ind w:left="0" w:rightChars="100"/>
        <w:rPr>
          <w:rFonts w:hint="eastAsia"/>
        </w:rPr>
      </w:pPr>
      <w:r>
        <w:rPr>
          <w:rFonts w:hint="eastAsia"/>
        </w:rPr>
        <w:t>以下是SUN提供的注释样例，以供参考</w:t>
      </w:r>
    </w:p>
    <w:p>
      <w:pPr>
        <w:pStyle w:val="4"/>
        <w:ind w:left="0" w:rightChars="100"/>
      </w:pPr>
      <w:r>
        <w:t>/**</w:t>
      </w:r>
    </w:p>
    <w:p>
      <w:pPr>
        <w:pStyle w:val="4"/>
        <w:ind w:left="0" w:rightChars="100"/>
      </w:pPr>
      <w:r>
        <w:t xml:space="preserve"> * Graphics is the abstract base class for all graphics contexts</w:t>
      </w:r>
    </w:p>
    <w:p>
      <w:pPr>
        <w:pStyle w:val="4"/>
        <w:ind w:left="0" w:rightChars="100"/>
      </w:pPr>
      <w:r>
        <w:t xml:space="preserve"> * which allow an application to draw onto components realized on</w:t>
      </w:r>
    </w:p>
    <w:p>
      <w:pPr>
        <w:pStyle w:val="4"/>
        <w:ind w:left="0" w:rightChars="100"/>
      </w:pPr>
      <w:r>
        <w:t xml:space="preserve"> * various devices or onto off-screen images.</w:t>
      </w:r>
    </w:p>
    <w:p>
      <w:pPr>
        <w:pStyle w:val="4"/>
        <w:ind w:left="0" w:rightChars="100"/>
      </w:pPr>
      <w:r>
        <w:t xml:space="preserve"> * A Graphics object encapsulates the state information needed</w:t>
      </w:r>
    </w:p>
    <w:p>
      <w:pPr>
        <w:pStyle w:val="4"/>
        <w:ind w:left="0" w:rightChars="100"/>
      </w:pPr>
      <w:r>
        <w:t xml:space="preserve"> * for the various rendering operations that Java supports.  This</w:t>
      </w:r>
    </w:p>
    <w:p>
      <w:pPr>
        <w:pStyle w:val="4"/>
        <w:ind w:left="0" w:rightChars="100"/>
      </w:pPr>
      <w:r>
        <w:t xml:space="preserve"> * state information includes:</w:t>
      </w:r>
    </w:p>
    <w:p>
      <w:pPr>
        <w:pStyle w:val="4"/>
        <w:ind w:left="0" w:rightChars="100"/>
      </w:pPr>
      <w:r>
        <w:t xml:space="preserve"> * &lt;ul&gt;</w:t>
      </w:r>
    </w:p>
    <w:p>
      <w:pPr>
        <w:pStyle w:val="4"/>
        <w:ind w:left="0" w:rightChars="100"/>
      </w:pPr>
      <w:r>
        <w:t xml:space="preserve"> * &lt;li&gt;The Component to draw on</w:t>
      </w:r>
    </w:p>
    <w:p>
      <w:pPr>
        <w:pStyle w:val="4"/>
        <w:ind w:left="0" w:rightChars="100"/>
      </w:pPr>
      <w:r>
        <w:t xml:space="preserve"> * &lt;li&gt;A translation origin for rendering and clipping coordinates</w:t>
      </w:r>
    </w:p>
    <w:p>
      <w:pPr>
        <w:pStyle w:val="4"/>
        <w:ind w:left="0" w:rightChars="100"/>
      </w:pPr>
      <w:r>
        <w:t xml:space="preserve"> * &lt;li&gt;The current clip</w:t>
      </w:r>
    </w:p>
    <w:p>
      <w:pPr>
        <w:pStyle w:val="4"/>
        <w:ind w:left="0" w:rightChars="100"/>
      </w:pPr>
      <w:r>
        <w:t xml:space="preserve"> * &lt;li&gt;The current color</w:t>
      </w:r>
    </w:p>
    <w:p>
      <w:pPr>
        <w:pStyle w:val="4"/>
        <w:ind w:left="0" w:rightChars="100"/>
      </w:pPr>
      <w:r>
        <w:t xml:space="preserve"> * &lt;li&gt;The current font</w:t>
      </w:r>
    </w:p>
    <w:p>
      <w:pPr>
        <w:pStyle w:val="4"/>
        <w:ind w:left="0" w:rightChars="100"/>
      </w:pPr>
      <w:r>
        <w:t xml:space="preserve"> * &lt;li&gt;The current logical pixel operation function (XOR or Paint)</w:t>
      </w:r>
    </w:p>
    <w:p>
      <w:pPr>
        <w:pStyle w:val="4"/>
        <w:ind w:left="0" w:rightChars="100"/>
      </w:pPr>
      <w:r>
        <w:t xml:space="preserve"> * &lt;li&gt;The current XOR alternation color</w:t>
      </w:r>
    </w:p>
    <w:p>
      <w:pPr>
        <w:pStyle w:val="4"/>
        <w:ind w:left="0" w:rightChars="100"/>
      </w:pPr>
      <w:r>
        <w:t xml:space="preserve"> *     (see &lt;a href="#setXORMode"&gt;setXORMode&lt;/a&gt;)</w:t>
      </w:r>
    </w:p>
    <w:p>
      <w:pPr>
        <w:pStyle w:val="4"/>
        <w:ind w:left="0" w:rightChars="100"/>
      </w:pPr>
      <w:r>
        <w:t xml:space="preserve"> * &lt;/ul&gt;</w:t>
      </w:r>
    </w:p>
    <w:p>
      <w:pPr>
        <w:pStyle w:val="4"/>
        <w:ind w:left="0" w:rightChars="100"/>
      </w:pPr>
      <w:r>
        <w:t xml:space="preserve"> * &lt;p&gt;</w:t>
      </w:r>
    </w:p>
    <w:p>
      <w:pPr>
        <w:pStyle w:val="4"/>
        <w:ind w:left="0" w:rightChars="100"/>
      </w:pPr>
      <w:r>
        <w:t xml:space="preserve"> * Coordinates are infinitely thin and lie between the pixels of the</w:t>
      </w:r>
    </w:p>
    <w:p>
      <w:pPr>
        <w:pStyle w:val="4"/>
        <w:ind w:left="0" w:rightChars="100"/>
      </w:pPr>
      <w:r>
        <w:t xml:space="preserve"> * output device.</w:t>
      </w:r>
    </w:p>
    <w:p>
      <w:pPr>
        <w:pStyle w:val="4"/>
        <w:ind w:left="0" w:rightChars="100"/>
      </w:pPr>
      <w:r>
        <w:t xml:space="preserve"> * Operations which draw the outline of a figure operate by traversing</w:t>
      </w:r>
    </w:p>
    <w:p>
      <w:pPr>
        <w:pStyle w:val="4"/>
        <w:ind w:left="0" w:rightChars="100"/>
      </w:pPr>
      <w:r>
        <w:t xml:space="preserve"> * along the infinitely thin path with a pixel-sized pen that hangs</w:t>
      </w:r>
    </w:p>
    <w:p>
      <w:pPr>
        <w:pStyle w:val="4"/>
        <w:ind w:left="0" w:rightChars="100"/>
      </w:pPr>
      <w:r>
        <w:t xml:space="preserve"> * down and to the right of the anchor point on the path.</w:t>
      </w:r>
    </w:p>
    <w:p>
      <w:pPr>
        <w:pStyle w:val="4"/>
        <w:ind w:left="0" w:rightChars="100"/>
      </w:pPr>
      <w:r>
        <w:t xml:space="preserve"> * Operations which fill a figure operate by filling the interior</w:t>
      </w:r>
    </w:p>
    <w:p>
      <w:pPr>
        <w:pStyle w:val="4"/>
        <w:ind w:left="0" w:rightChars="100"/>
      </w:pPr>
      <w:r>
        <w:t xml:space="preserve"> * of the infinitely thin path.</w:t>
      </w:r>
    </w:p>
    <w:p>
      <w:pPr>
        <w:pStyle w:val="4"/>
        <w:ind w:left="0" w:rightChars="100"/>
      </w:pPr>
      <w:r>
        <w:t xml:space="preserve"> * Operations which render horizontal text render the ascending</w:t>
      </w:r>
    </w:p>
    <w:p>
      <w:pPr>
        <w:pStyle w:val="4"/>
        <w:ind w:left="0" w:rightChars="100"/>
      </w:pPr>
      <w:r>
        <w:t xml:space="preserve"> * portion of the characters entirely above the baseline coordinate.</w:t>
      </w:r>
    </w:p>
    <w:p>
      <w:pPr>
        <w:pStyle w:val="4"/>
        <w:ind w:left="0" w:rightChars="100"/>
      </w:pPr>
      <w:r>
        <w:t xml:space="preserve"> * &lt;p&gt;</w:t>
      </w:r>
    </w:p>
    <w:p>
      <w:pPr>
        <w:pStyle w:val="4"/>
        <w:ind w:left="0" w:rightChars="100"/>
      </w:pPr>
      <w:r>
        <w:t xml:space="preserve"> * Some important points to consider are that drawing a figure that</w:t>
      </w:r>
    </w:p>
    <w:p>
      <w:pPr>
        <w:pStyle w:val="4"/>
        <w:ind w:left="0" w:rightChars="100"/>
      </w:pPr>
      <w:r>
        <w:t xml:space="preserve"> * covers a given rectangle will occupy one extra row of pixels on</w:t>
      </w:r>
    </w:p>
    <w:p>
      <w:pPr>
        <w:pStyle w:val="4"/>
        <w:ind w:left="0" w:rightChars="100"/>
      </w:pPr>
      <w:r>
        <w:t xml:space="preserve"> * the right and bottom edges compared to filling a figure that is</w:t>
      </w:r>
    </w:p>
    <w:p>
      <w:pPr>
        <w:pStyle w:val="4"/>
        <w:ind w:left="0" w:rightChars="100"/>
      </w:pPr>
      <w:r>
        <w:t xml:space="preserve"> * bounded by that same rectangle.</w:t>
      </w:r>
    </w:p>
    <w:p>
      <w:pPr>
        <w:pStyle w:val="4"/>
        <w:ind w:left="0" w:rightChars="100"/>
      </w:pPr>
      <w:r>
        <w:t xml:space="preserve"> * Also, drawing a horizontal line along the same y coordinate as</w:t>
      </w:r>
    </w:p>
    <w:p>
      <w:pPr>
        <w:pStyle w:val="4"/>
        <w:ind w:left="0" w:rightChars="100"/>
      </w:pPr>
      <w:r>
        <w:t xml:space="preserve"> * the baseline of a line of text will draw the line entirely below</w:t>
      </w:r>
    </w:p>
    <w:p>
      <w:pPr>
        <w:pStyle w:val="4"/>
        <w:ind w:left="0" w:rightChars="100"/>
      </w:pPr>
      <w:r>
        <w:t xml:space="preserve"> * the text except for any descenders.</w:t>
      </w:r>
    </w:p>
    <w:p>
      <w:pPr>
        <w:pStyle w:val="4"/>
        <w:ind w:left="0" w:rightChars="100"/>
      </w:pPr>
      <w:r>
        <w:t xml:space="preserve"> * Both of these properties are due to the pen hanging down and to</w:t>
      </w:r>
    </w:p>
    <w:p>
      <w:pPr>
        <w:pStyle w:val="4"/>
        <w:ind w:left="0" w:rightChars="100"/>
      </w:pPr>
      <w:r>
        <w:t xml:space="preserve"> * the right from the path that it traverses.</w:t>
      </w:r>
    </w:p>
    <w:p>
      <w:pPr>
        <w:pStyle w:val="4"/>
        <w:ind w:left="0" w:rightChars="100"/>
      </w:pPr>
      <w:r>
        <w:t xml:space="preserve"> * &lt;p&gt;</w:t>
      </w:r>
    </w:p>
    <w:p>
      <w:pPr>
        <w:pStyle w:val="4"/>
        <w:ind w:left="0" w:rightChars="100"/>
      </w:pPr>
      <w:r>
        <w:t xml:space="preserve"> * All coordinates which appear as arguments to the methods of this</w:t>
      </w:r>
    </w:p>
    <w:p>
      <w:pPr>
        <w:pStyle w:val="4"/>
        <w:ind w:left="0" w:rightChars="100"/>
      </w:pPr>
      <w:r>
        <w:t xml:space="preserve"> * Graphics object are considered relative to the translation origin</w:t>
      </w:r>
    </w:p>
    <w:p>
      <w:pPr>
        <w:pStyle w:val="4"/>
        <w:ind w:left="0" w:rightChars="100"/>
      </w:pPr>
      <w:r>
        <w:t xml:space="preserve"> * of this Graphics object prior to the invocation of the method.</w:t>
      </w:r>
    </w:p>
    <w:p>
      <w:pPr>
        <w:pStyle w:val="4"/>
        <w:ind w:left="0" w:rightChars="100"/>
      </w:pPr>
      <w:r>
        <w:t xml:space="preserve"> * All rendering operations modify only pixels which lie within the</w:t>
      </w:r>
    </w:p>
    <w:p>
      <w:pPr>
        <w:pStyle w:val="4"/>
        <w:ind w:left="0" w:rightChars="100"/>
      </w:pPr>
      <w:r>
        <w:t xml:space="preserve"> * area bounded by both the current clip of the graphics context</w:t>
      </w:r>
    </w:p>
    <w:p>
      <w:pPr>
        <w:pStyle w:val="4"/>
        <w:ind w:left="0" w:rightChars="100"/>
      </w:pPr>
      <w:r>
        <w:t xml:space="preserve"> * and the extents of the Component used to create the Graphics object.</w:t>
      </w:r>
    </w:p>
    <w:p>
      <w:pPr>
        <w:pStyle w:val="4"/>
        <w:ind w:left="0" w:rightChars="100"/>
      </w:pPr>
      <w:r>
        <w:t xml:space="preserve"> * </w:t>
      </w:r>
    </w:p>
    <w:p>
      <w:pPr>
        <w:pStyle w:val="4"/>
        <w:ind w:left="0" w:rightChars="100"/>
      </w:pPr>
      <w:r>
        <w:t xml:space="preserve"> * @author </w:t>
      </w:r>
      <w:r>
        <w:tab/>
      </w:r>
      <w:r>
        <w:t>Sami Shaio</w:t>
      </w:r>
    </w:p>
    <w:p>
      <w:pPr>
        <w:pStyle w:val="4"/>
        <w:ind w:left="0" w:rightChars="100"/>
      </w:pPr>
      <w:r>
        <w:t xml:space="preserve"> * @author </w:t>
      </w:r>
      <w:r>
        <w:tab/>
      </w:r>
      <w:r>
        <w:t>Arthur van Hoff</w:t>
      </w:r>
    </w:p>
    <w:p>
      <w:pPr>
        <w:pStyle w:val="4"/>
        <w:ind w:left="0" w:rightChars="100"/>
      </w:pPr>
      <w:r>
        <w:t xml:space="preserve"> * @version </w:t>
      </w:r>
      <w:r>
        <w:tab/>
      </w:r>
      <w:r>
        <w:t>%I%, %G%</w:t>
      </w:r>
    </w:p>
    <w:p>
      <w:pPr>
        <w:pStyle w:val="4"/>
        <w:ind w:left="0" w:rightChars="100"/>
      </w:pPr>
      <w:r>
        <w:t xml:space="preserve"> * @since       JDK1.0</w:t>
      </w:r>
    </w:p>
    <w:p>
      <w:pPr>
        <w:pStyle w:val="4"/>
        <w:ind w:left="0" w:rightChars="100"/>
      </w:pPr>
      <w:r>
        <w:t xml:space="preserve"> */</w:t>
      </w:r>
    </w:p>
    <w:p>
      <w:pPr>
        <w:pStyle w:val="4"/>
        <w:ind w:left="0" w:rightChars="100"/>
      </w:pPr>
      <w:r>
        <w:t>public abstract class Graphics {</w:t>
      </w:r>
    </w:p>
    <w:p>
      <w:pPr>
        <w:pStyle w:val="4"/>
        <w:ind w:left="0" w:rightChars="100"/>
      </w:pPr>
    </w:p>
    <w:p>
      <w:pPr>
        <w:pStyle w:val="4"/>
        <w:ind w:left="0" w:rightChars="100"/>
      </w:pPr>
      <w:r>
        <w:t xml:space="preserve">    /** </w:t>
      </w:r>
    </w:p>
    <w:p>
      <w:pPr>
        <w:pStyle w:val="4"/>
        <w:ind w:left="0" w:rightChars="100"/>
      </w:pPr>
      <w:r>
        <w:t xml:space="preserve">     * Draws as much of the specified image as is currently available</w:t>
      </w:r>
    </w:p>
    <w:p>
      <w:pPr>
        <w:pStyle w:val="4"/>
        <w:ind w:left="0" w:rightChars="100"/>
      </w:pPr>
      <w:r>
        <w:t xml:space="preserve">     * with its northwest corner at the specified coordinate (x, y).</w:t>
      </w:r>
    </w:p>
    <w:p>
      <w:pPr>
        <w:pStyle w:val="4"/>
        <w:ind w:left="0" w:rightChars="100"/>
      </w:pPr>
      <w:r>
        <w:t xml:space="preserve">     * This method will return immediately in all cases, even if the</w:t>
      </w:r>
    </w:p>
    <w:p>
      <w:pPr>
        <w:pStyle w:val="4"/>
        <w:ind w:left="0" w:rightChars="100"/>
      </w:pPr>
      <w:r>
        <w:t xml:space="preserve">     * entire image has not yet been scaled, dithered and converted</w:t>
      </w:r>
    </w:p>
    <w:p>
      <w:pPr>
        <w:pStyle w:val="4"/>
        <w:ind w:left="0" w:rightChars="100"/>
      </w:pPr>
      <w:r>
        <w:t xml:space="preserve">     * for the current output device.</w:t>
      </w:r>
    </w:p>
    <w:p>
      <w:pPr>
        <w:pStyle w:val="4"/>
        <w:ind w:left="0" w:rightChars="100"/>
      </w:pPr>
      <w:r>
        <w:t xml:space="preserve">     * &lt;p&gt;</w:t>
      </w:r>
    </w:p>
    <w:p>
      <w:pPr>
        <w:pStyle w:val="4"/>
        <w:ind w:left="0" w:rightChars="100"/>
      </w:pPr>
      <w:r>
        <w:t xml:space="preserve">     * If the current output representation is not yet complete then</w:t>
      </w:r>
    </w:p>
    <w:p>
      <w:pPr>
        <w:pStyle w:val="4"/>
        <w:ind w:left="0" w:rightChars="100"/>
      </w:pPr>
      <w:r>
        <w:t xml:space="preserve">     * the method will return false and the indicated {@link ImageObserver}</w:t>
      </w:r>
    </w:p>
    <w:p>
      <w:pPr>
        <w:pStyle w:val="4"/>
        <w:ind w:left="0" w:rightChars="100"/>
      </w:pPr>
      <w:r>
        <w:t xml:space="preserve">     * object will be notified as the conversion process progresses.</w:t>
      </w:r>
    </w:p>
    <w:p>
      <w:pPr>
        <w:pStyle w:val="4"/>
        <w:ind w:left="0" w:rightChars="100"/>
      </w:pPr>
      <w:r>
        <w:t xml:space="preserve">     *</w:t>
      </w:r>
    </w:p>
    <w:p>
      <w:pPr>
        <w:pStyle w:val="4"/>
        <w:ind w:left="0" w:rightChars="100"/>
      </w:pPr>
      <w:r>
        <w:t xml:space="preserve">     * @param img       the image to be drawn</w:t>
      </w:r>
    </w:p>
    <w:p>
      <w:pPr>
        <w:pStyle w:val="4"/>
        <w:ind w:left="0" w:rightChars="100"/>
      </w:pPr>
      <w:r>
        <w:t xml:space="preserve">     * @param x         the x-coordinate of the northwest corner of the </w:t>
      </w:r>
    </w:p>
    <w:p>
      <w:pPr>
        <w:pStyle w:val="4"/>
        <w:ind w:left="0" w:rightChars="100"/>
      </w:pPr>
      <w:r>
        <w:t xml:space="preserve">     *                  destination rectangle in pixels</w:t>
      </w:r>
    </w:p>
    <w:p>
      <w:pPr>
        <w:pStyle w:val="4"/>
        <w:ind w:left="0" w:rightChars="100"/>
      </w:pPr>
      <w:r>
        <w:t xml:space="preserve">     * @param y         the y-coordinate of the northwest corner of the </w:t>
      </w:r>
    </w:p>
    <w:p>
      <w:pPr>
        <w:pStyle w:val="4"/>
        <w:ind w:left="0" w:rightChars="100"/>
      </w:pPr>
      <w:r>
        <w:t xml:space="preserve">     *                  destination rectangle in pixels</w:t>
      </w:r>
    </w:p>
    <w:p>
      <w:pPr>
        <w:pStyle w:val="4"/>
        <w:ind w:left="0" w:rightChars="100"/>
      </w:pPr>
      <w:r>
        <w:t xml:space="preserve">     * @param observer  the image observer to be notified as more of the </w:t>
      </w:r>
    </w:p>
    <w:p>
      <w:pPr>
        <w:pStyle w:val="4"/>
        <w:ind w:left="0" w:rightChars="100"/>
      </w:pPr>
      <w:r>
        <w:t xml:space="preserve">     *                  image is converted.  May be &lt;code&gt;null&lt;/code&gt;</w:t>
      </w:r>
    </w:p>
    <w:p>
      <w:pPr>
        <w:pStyle w:val="4"/>
        <w:ind w:left="0" w:rightChars="100"/>
      </w:pPr>
      <w:r>
        <w:t xml:space="preserve">     * @return          &lt;code&gt;true&lt;/code&gt; if the image is completely </w:t>
      </w:r>
    </w:p>
    <w:p>
      <w:pPr>
        <w:pStyle w:val="4"/>
        <w:ind w:left="0" w:rightChars="100"/>
      </w:pPr>
      <w:r>
        <w:t xml:space="preserve">     *                  loaded and was painted successfully; </w:t>
      </w:r>
    </w:p>
    <w:p>
      <w:pPr>
        <w:pStyle w:val="4"/>
        <w:ind w:left="0" w:rightChars="100"/>
      </w:pPr>
      <w:r>
        <w:t xml:space="preserve">     *                  &lt;code&gt;false&lt;/code&gt; otherwise.</w:t>
      </w:r>
    </w:p>
    <w:p>
      <w:pPr>
        <w:pStyle w:val="4"/>
        <w:ind w:left="0" w:rightChars="100"/>
      </w:pPr>
      <w:r>
        <w:t xml:space="preserve">     * @see             Image</w:t>
      </w:r>
    </w:p>
    <w:p>
      <w:pPr>
        <w:pStyle w:val="4"/>
        <w:ind w:left="0" w:rightChars="100"/>
      </w:pPr>
      <w:r>
        <w:t xml:space="preserve">     * @see             ImageObserver</w:t>
      </w:r>
    </w:p>
    <w:p>
      <w:pPr>
        <w:pStyle w:val="4"/>
        <w:ind w:left="0" w:rightChars="100"/>
      </w:pPr>
      <w:r>
        <w:t xml:space="preserve">     * @since           JDK1.0</w:t>
      </w:r>
    </w:p>
    <w:p>
      <w:pPr>
        <w:pStyle w:val="4"/>
        <w:ind w:left="0" w:rightChars="100"/>
      </w:pPr>
      <w:r>
        <w:t xml:space="preserve">     */</w:t>
      </w:r>
    </w:p>
    <w:p>
      <w:pPr>
        <w:pStyle w:val="4"/>
        <w:ind w:left="0" w:rightChars="100"/>
      </w:pPr>
      <w:r>
        <w:t xml:space="preserve">    public abstract boolean drawImage(Image img, int x, int y, </w:t>
      </w:r>
    </w:p>
    <w:p>
      <w:pPr>
        <w:pStyle w:val="4"/>
        <w:ind w:left="0" w:rightChars="100"/>
      </w:pPr>
      <w:r>
        <w:tab/>
      </w:r>
      <w:r>
        <w:tab/>
      </w:r>
      <w:r>
        <w:tab/>
      </w:r>
      <w:r>
        <w:tab/>
      </w:r>
      <w:r>
        <w:t xml:space="preserve">      ImageObserver observer);</w:t>
      </w:r>
    </w:p>
    <w:p>
      <w:pPr>
        <w:pStyle w:val="4"/>
        <w:ind w:left="0" w:rightChars="100"/>
      </w:pPr>
    </w:p>
    <w:p>
      <w:pPr>
        <w:pStyle w:val="4"/>
        <w:ind w:left="0" w:rightChars="100"/>
      </w:pPr>
    </w:p>
    <w:p>
      <w:pPr>
        <w:pStyle w:val="4"/>
        <w:ind w:left="0" w:rightChars="100"/>
      </w:pPr>
      <w:r>
        <w:t xml:space="preserve">    /**</w:t>
      </w:r>
    </w:p>
    <w:p>
      <w:pPr>
        <w:pStyle w:val="4"/>
        <w:ind w:left="0" w:rightChars="100"/>
      </w:pPr>
      <w:r>
        <w:t xml:space="preserve">     * Dispose of the system resources used by this graphics context.</w:t>
      </w:r>
    </w:p>
    <w:p>
      <w:pPr>
        <w:pStyle w:val="4"/>
        <w:ind w:left="0" w:rightChars="100"/>
      </w:pPr>
      <w:r>
        <w:t xml:space="preserve">     * The Graphics context cannot be used after being disposed of.</w:t>
      </w:r>
    </w:p>
    <w:p>
      <w:pPr>
        <w:pStyle w:val="4"/>
        <w:ind w:left="0" w:rightChars="100"/>
      </w:pPr>
      <w:r>
        <w:t xml:space="preserve">     * While the finalization process of the garbage collector will</w:t>
      </w:r>
    </w:p>
    <w:p>
      <w:pPr>
        <w:pStyle w:val="4"/>
        <w:ind w:left="0" w:rightChars="100"/>
      </w:pPr>
      <w:r>
        <w:t xml:space="preserve">     * also dispose of the same system resources, due to the number</w:t>
      </w:r>
    </w:p>
    <w:p>
      <w:pPr>
        <w:pStyle w:val="4"/>
        <w:ind w:left="0" w:rightChars="100"/>
      </w:pPr>
      <w:r>
        <w:t xml:space="preserve">     * of Graphics objects that can be created in short time frames</w:t>
      </w:r>
    </w:p>
    <w:p>
      <w:pPr>
        <w:pStyle w:val="4"/>
        <w:ind w:left="0" w:rightChars="100"/>
      </w:pPr>
      <w:r>
        <w:t xml:space="preserve">     * it is preferable to manually free the associated resources</w:t>
      </w:r>
    </w:p>
    <w:p>
      <w:pPr>
        <w:pStyle w:val="4"/>
        <w:ind w:left="0" w:rightChars="100"/>
      </w:pPr>
      <w:r>
        <w:t xml:space="preserve">     * using this method rather than to rely on a finalization</w:t>
      </w:r>
    </w:p>
    <w:p>
      <w:pPr>
        <w:pStyle w:val="4"/>
        <w:ind w:left="0" w:rightChars="100"/>
      </w:pPr>
      <w:r>
        <w:t xml:space="preserve">     * process which may not happen for a long period of time.</w:t>
      </w:r>
    </w:p>
    <w:p>
      <w:pPr>
        <w:pStyle w:val="4"/>
        <w:ind w:left="0" w:rightChars="100"/>
      </w:pPr>
      <w:r>
        <w:t xml:space="preserve">     * &lt;p&gt;</w:t>
      </w:r>
    </w:p>
    <w:p>
      <w:pPr>
        <w:pStyle w:val="4"/>
        <w:ind w:left="0" w:rightChars="100"/>
      </w:pPr>
      <w:r>
        <w:t xml:space="preserve">     * Graphics objects which are provided as arguments to the paint</w:t>
      </w:r>
    </w:p>
    <w:p>
      <w:pPr>
        <w:pStyle w:val="4"/>
        <w:ind w:left="0" w:rightChars="100"/>
      </w:pPr>
      <w:r>
        <w:t xml:space="preserve">     * and update methods of Components are automatically disposed</w:t>
      </w:r>
    </w:p>
    <w:p>
      <w:pPr>
        <w:pStyle w:val="4"/>
        <w:ind w:left="0" w:rightChars="100"/>
      </w:pPr>
      <w:r>
        <w:t xml:space="preserve">     * by the system when those methods return.  Programmers should,</w:t>
      </w:r>
    </w:p>
    <w:p>
      <w:pPr>
        <w:pStyle w:val="4"/>
        <w:ind w:left="0" w:rightChars="100"/>
      </w:pPr>
      <w:r>
        <w:t xml:space="preserve">     * for efficiency, call the dispose method when finished using</w:t>
      </w:r>
    </w:p>
    <w:p>
      <w:pPr>
        <w:pStyle w:val="4"/>
        <w:ind w:left="0" w:rightChars="100"/>
      </w:pPr>
      <w:r>
        <w:t xml:space="preserve">     * a Graphics object only if it was created directly from a</w:t>
      </w:r>
    </w:p>
    <w:p>
      <w:pPr>
        <w:pStyle w:val="4"/>
        <w:ind w:left="0" w:rightChars="100"/>
      </w:pPr>
      <w:r>
        <w:t xml:space="preserve">     * Component or another Graphics object.</w:t>
      </w:r>
    </w:p>
    <w:p>
      <w:pPr>
        <w:pStyle w:val="4"/>
        <w:ind w:left="0" w:rightChars="100"/>
      </w:pPr>
      <w:r>
        <w:t xml:space="preserve">     *</w:t>
      </w:r>
    </w:p>
    <w:p>
      <w:pPr>
        <w:pStyle w:val="4"/>
        <w:ind w:left="0" w:rightChars="100"/>
      </w:pPr>
      <w:r>
        <w:t xml:space="preserve">     * @see       #create</w:t>
      </w:r>
    </w:p>
    <w:p>
      <w:pPr>
        <w:pStyle w:val="4"/>
        <w:ind w:left="0" w:rightChars="100"/>
      </w:pPr>
      <w:r>
        <w:t xml:space="preserve">     * @see       #finalize</w:t>
      </w:r>
    </w:p>
    <w:p>
      <w:pPr>
        <w:pStyle w:val="4"/>
        <w:ind w:left="0" w:rightChars="100"/>
      </w:pPr>
      <w:r>
        <w:t xml:space="preserve">     * @see       Component#getGraphics</w:t>
      </w:r>
    </w:p>
    <w:p>
      <w:pPr>
        <w:pStyle w:val="4"/>
        <w:ind w:left="0" w:rightChars="100"/>
      </w:pPr>
      <w:r>
        <w:t xml:space="preserve">     * @see       Component#paint</w:t>
      </w:r>
    </w:p>
    <w:p>
      <w:pPr>
        <w:pStyle w:val="4"/>
        <w:ind w:left="0" w:rightChars="100"/>
      </w:pPr>
      <w:r>
        <w:t xml:space="preserve">     * @see       Component#update</w:t>
      </w:r>
    </w:p>
    <w:p>
      <w:pPr>
        <w:pStyle w:val="4"/>
        <w:ind w:left="0" w:rightChars="100"/>
      </w:pPr>
      <w:r>
        <w:t xml:space="preserve">     * @since     JDK1.0</w:t>
      </w:r>
    </w:p>
    <w:p>
      <w:pPr>
        <w:pStyle w:val="4"/>
        <w:ind w:left="0" w:rightChars="100"/>
      </w:pPr>
      <w:r>
        <w:t xml:space="preserve">     */</w:t>
      </w:r>
    </w:p>
    <w:p>
      <w:pPr>
        <w:pStyle w:val="4"/>
        <w:ind w:left="0" w:rightChars="100"/>
      </w:pPr>
      <w:r>
        <w:t xml:space="preserve">    public abstract void dispose();</w:t>
      </w:r>
    </w:p>
    <w:p>
      <w:pPr>
        <w:pStyle w:val="4"/>
        <w:ind w:left="0" w:rightChars="100"/>
      </w:pPr>
    </w:p>
    <w:p>
      <w:pPr>
        <w:pStyle w:val="4"/>
        <w:ind w:left="0" w:rightChars="100"/>
      </w:pPr>
      <w:r>
        <w:t xml:space="preserve">    /**</w:t>
      </w:r>
    </w:p>
    <w:p>
      <w:pPr>
        <w:pStyle w:val="4"/>
        <w:ind w:left="0" w:rightChars="100"/>
      </w:pPr>
      <w:r>
        <w:t xml:space="preserve">     * Disposes of this graphics context once it is no longer referenced.</w:t>
      </w:r>
    </w:p>
    <w:p>
      <w:pPr>
        <w:pStyle w:val="4"/>
        <w:ind w:left="0" w:rightChars="100"/>
      </w:pPr>
      <w:r>
        <w:t xml:space="preserve">     * @see       #dispose</w:t>
      </w:r>
    </w:p>
    <w:p>
      <w:pPr>
        <w:pStyle w:val="4"/>
        <w:ind w:left="0" w:rightChars="100"/>
      </w:pPr>
      <w:r>
        <w:t xml:space="preserve">     * @since     JDK1.0</w:t>
      </w:r>
    </w:p>
    <w:p>
      <w:pPr>
        <w:pStyle w:val="4"/>
        <w:ind w:left="0" w:rightChars="100"/>
      </w:pPr>
      <w:r>
        <w:t xml:space="preserve">     */</w:t>
      </w:r>
    </w:p>
    <w:p>
      <w:pPr>
        <w:pStyle w:val="4"/>
        <w:ind w:left="0" w:rightChars="100"/>
      </w:pPr>
      <w:r>
        <w:t xml:space="preserve">    public void finalize() {</w:t>
      </w:r>
    </w:p>
    <w:p>
      <w:pPr>
        <w:pStyle w:val="4"/>
        <w:ind w:left="0" w:rightChars="100"/>
      </w:pPr>
      <w:r>
        <w:tab/>
      </w:r>
      <w:r>
        <w:t>dispose();</w:t>
      </w:r>
    </w:p>
    <w:p>
      <w:pPr>
        <w:pStyle w:val="4"/>
        <w:ind w:left="0" w:rightChars="100"/>
      </w:pPr>
      <w:r>
        <w:t xml:space="preserve">    }</w:t>
      </w:r>
    </w:p>
    <w:p>
      <w:pPr>
        <w:pStyle w:val="4"/>
        <w:ind w:left="0" w:rightChars="100"/>
      </w:pPr>
      <w:r>
        <w:t>}</w:t>
      </w:r>
    </w:p>
    <w:p>
      <w:pPr>
        <w:pStyle w:val="4"/>
      </w:pPr>
    </w:p>
    <w:p/>
    <w:p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Garamond">
    <w:altName w:val="PMingLiU-ExtB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Yu Mincho">
    <w:panose1 w:val="02020400000000000000"/>
    <w:charset w:val="80"/>
    <w:family w:val="auto"/>
    <w:pitch w:val="default"/>
    <w:sig w:usb0="800002E7" w:usb1="2AC7FCF0" w:usb2="00000012" w:usb3="00000000" w:csb0="200200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eastAsiaTheme="minorEastAsia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NJWO7QAAAABQEAAA8AAAAAAAAAAQAgAAAA&#10;IgAAAGRycy9kb3ducmV2LnhtbFBLAQIUABQAAAAIAIdO4kAF3HKwEwIAABMEAAAOAAAAAAAAAAEA&#10;IAAAAB8BAABkcnMvZTJvRG9jLnhtbFBLBQYAAAAABgAGAFkBAACk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eastAsiaTheme="minorEastAsia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36D15"/>
    <w:multiLevelType w:val="multilevel"/>
    <w:tmpl w:val="05036D15"/>
    <w:lvl w:ilvl="0" w:tentative="0">
      <w:start w:val="1"/>
      <w:numFmt w:val="decimal"/>
      <w:suff w:val="nothing"/>
      <w:lvlText w:val="第 %1 部分 "/>
      <w:lvlJc w:val="left"/>
      <w:pPr>
        <w:ind w:left="0" w:firstLine="0"/>
      </w:pPr>
      <w:rPr>
        <w:rFonts w:hint="eastAsia"/>
      </w:rPr>
    </w:lvl>
    <w:lvl w:ilvl="1" w:tentative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14B35342"/>
    <w:multiLevelType w:val="multilevel"/>
    <w:tmpl w:val="14B35342"/>
    <w:lvl w:ilvl="0" w:tentative="0">
      <w:start w:val="1"/>
      <w:numFmt w:val="bullet"/>
      <w:lvlText w:val=""/>
      <w:lvlJc w:val="left"/>
      <w:pPr>
        <w:tabs>
          <w:tab w:val="left" w:pos="1980"/>
        </w:tabs>
        <w:ind w:left="1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2400"/>
        </w:tabs>
        <w:ind w:left="2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820"/>
        </w:tabs>
        <w:ind w:left="2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3240"/>
        </w:tabs>
        <w:ind w:left="3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660"/>
        </w:tabs>
        <w:ind w:left="3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4080"/>
        </w:tabs>
        <w:ind w:left="4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4500"/>
        </w:tabs>
        <w:ind w:left="4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920"/>
        </w:tabs>
        <w:ind w:left="4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5340"/>
        </w:tabs>
        <w:ind w:left="5340" w:hanging="420"/>
      </w:pPr>
      <w:rPr>
        <w:rFonts w:hint="default" w:ascii="Wingdings" w:hAnsi="Wingdings"/>
      </w:rPr>
    </w:lvl>
  </w:abstractNum>
  <w:abstractNum w:abstractNumId="2">
    <w:nsid w:val="4A7A74C5"/>
    <w:multiLevelType w:val="multilevel"/>
    <w:tmpl w:val="4A7A74C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">
    <w:nsid w:val="5DD91C7F"/>
    <w:multiLevelType w:val="multilevel"/>
    <w:tmpl w:val="5DD91C7F"/>
    <w:lvl w:ilvl="0" w:tentative="0">
      <w:start w:val="1"/>
      <w:numFmt w:val="decimalEnclosedCircle"/>
      <w:lvlText w:val="%1"/>
      <w:lvlJc w:val="left"/>
      <w:pPr>
        <w:tabs>
          <w:tab w:val="left" w:pos="2460"/>
        </w:tabs>
        <w:ind w:left="24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2940"/>
        </w:tabs>
        <w:ind w:left="29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3360"/>
        </w:tabs>
        <w:ind w:left="3360" w:hanging="420"/>
      </w:pPr>
    </w:lvl>
    <w:lvl w:ilvl="3" w:tentative="0">
      <w:start w:val="1"/>
      <w:numFmt w:val="decimal"/>
      <w:lvlText w:val="%4."/>
      <w:lvlJc w:val="left"/>
      <w:pPr>
        <w:tabs>
          <w:tab w:val="left" w:pos="3780"/>
        </w:tabs>
        <w:ind w:left="37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200"/>
        </w:tabs>
        <w:ind w:left="42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620"/>
        </w:tabs>
        <w:ind w:left="4620" w:hanging="4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5460"/>
        </w:tabs>
        <w:ind w:left="54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5880"/>
        </w:tabs>
        <w:ind w:left="5880" w:hanging="420"/>
      </w:pPr>
    </w:lvl>
  </w:abstractNum>
  <w:abstractNum w:abstractNumId="4">
    <w:nsid w:val="6A383E77"/>
    <w:multiLevelType w:val="multilevel"/>
    <w:tmpl w:val="6A383E77"/>
    <w:lvl w:ilvl="0" w:tentative="0">
      <w:start w:val="1"/>
      <w:numFmt w:val="decimalEnclosedCircle"/>
      <w:lvlText w:val="%1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2640"/>
        </w:tabs>
        <w:ind w:left="26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3060"/>
        </w:tabs>
        <w:ind w:left="3060" w:hanging="420"/>
      </w:pPr>
    </w:lvl>
    <w:lvl w:ilvl="3" w:tentative="0">
      <w:start w:val="1"/>
      <w:numFmt w:val="decimal"/>
      <w:lvlText w:val="%4."/>
      <w:lvlJc w:val="left"/>
      <w:pPr>
        <w:tabs>
          <w:tab w:val="left" w:pos="3480"/>
        </w:tabs>
        <w:ind w:left="34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3900"/>
        </w:tabs>
        <w:ind w:left="39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420"/>
      </w:pPr>
    </w:lvl>
    <w:lvl w:ilvl="6" w:tentative="0">
      <w:start w:val="1"/>
      <w:numFmt w:val="decimal"/>
      <w:lvlText w:val="%7."/>
      <w:lvlJc w:val="left"/>
      <w:pPr>
        <w:tabs>
          <w:tab w:val="left" w:pos="4740"/>
        </w:tabs>
        <w:ind w:left="47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5160"/>
        </w:tabs>
        <w:ind w:left="51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5580"/>
        </w:tabs>
        <w:ind w:left="5580" w:hanging="420"/>
      </w:pPr>
    </w:lvl>
  </w:abstractNum>
  <w:abstractNum w:abstractNumId="5">
    <w:nsid w:val="6DE24E58"/>
    <w:multiLevelType w:val="multilevel"/>
    <w:tmpl w:val="6DE24E58"/>
    <w:lvl w:ilvl="0" w:tentative="0">
      <w:start w:val="1"/>
      <w:numFmt w:val="bullet"/>
      <w:lvlText w:val=""/>
      <w:lvlJc w:val="left"/>
      <w:pPr>
        <w:tabs>
          <w:tab w:val="left" w:pos="1980"/>
        </w:tabs>
        <w:ind w:left="1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2400"/>
        </w:tabs>
        <w:ind w:left="2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820"/>
        </w:tabs>
        <w:ind w:left="2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3240"/>
        </w:tabs>
        <w:ind w:left="3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660"/>
        </w:tabs>
        <w:ind w:left="3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4080"/>
        </w:tabs>
        <w:ind w:left="4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4500"/>
        </w:tabs>
        <w:ind w:left="4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920"/>
        </w:tabs>
        <w:ind w:left="4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5340"/>
        </w:tabs>
        <w:ind w:left="5340" w:hanging="420"/>
      </w:pPr>
      <w:rPr>
        <w:rFonts w:hint="default" w:ascii="Wingdings" w:hAnsi="Wingdings"/>
      </w:rPr>
    </w:lvl>
  </w:abstractNum>
  <w:abstractNum w:abstractNumId="6">
    <w:nsid w:val="6EEB71BB"/>
    <w:multiLevelType w:val="multilevel"/>
    <w:tmpl w:val="6EEB71BB"/>
    <w:lvl w:ilvl="0" w:tentative="0">
      <w:start w:val="1"/>
      <w:numFmt w:val="bullet"/>
      <w:lvlText w:val="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4620"/>
        </w:tabs>
        <w:ind w:left="46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5040"/>
        </w:tabs>
        <w:ind w:left="50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5460"/>
        </w:tabs>
        <w:ind w:left="5460" w:hanging="420"/>
      </w:pPr>
      <w:rPr>
        <w:rFonts w:hint="default" w:ascii="Wingdings" w:hAnsi="Wingdings"/>
      </w:rPr>
    </w:lvl>
  </w:abstractNum>
  <w:abstractNum w:abstractNumId="7">
    <w:nsid w:val="73694D85"/>
    <w:multiLevelType w:val="multilevel"/>
    <w:tmpl w:val="73694D85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8">
    <w:nsid w:val="7E3C1433"/>
    <w:multiLevelType w:val="multilevel"/>
    <w:tmpl w:val="7E3C1433"/>
    <w:lvl w:ilvl="0" w:tentative="0">
      <w:start w:val="1"/>
      <w:numFmt w:val="decimal"/>
      <w:suff w:val="nothing"/>
      <w:lvlText w:val="第 %1 部分 "/>
      <w:lvlJc w:val="left"/>
      <w:pPr>
        <w:ind w:left="0" w:firstLine="0"/>
      </w:pPr>
      <w:rPr>
        <w:rFonts w:hint="eastAsia"/>
      </w:rPr>
    </w:lvl>
    <w:lvl w:ilvl="1" w:tentative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0"/>
  </w:num>
  <w:num w:numId="5">
    <w:abstractNumId w:val="3"/>
  </w:num>
  <w:num w:numId="6">
    <w:abstractNumId w:val="4"/>
  </w:num>
  <w:num w:numId="7">
    <w:abstractNumId w:val="8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CC5FAA"/>
    <w:rsid w:val="582B53BD"/>
    <w:rsid w:val="590F70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4"/>
    <w:link w:val="14"/>
    <w:unhideWhenUsed/>
    <w:qFormat/>
    <w:uiPriority w:val="0"/>
    <w:pPr>
      <w:spacing w:before="260" w:after="260" w:line="413" w:lineRule="auto"/>
      <w:outlineLvl w:val="1"/>
    </w:pPr>
    <w:rPr>
      <w:rFonts w:ascii="Calibri" w:hAnsi="Calibri" w:cs="Times New Roman"/>
      <w:sz w:val="32"/>
    </w:rPr>
  </w:style>
  <w:style w:type="character" w:default="1" w:styleId="10">
    <w:name w:val="Default Paragraph Font"/>
    <w:semiHidden/>
    <w:uiPriority w:val="0"/>
  </w:style>
  <w:style w:type="table" w:default="1" w:styleId="1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0"/>
    <w:pPr>
      <w:spacing w:line="360" w:lineRule="auto"/>
      <w:ind w:left="987" w:right="210" w:firstLine="573"/>
    </w:pPr>
    <w:rPr>
      <w:sz w:val="24"/>
      <w:szCs w:val="18"/>
    </w:r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character" w:styleId="11">
    <w:name w:val="Hyperlink"/>
    <w:basedOn w:val="10"/>
    <w:qFormat/>
    <w:uiPriority w:val="0"/>
    <w:rPr>
      <w:color w:val="0000FF"/>
      <w:u w:val="single"/>
    </w:rPr>
  </w:style>
  <w:style w:type="character" w:styleId="12">
    <w:name w:val="HTML Code"/>
    <w:basedOn w:val="10"/>
    <w:uiPriority w:val="0"/>
    <w:rPr>
      <w:rFonts w:ascii="黑体" w:hAnsi="Courier New" w:eastAsia="黑体" w:cs="Courier New"/>
      <w:sz w:val="20"/>
      <w:szCs w:val="20"/>
    </w:rPr>
  </w:style>
  <w:style w:type="character" w:customStyle="1" w:styleId="14">
    <w:name w:val="标题 2 Char"/>
    <w:link w:val="3"/>
    <w:qFormat/>
    <w:uiPriority w:val="0"/>
    <w:rPr>
      <w:rFonts w:ascii="Calibri" w:hAnsi="Calibri" w:cs="Times New Roman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Office_10.1.0.6490_F1E327BC-269C-435d-A152-05C5408002CA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虎爷</dc:creator>
  <cp:lastModifiedBy>pc</cp:lastModifiedBy>
  <dcterms:modified xsi:type="dcterms:W3CDTF">2017-06-16T13:49:33Z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