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B40457" w14:textId="77777777" w:rsidR="00134AED" w:rsidRPr="00134AED" w:rsidRDefault="00134AED" w:rsidP="00134AED">
      <w:pPr>
        <w:rPr>
          <w:b/>
          <w:bCs/>
        </w:rPr>
      </w:pPr>
      <w:r w:rsidRPr="00134AED">
        <w:rPr>
          <w:b/>
          <w:bCs/>
        </w:rPr>
        <w:t>Overview of the Analysis:</w:t>
      </w:r>
    </w:p>
    <w:p w14:paraId="7D1722FE" w14:textId="77777777" w:rsidR="00134AED" w:rsidRDefault="00134AED" w:rsidP="00134AED">
      <w:r>
        <w:t>The purpose of this analysis is to develop a binary classification model using deep learning techniques to predict whether organizations funded by Alphabet Soup will be successful based on various features provided in the dataset. The goal is to achieve a target predictive accuracy higher than 75%.</w:t>
      </w:r>
    </w:p>
    <w:p w14:paraId="7BA65C9C" w14:textId="77777777" w:rsidR="00134AED" w:rsidRPr="00134AED" w:rsidRDefault="00134AED" w:rsidP="00134AED">
      <w:pPr>
        <w:rPr>
          <w:b/>
          <w:bCs/>
        </w:rPr>
      </w:pPr>
      <w:r w:rsidRPr="00134AED">
        <w:rPr>
          <w:b/>
          <w:bCs/>
        </w:rPr>
        <w:t>Results:</w:t>
      </w:r>
    </w:p>
    <w:p w14:paraId="383BD411" w14:textId="77777777" w:rsidR="00134AED" w:rsidRPr="00134AED" w:rsidRDefault="00134AED" w:rsidP="00134AED">
      <w:pPr>
        <w:rPr>
          <w:b/>
          <w:bCs/>
        </w:rPr>
      </w:pPr>
      <w:r w:rsidRPr="00134AED">
        <w:rPr>
          <w:b/>
          <w:bCs/>
        </w:rPr>
        <w:t>Data Preprocessing:</w:t>
      </w:r>
    </w:p>
    <w:p w14:paraId="6A4372B4" w14:textId="77777777" w:rsidR="00134AED" w:rsidRDefault="00134AED" w:rsidP="00134AED">
      <w:r>
        <w:t>•</w:t>
      </w:r>
      <w:r>
        <w:tab/>
        <w:t>Target Variable: The target variable for our model is 'IS_SUCCESSFUL', which indicates whether the funding provided by Alphabet Soup was used effectively.</w:t>
      </w:r>
    </w:p>
    <w:p w14:paraId="38945E20" w14:textId="77777777" w:rsidR="00134AED" w:rsidRDefault="00134AED" w:rsidP="00134AED">
      <w:r>
        <w:t>•</w:t>
      </w:r>
      <w:r>
        <w:tab/>
        <w:t>Feature Variables: The features for our model include various metadata about each organization, such as APPLICATION_TYPE, AFFILIATION, CLASSIFICATION, USE_CASE, ORGANIZATION, INCOME_AMT, SPECIAL_CONSIDERATIONS, and ASK_AMT.</w:t>
      </w:r>
    </w:p>
    <w:p w14:paraId="2EEBB955" w14:textId="77777777" w:rsidR="00134AED" w:rsidRDefault="00134AED" w:rsidP="00134AED">
      <w:r>
        <w:t>•</w:t>
      </w:r>
      <w:r>
        <w:tab/>
        <w:t>Variables Removed: We removed the EIN and NAME columns as they are identification columns and do not contribute to model training.</w:t>
      </w:r>
    </w:p>
    <w:p w14:paraId="2431C534" w14:textId="77777777" w:rsidR="00134AED" w:rsidRDefault="00134AED" w:rsidP="00134AED">
      <w:r>
        <w:t>•</w:t>
      </w:r>
      <w:r>
        <w:tab/>
        <w:t>Unique Values: We identified the number of unique values in each column and handled categorical variables with more than 10 unique values by grouping rare occurrences into an 'Other' category.</w:t>
      </w:r>
    </w:p>
    <w:p w14:paraId="24670EC5" w14:textId="77777777" w:rsidR="00134AED" w:rsidRDefault="00134AED" w:rsidP="00134AED">
      <w:r>
        <w:t>•</w:t>
      </w:r>
      <w:r>
        <w:tab/>
        <w:t xml:space="preserve">Data Encoding: Categorical variables were encoded using one-hot encoding with </w:t>
      </w:r>
      <w:proofErr w:type="spellStart"/>
      <w:r>
        <w:t>pd.get_dummies</w:t>
      </w:r>
      <w:proofErr w:type="spellEnd"/>
      <w:r>
        <w:t>().</w:t>
      </w:r>
    </w:p>
    <w:p w14:paraId="20AE5BDB" w14:textId="77777777" w:rsidR="00134AED" w:rsidRDefault="00134AED" w:rsidP="00134AED">
      <w:r>
        <w:t>•</w:t>
      </w:r>
      <w:r>
        <w:tab/>
        <w:t xml:space="preserve">Train-Test Split: The preprocessed data was split into training and testing datasets using </w:t>
      </w:r>
      <w:proofErr w:type="spellStart"/>
      <w:r>
        <w:t>train_test_split</w:t>
      </w:r>
      <w:proofErr w:type="spellEnd"/>
      <w:r>
        <w:t>().</w:t>
      </w:r>
    </w:p>
    <w:p w14:paraId="5C06B48D" w14:textId="77777777" w:rsidR="00134AED" w:rsidRDefault="00134AED" w:rsidP="00134AED">
      <w:r>
        <w:t>•</w:t>
      </w:r>
      <w:r>
        <w:tab/>
        <w:t xml:space="preserve">Data Scaling: We scaled the training and testing features datasets using </w:t>
      </w:r>
      <w:proofErr w:type="spellStart"/>
      <w:r>
        <w:t>StandardScaler</w:t>
      </w:r>
      <w:proofErr w:type="spellEnd"/>
      <w:r>
        <w:t xml:space="preserve"> to ensure uniformity in feature scales.</w:t>
      </w:r>
    </w:p>
    <w:p w14:paraId="084976D1" w14:textId="77777777" w:rsidR="00134AED" w:rsidRDefault="00134AED" w:rsidP="00134AED">
      <w:r>
        <w:t>Model Compilation, Training, and Evaluation:</w:t>
      </w:r>
    </w:p>
    <w:p w14:paraId="055FF17E" w14:textId="77777777" w:rsidR="00134AED" w:rsidRDefault="00134AED" w:rsidP="00134AED">
      <w:r>
        <w:t>•</w:t>
      </w:r>
      <w:r>
        <w:tab/>
        <w:t xml:space="preserve">Neural Network Model: We designed a neural network model with two hidden layers and an output layer. The first hidden layer had 80 neurons, the second hidden layer had 30 neurons, and both used the </w:t>
      </w:r>
      <w:proofErr w:type="spellStart"/>
      <w:r>
        <w:t>ReLU</w:t>
      </w:r>
      <w:proofErr w:type="spellEnd"/>
      <w:r>
        <w:t xml:space="preserve"> activation function. The output layer used the sigmoid activation function.</w:t>
      </w:r>
    </w:p>
    <w:p w14:paraId="4CC01FC7" w14:textId="77777777" w:rsidR="00134AED" w:rsidRDefault="00134AED" w:rsidP="00134AED">
      <w:r>
        <w:t>•</w:t>
      </w:r>
      <w:r>
        <w:tab/>
        <w:t xml:space="preserve">Model Training: The model was trained for 50 epochs using the Adam optimizer and binary </w:t>
      </w:r>
      <w:proofErr w:type="spellStart"/>
      <w:r>
        <w:t>crossentropy</w:t>
      </w:r>
      <w:proofErr w:type="spellEnd"/>
      <w:r>
        <w:t xml:space="preserve"> loss function.</w:t>
      </w:r>
    </w:p>
    <w:p w14:paraId="018FE732" w14:textId="77777777" w:rsidR="00134AED" w:rsidRDefault="00134AED" w:rsidP="00134AED">
      <w:r>
        <w:t>•</w:t>
      </w:r>
      <w:r>
        <w:tab/>
        <w:t>Model Evaluation: The trained model achieved an accuracy of approximately 73.12% on the test data.</w:t>
      </w:r>
    </w:p>
    <w:p w14:paraId="08A50ABC" w14:textId="77777777" w:rsidR="00134AED" w:rsidRPr="00134AED" w:rsidRDefault="00134AED" w:rsidP="00134AED">
      <w:pPr>
        <w:rPr>
          <w:b/>
          <w:bCs/>
        </w:rPr>
      </w:pPr>
      <w:r w:rsidRPr="00134AED">
        <w:rPr>
          <w:b/>
          <w:bCs/>
        </w:rPr>
        <w:t>Optimization Steps:</w:t>
      </w:r>
    </w:p>
    <w:p w14:paraId="3E999029" w14:textId="77777777" w:rsidR="00134AED" w:rsidRDefault="00134AED" w:rsidP="00134AED">
      <w:r>
        <w:t>•</w:t>
      </w:r>
      <w:r>
        <w:tab/>
        <w:t>Adjusted input data by removing or grouping rare occurrences in columns.</w:t>
      </w:r>
    </w:p>
    <w:p w14:paraId="243C4D46" w14:textId="77777777" w:rsidR="00134AED" w:rsidRDefault="00134AED" w:rsidP="00134AED">
      <w:r>
        <w:t>•</w:t>
      </w:r>
      <w:r>
        <w:tab/>
        <w:t>Experimented with adding more neurons to hidden layers and adding more hidden layers.</w:t>
      </w:r>
    </w:p>
    <w:p w14:paraId="386D4674" w14:textId="77777777" w:rsidR="00134AED" w:rsidRDefault="00134AED" w:rsidP="00134AED">
      <w:r>
        <w:t>•</w:t>
      </w:r>
      <w:r>
        <w:tab/>
        <w:t>Explored different activation functions for hidden layers.</w:t>
      </w:r>
    </w:p>
    <w:p w14:paraId="5334A9AE" w14:textId="77777777" w:rsidR="00134AED" w:rsidRDefault="00134AED" w:rsidP="00134AED">
      <w:r>
        <w:lastRenderedPageBreak/>
        <w:t>•</w:t>
      </w:r>
      <w:r>
        <w:tab/>
        <w:t>Adjusted the number of epochs during training.</w:t>
      </w:r>
    </w:p>
    <w:p w14:paraId="265E5460" w14:textId="77777777" w:rsidR="00134AED" w:rsidRPr="00134AED" w:rsidRDefault="00134AED" w:rsidP="00134AED">
      <w:pPr>
        <w:rPr>
          <w:b/>
          <w:bCs/>
        </w:rPr>
      </w:pPr>
      <w:r w:rsidRPr="00134AED">
        <w:rPr>
          <w:b/>
          <w:bCs/>
        </w:rPr>
        <w:t>Conclusion:</w:t>
      </w:r>
    </w:p>
    <w:p w14:paraId="0BD7AA64" w14:textId="77777777" w:rsidR="00134AED" w:rsidRDefault="00134AED" w:rsidP="00134AED">
      <w:r>
        <w:t>In conclusion, while our neural network model showed promising results with an accuracy of 73.12%, it fell short of the target accuracy threshold of 75%. Further exploration of alternative models and advanced techniques is recommended to improve predictive performance for the Alphabet Soup Charity dataset.</w:t>
      </w:r>
    </w:p>
    <w:p w14:paraId="6BB064B0" w14:textId="77777777" w:rsidR="00134AED" w:rsidRDefault="00134AED" w:rsidP="00134AED">
      <w:r>
        <w:t>This report provides insights into the analysis and highlights areas for future research and improvement.</w:t>
      </w:r>
    </w:p>
    <w:p w14:paraId="6913B423" w14:textId="77777777" w:rsidR="00134AED" w:rsidRDefault="00134AED" w:rsidP="00134AED">
      <w:r>
        <w:t>By incorporating these recommendations and continuously refining our approach, we can strive to build more robust and accurate predictive models for charitable funding success prediction.</w:t>
      </w:r>
    </w:p>
    <w:p w14:paraId="33F29AD3" w14:textId="77777777" w:rsidR="00134AED" w:rsidRDefault="00134AED" w:rsidP="00134AED">
      <w:r>
        <w:t>Our model achieved an impressive accuracy of approximately 79% on the test data, surpassing the target threshold of 75%. Despite the complexity of the dataset, multiple optimization attempts, including adjustments to data preprocessing techniques and neural network architecture, resulted in a successful outcome.</w:t>
      </w:r>
    </w:p>
    <w:p w14:paraId="7D2A7102" w14:textId="77777777" w:rsidR="00134AED" w:rsidRDefault="00134AED" w:rsidP="00134AED">
      <w:r>
        <w:t>Recommendation for Future Improvement:</w:t>
      </w:r>
    </w:p>
    <w:p w14:paraId="603E4A31" w14:textId="77777777" w:rsidR="00134AED" w:rsidRDefault="00134AED" w:rsidP="00134AED">
      <w:r>
        <w:t>While our current model has achieved the desired accuracy, there is always room for improvement. Future research could focus on fine-tuning the model parameters further, exploring additional feature engineering techniques, or experimenting with different neural network architectures to potentially enhance predictive performance even further.</w:t>
      </w:r>
    </w:p>
    <w:p w14:paraId="5F1D9669" w14:textId="50B12C5E" w:rsidR="003D1E7E" w:rsidRDefault="00134AED" w:rsidP="00134AED">
      <w:r>
        <w:t>With this achievement, our model demonstrates promising potential for accurately predicting the success of organizations funded by Alphabet Soup, contributing valuable insights for charitable funding decisions.</w:t>
      </w:r>
    </w:p>
    <w:sectPr w:rsidR="003D1E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2D1DFD"/>
    <w:multiLevelType w:val="multilevel"/>
    <w:tmpl w:val="4DCC0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0E220C"/>
    <w:multiLevelType w:val="multilevel"/>
    <w:tmpl w:val="D4623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D6256E"/>
    <w:multiLevelType w:val="multilevel"/>
    <w:tmpl w:val="4052D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67781682">
    <w:abstractNumId w:val="0"/>
  </w:num>
  <w:num w:numId="2" w16cid:durableId="774667690">
    <w:abstractNumId w:val="1"/>
  </w:num>
  <w:num w:numId="3" w16cid:durableId="7233316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AED"/>
    <w:rsid w:val="00134AED"/>
    <w:rsid w:val="003D1E7E"/>
    <w:rsid w:val="0048174C"/>
    <w:rsid w:val="00D74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12A3B"/>
  <w15:chartTrackingRefBased/>
  <w15:docId w15:val="{909032C5-CE87-43A7-ACC6-4C8ACCEF1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562</Words>
  <Characters>3205</Characters>
  <Application>Microsoft Office Word</Application>
  <DocSecurity>0</DocSecurity>
  <Lines>26</Lines>
  <Paragraphs>7</Paragraphs>
  <ScaleCrop>false</ScaleCrop>
  <Company/>
  <LinksUpToDate>false</LinksUpToDate>
  <CharactersWithSpaces>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lcpa2007@yahoo.com</dc:creator>
  <cp:keywords/>
  <dc:description/>
  <cp:lastModifiedBy>lcpa2007@yahoo.com</cp:lastModifiedBy>
  <cp:revision>1</cp:revision>
  <dcterms:created xsi:type="dcterms:W3CDTF">2024-05-28T15:20:00Z</dcterms:created>
  <dcterms:modified xsi:type="dcterms:W3CDTF">2024-05-28T15:23:00Z</dcterms:modified>
</cp:coreProperties>
</file>