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01" w:rsidRPr="003D498C" w:rsidRDefault="00AA7FC9" w:rsidP="003D498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-941070</wp:posOffset>
            </wp:positionH>
            <wp:positionV relativeFrom="paragraph">
              <wp:posOffset>-14605</wp:posOffset>
            </wp:positionV>
            <wp:extent cx="1266825" cy="126428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5133481</wp:posOffset>
            </wp:positionH>
            <wp:positionV relativeFrom="paragraph">
              <wp:posOffset>-14333</wp:posOffset>
            </wp:positionV>
            <wp:extent cx="1267385" cy="12382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3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F8E" w:rsidRPr="003D498C">
        <w:rPr>
          <w:rFonts w:ascii="Arial" w:hAnsi="Arial" w:cs="Arial"/>
          <w:b/>
          <w:sz w:val="28"/>
          <w:szCs w:val="28"/>
        </w:rPr>
        <w:t>UNIVERSIDAD NACIONAL AUTÓNIMA DE MÉXICO</w:t>
      </w:r>
    </w:p>
    <w:p w:rsidR="00DE1F8E" w:rsidRPr="003D498C" w:rsidRDefault="00DE1F8E" w:rsidP="003D498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D498C">
        <w:rPr>
          <w:rFonts w:ascii="Arial" w:hAnsi="Arial" w:cs="Arial"/>
          <w:b/>
          <w:sz w:val="28"/>
          <w:szCs w:val="28"/>
        </w:rPr>
        <w:t>FACULTAD DE CONTADURÍA Y ADMINISTRACIÓN</w:t>
      </w:r>
    </w:p>
    <w:p w:rsidR="00DE1F8E" w:rsidRPr="003D498C" w:rsidRDefault="00AB3BB3" w:rsidP="003D498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PROGRMACIÓN ESTRUCTURA DE DATOS</w:t>
      </w:r>
    </w:p>
    <w:p w:rsidR="00DE1F8E" w:rsidRPr="003D498C" w:rsidRDefault="00DE1F8E" w:rsidP="003D49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D498C">
        <w:rPr>
          <w:rFonts w:ascii="Arial" w:hAnsi="Arial" w:cs="Arial"/>
          <w:sz w:val="24"/>
          <w:szCs w:val="24"/>
        </w:rPr>
        <w:t xml:space="preserve">Segura </w:t>
      </w:r>
      <w:proofErr w:type="spellStart"/>
      <w:r w:rsidRPr="003D498C">
        <w:rPr>
          <w:rFonts w:ascii="Arial" w:hAnsi="Arial" w:cs="Arial"/>
          <w:sz w:val="24"/>
          <w:szCs w:val="24"/>
        </w:rPr>
        <w:t>Rios</w:t>
      </w:r>
      <w:proofErr w:type="spellEnd"/>
      <w:r w:rsidRPr="003D498C">
        <w:rPr>
          <w:rFonts w:ascii="Arial" w:hAnsi="Arial" w:cs="Arial"/>
          <w:sz w:val="24"/>
          <w:szCs w:val="24"/>
        </w:rPr>
        <w:t xml:space="preserve"> Brenda Stephanie GRUPO: 1391</w:t>
      </w:r>
    </w:p>
    <w:p w:rsidR="00DE1F8E" w:rsidRDefault="00DE1F8E" w:rsidP="003D498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41920" w:rsidRPr="003D498C" w:rsidRDefault="00B41920" w:rsidP="00AB3BB3">
      <w:pPr>
        <w:spacing w:after="0"/>
        <w:rPr>
          <w:rFonts w:ascii="Arial" w:hAnsi="Arial" w:cs="Arial"/>
          <w:sz w:val="24"/>
          <w:szCs w:val="24"/>
        </w:rPr>
      </w:pPr>
    </w:p>
    <w:p w:rsidR="00DE1F8E" w:rsidRDefault="00AB3BB3" w:rsidP="003D498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TIPOS DE ORDENAMIENTO Y BÚSQUEDA</w:t>
      </w:r>
    </w:p>
    <w:p w:rsidR="00F86D0B" w:rsidRDefault="00F86D0B" w:rsidP="003D498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93C5A" w:rsidRDefault="00093C5A" w:rsidP="00F86D0B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</w:p>
    <w:p w:rsidR="00F86D0B" w:rsidRPr="00AB3BB3" w:rsidRDefault="00AB3BB3" w:rsidP="00F86D0B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Ordenamiento por Inserción</w:t>
      </w:r>
    </w:p>
    <w:p w:rsidR="0093498B" w:rsidRDefault="00AB3BB3" w:rsidP="00AB3BB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tipo de ordenamiento</w:t>
      </w:r>
      <w:r w:rsidR="0093498B">
        <w:rPr>
          <w:rFonts w:ascii="Arial" w:hAnsi="Arial" w:cs="Arial"/>
          <w:sz w:val="24"/>
          <w:szCs w:val="24"/>
        </w:rPr>
        <w:t xml:space="preserve">, al tener </w:t>
      </w:r>
      <w:r w:rsidRPr="00AB3BB3">
        <w:rPr>
          <w:rFonts w:ascii="Arial" w:hAnsi="Arial" w:cs="Arial"/>
          <w:sz w:val="24"/>
          <w:szCs w:val="24"/>
        </w:rPr>
        <w:t>un solo elemento</w:t>
      </w:r>
      <w:r>
        <w:rPr>
          <w:rFonts w:ascii="Arial" w:hAnsi="Arial" w:cs="Arial"/>
          <w:sz w:val="24"/>
          <w:szCs w:val="24"/>
        </w:rPr>
        <w:t xml:space="preserve"> al iniciar</w:t>
      </w:r>
      <w:r w:rsidRPr="00AB3BB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puede decir que es un </w:t>
      </w:r>
      <w:r w:rsidRPr="00AB3BB3">
        <w:rPr>
          <w:rFonts w:ascii="Arial" w:hAnsi="Arial" w:cs="Arial"/>
          <w:sz w:val="24"/>
          <w:szCs w:val="24"/>
        </w:rPr>
        <w:t>conjunto ordenado.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B3BB3" w:rsidRPr="00AB3BB3" w:rsidRDefault="0093498B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B3BB3" w:rsidRPr="00AB3BB3">
        <w:rPr>
          <w:rFonts w:ascii="Arial" w:hAnsi="Arial" w:cs="Arial"/>
          <w:sz w:val="24"/>
          <w:szCs w:val="24"/>
        </w:rPr>
        <w:t xml:space="preserve">uando hay </w:t>
      </w:r>
      <w:r w:rsidR="00AB3BB3">
        <w:rPr>
          <w:rFonts w:ascii="Arial" w:hAnsi="Arial" w:cs="Arial"/>
          <w:sz w:val="24"/>
          <w:szCs w:val="24"/>
        </w:rPr>
        <w:t>n</w:t>
      </w:r>
      <w:r w:rsidR="00AB3BB3" w:rsidRPr="00AB3BB3">
        <w:rPr>
          <w:rFonts w:ascii="Arial" w:hAnsi="Arial" w:cs="Arial"/>
          <w:sz w:val="24"/>
          <w:szCs w:val="24"/>
        </w:rPr>
        <w:t xml:space="preserve"> elementos ordenados de menor a mayor, se toma el elemento </w:t>
      </w:r>
      <w:r w:rsidR="00AB3BB3">
        <w:rPr>
          <w:rFonts w:ascii="Arial" w:hAnsi="Arial" w:cs="Arial"/>
          <w:sz w:val="24"/>
          <w:szCs w:val="24"/>
        </w:rPr>
        <w:t>n</w:t>
      </w:r>
      <w:r w:rsidR="00AB3BB3" w:rsidRPr="00AB3BB3">
        <w:rPr>
          <w:rFonts w:ascii="Arial" w:hAnsi="Arial" w:cs="Arial"/>
          <w:sz w:val="24"/>
          <w:szCs w:val="24"/>
        </w:rPr>
        <w:t xml:space="preserve">+1 y </w:t>
      </w:r>
      <w:r w:rsidR="00AB3BB3">
        <w:rPr>
          <w:rFonts w:ascii="Arial" w:hAnsi="Arial" w:cs="Arial"/>
          <w:sz w:val="24"/>
          <w:szCs w:val="24"/>
        </w:rPr>
        <w:t>lo</w:t>
      </w:r>
      <w:r w:rsidR="00AB3BB3" w:rsidRPr="00AB3BB3">
        <w:rPr>
          <w:rFonts w:ascii="Arial" w:hAnsi="Arial" w:cs="Arial"/>
          <w:sz w:val="24"/>
          <w:szCs w:val="24"/>
        </w:rPr>
        <w:t xml:space="preserve"> compara con todos los elementos ya ordenados</w:t>
      </w:r>
      <w:r w:rsidR="00AB3BB3">
        <w:rPr>
          <w:rFonts w:ascii="Arial" w:hAnsi="Arial" w:cs="Arial"/>
          <w:sz w:val="24"/>
          <w:szCs w:val="24"/>
        </w:rPr>
        <w:t xml:space="preserve">; se </w:t>
      </w:r>
      <w:r w:rsidR="00AB3BB3" w:rsidRPr="00AB3BB3">
        <w:rPr>
          <w:rFonts w:ascii="Arial" w:hAnsi="Arial" w:cs="Arial"/>
          <w:sz w:val="24"/>
          <w:szCs w:val="24"/>
        </w:rPr>
        <w:t>detien</w:t>
      </w:r>
      <w:r w:rsidR="00AB3BB3">
        <w:rPr>
          <w:rFonts w:ascii="Arial" w:hAnsi="Arial" w:cs="Arial"/>
          <w:sz w:val="24"/>
          <w:szCs w:val="24"/>
        </w:rPr>
        <w:t>en</w:t>
      </w:r>
      <w:r w:rsidR="00AB3BB3" w:rsidRPr="00AB3BB3">
        <w:rPr>
          <w:rFonts w:ascii="Arial" w:hAnsi="Arial" w:cs="Arial"/>
          <w:sz w:val="24"/>
          <w:szCs w:val="24"/>
        </w:rPr>
        <w:t xml:space="preserve"> cuando se encuentra un elemento menor</w:t>
      </w:r>
      <w:r w:rsidR="00AB3BB3">
        <w:rPr>
          <w:rFonts w:ascii="Arial" w:hAnsi="Arial" w:cs="Arial"/>
          <w:sz w:val="24"/>
          <w:szCs w:val="24"/>
        </w:rPr>
        <w:t xml:space="preserve">, por lo que </w:t>
      </w:r>
      <w:r w:rsidR="00AB3BB3" w:rsidRPr="00AB3BB3">
        <w:rPr>
          <w:rFonts w:ascii="Arial" w:hAnsi="Arial" w:cs="Arial"/>
          <w:sz w:val="24"/>
          <w:szCs w:val="24"/>
        </w:rPr>
        <w:t xml:space="preserve">todos los elementos mayores </w:t>
      </w:r>
      <w:r w:rsidR="00AB3BB3">
        <w:rPr>
          <w:rFonts w:ascii="Arial" w:hAnsi="Arial" w:cs="Arial"/>
          <w:sz w:val="24"/>
          <w:szCs w:val="24"/>
        </w:rPr>
        <w:t xml:space="preserve">se desplazan </w:t>
      </w:r>
      <w:r w:rsidR="00AB3BB3" w:rsidRPr="00AB3BB3">
        <w:rPr>
          <w:rFonts w:ascii="Arial" w:hAnsi="Arial" w:cs="Arial"/>
          <w:sz w:val="24"/>
          <w:szCs w:val="24"/>
        </w:rPr>
        <w:t xml:space="preserve">una posición a la derecha. </w:t>
      </w:r>
      <w:r w:rsidR="00AB3BB3">
        <w:rPr>
          <w:rFonts w:ascii="Arial" w:hAnsi="Arial" w:cs="Arial"/>
          <w:sz w:val="24"/>
          <w:szCs w:val="24"/>
        </w:rPr>
        <w:t xml:space="preserve">Ahí es donde </w:t>
      </w:r>
      <w:r w:rsidR="00AB3BB3" w:rsidRPr="00AB3BB3">
        <w:rPr>
          <w:rFonts w:ascii="Arial" w:hAnsi="Arial" w:cs="Arial"/>
          <w:sz w:val="24"/>
          <w:szCs w:val="24"/>
        </w:rPr>
        <w:t xml:space="preserve">se </w:t>
      </w:r>
      <w:r w:rsidR="00AB3BB3">
        <w:rPr>
          <w:rFonts w:ascii="Arial" w:hAnsi="Arial" w:cs="Arial"/>
          <w:sz w:val="24"/>
          <w:szCs w:val="24"/>
        </w:rPr>
        <w:t xml:space="preserve">va a </w:t>
      </w:r>
      <w:r w:rsidR="00AB3BB3" w:rsidRPr="00AB3BB3">
        <w:rPr>
          <w:rFonts w:ascii="Arial" w:hAnsi="Arial" w:cs="Arial"/>
          <w:sz w:val="24"/>
          <w:szCs w:val="24"/>
        </w:rPr>
        <w:t>inserta</w:t>
      </w:r>
      <w:r w:rsidR="00AB3BB3">
        <w:rPr>
          <w:rFonts w:ascii="Arial" w:hAnsi="Arial" w:cs="Arial"/>
          <w:sz w:val="24"/>
          <w:szCs w:val="24"/>
        </w:rPr>
        <w:t>r</w:t>
      </w:r>
      <w:r w:rsidR="00AB3BB3" w:rsidRPr="00AB3BB3">
        <w:rPr>
          <w:rFonts w:ascii="Arial" w:hAnsi="Arial" w:cs="Arial"/>
          <w:sz w:val="24"/>
          <w:szCs w:val="24"/>
        </w:rPr>
        <w:t xml:space="preserve"> el elemento </w:t>
      </w:r>
      <w:r w:rsidR="00AB3BB3">
        <w:rPr>
          <w:rFonts w:ascii="Arial" w:hAnsi="Arial" w:cs="Arial"/>
          <w:sz w:val="24"/>
          <w:szCs w:val="24"/>
        </w:rPr>
        <w:t>n</w:t>
      </w:r>
      <w:r w:rsidR="00AB3BB3" w:rsidRPr="00AB3BB3">
        <w:rPr>
          <w:rFonts w:ascii="Arial" w:hAnsi="Arial" w:cs="Arial"/>
          <w:sz w:val="24"/>
          <w:szCs w:val="24"/>
        </w:rPr>
        <w:t>+1</w:t>
      </w:r>
      <w:r>
        <w:rPr>
          <w:rFonts w:ascii="Arial" w:hAnsi="Arial" w:cs="Arial"/>
          <w:sz w:val="24"/>
          <w:szCs w:val="24"/>
        </w:rPr>
        <w:t>.</w:t>
      </w:r>
    </w:p>
    <w:p w:rsidR="00AB3BB3" w:rsidRDefault="00AB3BB3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</w:p>
    <w:p w:rsidR="00AB3BB3" w:rsidRPr="00AB3BB3" w:rsidRDefault="00AB3BB3" w:rsidP="00AB3BB3">
      <w:pPr>
        <w:tabs>
          <w:tab w:val="left" w:pos="2656"/>
        </w:tabs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Ordenamiento por</w:t>
      </w:r>
      <w:r>
        <w:rPr>
          <w:rFonts w:ascii="Arial" w:hAnsi="Arial" w:cs="Arial"/>
          <w:b/>
          <w:i/>
          <w:sz w:val="24"/>
          <w:szCs w:val="24"/>
        </w:rPr>
        <w:t xml:space="preserve"> Selección</w:t>
      </w:r>
      <w:r>
        <w:rPr>
          <w:rFonts w:ascii="Arial" w:hAnsi="Arial" w:cs="Arial"/>
          <w:b/>
          <w:i/>
          <w:sz w:val="24"/>
          <w:szCs w:val="24"/>
        </w:rPr>
        <w:tab/>
      </w:r>
    </w:p>
    <w:p w:rsidR="00F86D0B" w:rsidRDefault="0093498B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auxiliar busca el elemento de menor valor en la lista para intercambiarlo con el primero. Después busca el siguiente mínimo de la lista y lo intercambia por el segundo. Hace esta repetición hasta el final de la lista.</w:t>
      </w:r>
    </w:p>
    <w:p w:rsidR="0093498B" w:rsidRDefault="0093498B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AB3BB3" w:rsidRPr="00AB3BB3" w:rsidRDefault="00AB3BB3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Ordenamiento por</w:t>
      </w:r>
      <w:r w:rsidR="0093498B">
        <w:rPr>
          <w:rFonts w:ascii="Arial" w:hAnsi="Arial" w:cs="Arial"/>
          <w:b/>
          <w:i/>
          <w:sz w:val="24"/>
          <w:szCs w:val="24"/>
        </w:rPr>
        <w:t xml:space="preserve"> Intercambio</w:t>
      </w:r>
    </w:p>
    <w:p w:rsidR="00093C5A" w:rsidRPr="00093C5A" w:rsidRDefault="0093498B" w:rsidP="00F86D0B">
      <w:pPr>
        <w:spacing w:before="120" w:after="12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</w:t>
      </w:r>
      <w:r w:rsidRPr="0093498B">
        <w:rPr>
          <w:rFonts w:ascii="Arial" w:hAnsi="Arial" w:cs="Arial"/>
          <w:sz w:val="24"/>
          <w:szCs w:val="24"/>
          <w:lang w:val="es-419"/>
        </w:rPr>
        <w:t>e basa en la lectura sucesiva de la lista a ordenar</w:t>
      </w:r>
      <w:r>
        <w:rPr>
          <w:rFonts w:ascii="Arial" w:hAnsi="Arial" w:cs="Arial"/>
          <w:sz w:val="24"/>
          <w:szCs w:val="24"/>
          <w:lang w:val="es-419"/>
        </w:rPr>
        <w:t>;</w:t>
      </w:r>
      <w:r w:rsidRPr="0093498B">
        <w:rPr>
          <w:rFonts w:ascii="Arial" w:hAnsi="Arial" w:cs="Arial"/>
          <w:sz w:val="24"/>
          <w:szCs w:val="24"/>
          <w:lang w:val="es-419"/>
        </w:rPr>
        <w:t xml:space="preserve"> compara el elemento </w:t>
      </w:r>
      <w:r>
        <w:rPr>
          <w:rFonts w:ascii="Arial" w:hAnsi="Arial" w:cs="Arial"/>
          <w:sz w:val="24"/>
          <w:szCs w:val="24"/>
          <w:lang w:val="es-419"/>
        </w:rPr>
        <w:t xml:space="preserve">de menor valor </w:t>
      </w:r>
      <w:r w:rsidRPr="0093498B">
        <w:rPr>
          <w:rFonts w:ascii="Arial" w:hAnsi="Arial" w:cs="Arial"/>
          <w:sz w:val="24"/>
          <w:szCs w:val="24"/>
          <w:lang w:val="es-419"/>
        </w:rPr>
        <w:t xml:space="preserve">de la lista con los restantes y </w:t>
      </w:r>
      <w:r>
        <w:rPr>
          <w:rFonts w:ascii="Arial" w:hAnsi="Arial" w:cs="Arial"/>
          <w:sz w:val="24"/>
          <w:szCs w:val="24"/>
          <w:lang w:val="es-419"/>
        </w:rPr>
        <w:t>los</w:t>
      </w:r>
      <w:r w:rsidRPr="0093498B">
        <w:rPr>
          <w:rFonts w:ascii="Arial" w:hAnsi="Arial" w:cs="Arial"/>
          <w:sz w:val="24"/>
          <w:szCs w:val="24"/>
          <w:lang w:val="es-419"/>
        </w:rPr>
        <w:t xml:space="preserve"> intercambi</w:t>
      </w:r>
      <w:r>
        <w:rPr>
          <w:rFonts w:ascii="Arial" w:hAnsi="Arial" w:cs="Arial"/>
          <w:sz w:val="24"/>
          <w:szCs w:val="24"/>
          <w:lang w:val="es-419"/>
        </w:rPr>
        <w:t>a</w:t>
      </w:r>
      <w:r w:rsidRPr="0093498B">
        <w:rPr>
          <w:rFonts w:ascii="Arial" w:hAnsi="Arial" w:cs="Arial"/>
          <w:sz w:val="24"/>
          <w:szCs w:val="24"/>
          <w:lang w:val="es-419"/>
        </w:rPr>
        <w:t xml:space="preserve"> de posiciones cuando el orden de la comparación no sea el correcto.</w:t>
      </w:r>
    </w:p>
    <w:p w:rsidR="00093C5A" w:rsidRDefault="00093C5A" w:rsidP="00AB3BB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AB3BB3" w:rsidRPr="00AB3BB3" w:rsidRDefault="00AB3BB3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Ordenamiento por</w:t>
      </w:r>
      <w:r w:rsidR="00093C5A">
        <w:rPr>
          <w:rFonts w:ascii="Arial" w:hAnsi="Arial" w:cs="Arial"/>
          <w:b/>
          <w:i/>
          <w:sz w:val="24"/>
          <w:szCs w:val="24"/>
        </w:rPr>
        <w:t xml:space="preserve"> Burbuja</w:t>
      </w:r>
    </w:p>
    <w:p w:rsidR="00093C5A" w:rsidRPr="00093C5A" w:rsidRDefault="00093C5A" w:rsidP="00093C5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93C5A">
        <w:rPr>
          <w:rFonts w:ascii="Arial" w:hAnsi="Arial" w:cs="Arial"/>
          <w:sz w:val="24"/>
          <w:szCs w:val="24"/>
        </w:rPr>
        <w:t>ste es el método de ordenación más popular, que resulta ser al mismo tiempo el más lento e ineficaz.</w:t>
      </w:r>
    </w:p>
    <w:p w:rsidR="00093C5A" w:rsidRDefault="00093C5A" w:rsidP="00093C5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Pr="00093C5A">
        <w:rPr>
          <w:rFonts w:ascii="Arial" w:hAnsi="Arial" w:cs="Arial"/>
          <w:sz w:val="24"/>
          <w:szCs w:val="24"/>
        </w:rPr>
        <w:t xml:space="preserve">e va comparando cada elemento </w:t>
      </w:r>
      <w:r>
        <w:rPr>
          <w:rFonts w:ascii="Arial" w:hAnsi="Arial" w:cs="Arial"/>
          <w:sz w:val="24"/>
          <w:szCs w:val="24"/>
        </w:rPr>
        <w:t>u</w:t>
      </w:r>
      <w:r w:rsidRPr="00093C5A">
        <w:rPr>
          <w:rFonts w:ascii="Arial" w:hAnsi="Arial" w:cs="Arial"/>
          <w:sz w:val="24"/>
          <w:szCs w:val="24"/>
        </w:rPr>
        <w:t>no por uno, con todos los demás de la lista</w:t>
      </w:r>
      <w:r>
        <w:rPr>
          <w:rFonts w:ascii="Arial" w:hAnsi="Arial" w:cs="Arial"/>
          <w:sz w:val="24"/>
          <w:szCs w:val="24"/>
        </w:rPr>
        <w:t xml:space="preserve"> y e</w:t>
      </w:r>
      <w:r w:rsidRPr="00093C5A">
        <w:rPr>
          <w:rFonts w:ascii="Arial" w:hAnsi="Arial" w:cs="Arial"/>
          <w:sz w:val="24"/>
          <w:szCs w:val="24"/>
        </w:rPr>
        <w:t xml:space="preserve">n cada comparación, se intercambian los dos elementos si están desordenados (para colocar en primer lugar el más pequeño). </w:t>
      </w:r>
    </w:p>
    <w:p w:rsidR="00D9793C" w:rsidRDefault="00093C5A" w:rsidP="00093C5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93C5A">
        <w:rPr>
          <w:rFonts w:ascii="Arial" w:hAnsi="Arial" w:cs="Arial"/>
          <w:sz w:val="24"/>
          <w:szCs w:val="24"/>
        </w:rPr>
        <w:t>De este modo, los elementos van subiendo y bajando a lo largo de la lista para colocarse cada uno en su lugar.</w:t>
      </w:r>
    </w:p>
    <w:p w:rsidR="00AB3BB3" w:rsidRDefault="00AB3BB3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Ordenamiento por</w:t>
      </w:r>
      <w:r w:rsidR="00093C5A">
        <w:rPr>
          <w:rFonts w:ascii="Arial" w:hAnsi="Arial" w:cs="Arial"/>
          <w:b/>
          <w:i/>
          <w:sz w:val="24"/>
          <w:szCs w:val="24"/>
        </w:rPr>
        <w:t xml:space="preserve"> Quicksort</w:t>
      </w:r>
    </w:p>
    <w:p w:rsidR="00093C5A" w:rsidRPr="00093C5A" w:rsidRDefault="00093C5A" w:rsidP="00093C5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93C5A">
        <w:rPr>
          <w:rFonts w:ascii="Arial" w:hAnsi="Arial" w:cs="Arial"/>
          <w:sz w:val="24"/>
          <w:szCs w:val="24"/>
        </w:rPr>
        <w:lastRenderedPageBreak/>
        <w:t>Este es un método rápido</w:t>
      </w:r>
      <w:r>
        <w:rPr>
          <w:rFonts w:ascii="Arial" w:hAnsi="Arial" w:cs="Arial"/>
          <w:sz w:val="24"/>
          <w:szCs w:val="24"/>
        </w:rPr>
        <w:t xml:space="preserve"> y</w:t>
      </w:r>
      <w:r w:rsidRPr="00093C5A">
        <w:rPr>
          <w:rFonts w:ascii="Arial" w:hAnsi="Arial" w:cs="Arial"/>
          <w:sz w:val="24"/>
          <w:szCs w:val="24"/>
        </w:rPr>
        <w:t xml:space="preserve"> mucho más eficiente </w:t>
      </w:r>
      <w:r>
        <w:rPr>
          <w:rFonts w:ascii="Arial" w:hAnsi="Arial" w:cs="Arial"/>
          <w:sz w:val="24"/>
          <w:szCs w:val="24"/>
        </w:rPr>
        <w:t xml:space="preserve">que el anterior </w:t>
      </w:r>
      <w:r w:rsidRPr="00093C5A">
        <w:rPr>
          <w:rFonts w:ascii="Arial" w:hAnsi="Arial" w:cs="Arial"/>
          <w:sz w:val="24"/>
          <w:szCs w:val="24"/>
        </w:rPr>
        <w:t>en cuanto a tiempo de ejecución.</w:t>
      </w:r>
      <w:r>
        <w:rPr>
          <w:rFonts w:ascii="Arial" w:hAnsi="Arial" w:cs="Arial"/>
          <w:sz w:val="24"/>
          <w:szCs w:val="24"/>
        </w:rPr>
        <w:t xml:space="preserve"> </w:t>
      </w:r>
      <w:r w:rsidRPr="00093C5A">
        <w:rPr>
          <w:rFonts w:ascii="Arial" w:hAnsi="Arial" w:cs="Arial"/>
          <w:sz w:val="24"/>
          <w:szCs w:val="24"/>
        </w:rPr>
        <w:t>Es la técnica "divide y vencerás"</w:t>
      </w:r>
      <w:r>
        <w:rPr>
          <w:rFonts w:ascii="Arial" w:hAnsi="Arial" w:cs="Arial"/>
          <w:sz w:val="24"/>
          <w:szCs w:val="24"/>
        </w:rPr>
        <w:t>.</w:t>
      </w:r>
    </w:p>
    <w:p w:rsidR="00093C5A" w:rsidRDefault="00093C5A" w:rsidP="00093C5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93C5A">
        <w:rPr>
          <w:rFonts w:ascii="Arial" w:hAnsi="Arial" w:cs="Arial"/>
          <w:sz w:val="24"/>
          <w:szCs w:val="24"/>
        </w:rPr>
        <w:t xml:space="preserve">Al inicio se escoge un elemento aproximadamente en la mitad del arreglo, así al empezar a ordenar, se podrá garantizar que los elementos a la izquierda de la mitad son los menores y </w:t>
      </w:r>
      <w:proofErr w:type="gramStart"/>
      <w:r w:rsidRPr="00093C5A">
        <w:rPr>
          <w:rFonts w:ascii="Arial" w:hAnsi="Arial" w:cs="Arial"/>
          <w:sz w:val="24"/>
          <w:szCs w:val="24"/>
        </w:rPr>
        <w:t>los  elementos</w:t>
      </w:r>
      <w:proofErr w:type="gramEnd"/>
      <w:r w:rsidRPr="00093C5A">
        <w:rPr>
          <w:rFonts w:ascii="Arial" w:hAnsi="Arial" w:cs="Arial"/>
          <w:sz w:val="24"/>
          <w:szCs w:val="24"/>
        </w:rPr>
        <w:t xml:space="preserve"> a la derecha son los mayores. </w:t>
      </w:r>
    </w:p>
    <w:p w:rsidR="00093C5A" w:rsidRPr="00093C5A" w:rsidRDefault="00093C5A" w:rsidP="00093C5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93C5A">
        <w:rPr>
          <w:rFonts w:ascii="Arial" w:hAnsi="Arial" w:cs="Arial"/>
          <w:sz w:val="24"/>
          <w:szCs w:val="24"/>
        </w:rPr>
        <w:t xml:space="preserve">Los siguientes pasos son llamados recursivos con el propósito de efectuar la ordenación por partición al arreglo izquierdo y al arreglo derecho, que se obtienen de la primera fase. El tamaño de esos arreglos en promedio se reduce a la mitad. Así se continúa hasta que el tamaño de los arreglos a ordenar es 1, es decir, todos </w:t>
      </w:r>
      <w:r w:rsidRPr="00093C5A">
        <w:rPr>
          <w:rFonts w:ascii="Arial" w:hAnsi="Arial" w:cs="Arial"/>
          <w:sz w:val="24"/>
          <w:szCs w:val="24"/>
        </w:rPr>
        <w:t>los elementos</w:t>
      </w:r>
      <w:r w:rsidRPr="00093C5A">
        <w:rPr>
          <w:rFonts w:ascii="Arial" w:hAnsi="Arial" w:cs="Arial"/>
          <w:sz w:val="24"/>
          <w:szCs w:val="24"/>
        </w:rPr>
        <w:t xml:space="preserve"> ya están ordenados.</w:t>
      </w:r>
    </w:p>
    <w:p w:rsidR="00093C5A" w:rsidRDefault="00093C5A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Búsqueda Secuencial</w:t>
      </w:r>
    </w:p>
    <w:p w:rsidR="00AA7FC9" w:rsidRDefault="00AA7FC9" w:rsidP="00AA7FC9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AA7FC9">
        <w:rPr>
          <w:rFonts w:ascii="Arial" w:hAnsi="Arial" w:cs="Arial"/>
          <w:sz w:val="24"/>
          <w:szCs w:val="24"/>
        </w:rPr>
        <w:t xml:space="preserve">Este tipo de búsqueda compara cada elemento </w:t>
      </w:r>
      <w:r>
        <w:rPr>
          <w:rFonts w:ascii="Arial" w:hAnsi="Arial" w:cs="Arial"/>
          <w:sz w:val="24"/>
          <w:szCs w:val="24"/>
        </w:rPr>
        <w:t>de la lista</w:t>
      </w:r>
      <w:r w:rsidRPr="00AA7FC9">
        <w:rPr>
          <w:rFonts w:ascii="Arial" w:hAnsi="Arial" w:cs="Arial"/>
          <w:sz w:val="24"/>
          <w:szCs w:val="24"/>
        </w:rPr>
        <w:t xml:space="preserve"> con el valor a encontrar hasta que este se consiga o se termine de leer el vector completo.</w:t>
      </w:r>
    </w:p>
    <w:p w:rsidR="00AA7FC9" w:rsidRPr="00AA7FC9" w:rsidRDefault="00AA7FC9" w:rsidP="00AA7FC9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AA7FC9">
        <w:rPr>
          <w:rFonts w:ascii="Arial" w:hAnsi="Arial" w:cs="Arial"/>
          <w:sz w:val="24"/>
          <w:szCs w:val="24"/>
        </w:rPr>
        <w:t xml:space="preserve">xplorar secuencialmente </w:t>
      </w:r>
      <w:r>
        <w:rPr>
          <w:rFonts w:ascii="Arial" w:hAnsi="Arial" w:cs="Arial"/>
          <w:sz w:val="24"/>
          <w:szCs w:val="24"/>
        </w:rPr>
        <w:t>la lista</w:t>
      </w:r>
      <w:r w:rsidRPr="00AA7FC9">
        <w:rPr>
          <w:rFonts w:ascii="Arial" w:hAnsi="Arial" w:cs="Arial"/>
          <w:sz w:val="24"/>
          <w:szCs w:val="24"/>
        </w:rPr>
        <w:t xml:space="preserve">, es decir; </w:t>
      </w:r>
      <w:r>
        <w:rPr>
          <w:rFonts w:ascii="Arial" w:hAnsi="Arial" w:cs="Arial"/>
          <w:sz w:val="24"/>
          <w:szCs w:val="24"/>
        </w:rPr>
        <w:t>la recorre</w:t>
      </w:r>
      <w:r w:rsidRPr="00AA7FC9">
        <w:rPr>
          <w:rFonts w:ascii="Arial" w:hAnsi="Arial" w:cs="Arial"/>
          <w:sz w:val="24"/>
          <w:szCs w:val="24"/>
        </w:rPr>
        <w:t xml:space="preserve"> desde el pri</w:t>
      </w:r>
      <w:r>
        <w:rPr>
          <w:rFonts w:ascii="Arial" w:hAnsi="Arial" w:cs="Arial"/>
          <w:sz w:val="24"/>
          <w:szCs w:val="24"/>
        </w:rPr>
        <w:t>me</w:t>
      </w:r>
      <w:r w:rsidRPr="00AA7FC9">
        <w:rPr>
          <w:rFonts w:ascii="Arial" w:hAnsi="Arial" w:cs="Arial"/>
          <w:sz w:val="24"/>
          <w:szCs w:val="24"/>
        </w:rPr>
        <w:t>r elemento</w:t>
      </w:r>
      <w:r>
        <w:rPr>
          <w:rFonts w:ascii="Arial" w:hAnsi="Arial" w:cs="Arial"/>
          <w:sz w:val="24"/>
          <w:szCs w:val="24"/>
        </w:rPr>
        <w:t>.</w:t>
      </w:r>
    </w:p>
    <w:p w:rsidR="00093C5A" w:rsidRPr="00AB3BB3" w:rsidRDefault="00093C5A" w:rsidP="00AB3BB3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Búsqueda Binaria</w:t>
      </w:r>
    </w:p>
    <w:p w:rsidR="00AA7FC9" w:rsidRDefault="00AA7FC9" w:rsidP="00AA7FC9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AA7FC9">
        <w:rPr>
          <w:rFonts w:ascii="Arial" w:hAnsi="Arial" w:cs="Arial"/>
          <w:sz w:val="24"/>
          <w:szCs w:val="24"/>
        </w:rPr>
        <w:t xml:space="preserve">e basa en la división sucesiva del espacio ocupado por </w:t>
      </w:r>
      <w:r>
        <w:rPr>
          <w:rFonts w:ascii="Arial" w:hAnsi="Arial" w:cs="Arial"/>
          <w:sz w:val="24"/>
          <w:szCs w:val="24"/>
        </w:rPr>
        <w:t>la lista</w:t>
      </w:r>
      <w:r w:rsidRPr="00AA7FC9">
        <w:rPr>
          <w:rFonts w:ascii="Arial" w:hAnsi="Arial" w:cs="Arial"/>
          <w:sz w:val="24"/>
          <w:szCs w:val="24"/>
        </w:rPr>
        <w:t xml:space="preserve"> en sucesivas mitades, hasta encontrar el elemento buscado.</w:t>
      </w:r>
      <w:r>
        <w:rPr>
          <w:rFonts w:ascii="Arial" w:hAnsi="Arial" w:cs="Arial"/>
          <w:sz w:val="24"/>
          <w:szCs w:val="24"/>
        </w:rPr>
        <w:t xml:space="preserve"> Algo parecido al ordenamiento por Quicksort ya que usa el </w:t>
      </w:r>
      <w:r w:rsidRPr="00AA7FC9">
        <w:rPr>
          <w:rFonts w:ascii="Arial" w:hAnsi="Arial" w:cs="Arial"/>
          <w:sz w:val="24"/>
          <w:szCs w:val="24"/>
        </w:rPr>
        <w:t xml:space="preserve">método de “divide y vencerás” para localizar el valor deseado. </w:t>
      </w:r>
    </w:p>
    <w:p w:rsidR="00B41920" w:rsidRDefault="00AA7FC9" w:rsidP="00AA7FC9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AA7FC9">
        <w:rPr>
          <w:rFonts w:ascii="Arial" w:hAnsi="Arial" w:cs="Arial"/>
          <w:sz w:val="24"/>
          <w:szCs w:val="24"/>
        </w:rPr>
        <w:t xml:space="preserve">Con este método se examina primero el elemento central de la lista; si este es el elemento buscado entonces la búsqueda ha terminado. En caso contrario se determina si el elemento buscado está en la primera o segunda mitad de la lista y a continuación se repite el proceso anterior, utilizando el elemento central de esta </w:t>
      </w:r>
      <w:r w:rsidRPr="00AA7FC9">
        <w:rPr>
          <w:rFonts w:ascii="Arial" w:hAnsi="Arial" w:cs="Arial"/>
          <w:sz w:val="24"/>
          <w:szCs w:val="24"/>
        </w:rPr>
        <w:t>sablista</w:t>
      </w:r>
      <w:r w:rsidRPr="00AA7FC9">
        <w:rPr>
          <w:rFonts w:ascii="Arial" w:hAnsi="Arial" w:cs="Arial"/>
          <w:sz w:val="24"/>
          <w:szCs w:val="24"/>
        </w:rPr>
        <w:t>. Este tipo de búsqueda se utiliza en vectores ordenados.</w:t>
      </w:r>
    </w:p>
    <w:p w:rsidR="00B41920" w:rsidRDefault="00B41920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B41920" w:rsidRDefault="00B41920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D9793C" w:rsidRPr="00F86D0B" w:rsidRDefault="00D9793C" w:rsidP="00F86D0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3D498C" w:rsidRPr="003D498C" w:rsidRDefault="003D498C" w:rsidP="003D498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90105" w:rsidRPr="003D498C" w:rsidRDefault="00490105" w:rsidP="00490105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490105" w:rsidRPr="003D498C" w:rsidSect="00AA7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E"/>
    <w:rsid w:val="00093C5A"/>
    <w:rsid w:val="003D498C"/>
    <w:rsid w:val="00490105"/>
    <w:rsid w:val="0050282E"/>
    <w:rsid w:val="0066232E"/>
    <w:rsid w:val="0093498B"/>
    <w:rsid w:val="009634A4"/>
    <w:rsid w:val="00AA7FC9"/>
    <w:rsid w:val="00AB3BB3"/>
    <w:rsid w:val="00B41920"/>
    <w:rsid w:val="00D9793C"/>
    <w:rsid w:val="00DE1F8E"/>
    <w:rsid w:val="00E62A01"/>
    <w:rsid w:val="00F8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28E4"/>
  <w15:chartTrackingRefBased/>
  <w15:docId w15:val="{75117E33-CFB0-46C1-BD30-1550B8A0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BB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27E36-F22B-4B91-8947-F2284BB9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Segura</dc:creator>
  <cp:keywords/>
  <dc:description/>
  <cp:lastModifiedBy>Stephanie Segura</cp:lastModifiedBy>
  <cp:revision>4</cp:revision>
  <cp:lastPrinted>2019-10-31T04:31:00Z</cp:lastPrinted>
  <dcterms:created xsi:type="dcterms:W3CDTF">2019-08-13T05:07:00Z</dcterms:created>
  <dcterms:modified xsi:type="dcterms:W3CDTF">2019-10-31T04:31:00Z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ec4d0a54-d088-318d-9649-ce69661ec58d</vt:lpwstr>
  </property>
  <property fmtid="{D5CDD505-2E9C-101B-9397-08002B2CF9AE}" pid="4" name="Mendeley Citation Style_1">
    <vt:lpwstr>http://www.zotero.org/styles/apa</vt:lpwstr>
  </property>
</Properties>
</file>