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01F4" w14:textId="6F80136B" w:rsidR="00725E32" w:rsidRDefault="007D3F99">
      <w:r w:rsidRPr="007D3F99">
        <w:t>The purpose of this analysis is to develop a deep learning model that can predict the success of funding applicants for Alphabet Soup, a nonprofit foundation. By leveraging machine learning techniques and neural networks, we aim to create a binary classifier that identifies organizations with the best chance of success in their ventures when funded by Alphabet Soup.</w:t>
      </w:r>
    </w:p>
    <w:p w14:paraId="0420AE00" w14:textId="77777777" w:rsidR="007D3F99" w:rsidRDefault="007D3F99"/>
    <w:p w14:paraId="384CDF70" w14:textId="77777777" w:rsidR="007D3F99" w:rsidRPr="007D3F99" w:rsidRDefault="007D3F99" w:rsidP="007D3F99">
      <w:pPr>
        <w:numPr>
          <w:ilvl w:val="0"/>
          <w:numId w:val="1"/>
        </w:numPr>
      </w:pPr>
      <w:r w:rsidRPr="007D3F99">
        <w:rPr>
          <w:b/>
          <w:bCs/>
        </w:rPr>
        <w:t>Target Variable:</w:t>
      </w:r>
      <w:r w:rsidRPr="007D3F99">
        <w:t xml:space="preserve"> The target variable for our model is the IS_SUCCESSFUL column, indicating whether the funding was used effectively.</w:t>
      </w:r>
    </w:p>
    <w:p w14:paraId="7824A7FF" w14:textId="77777777" w:rsidR="007D3F99" w:rsidRPr="007D3F99" w:rsidRDefault="007D3F99" w:rsidP="007D3F99">
      <w:pPr>
        <w:numPr>
          <w:ilvl w:val="0"/>
          <w:numId w:val="1"/>
        </w:numPr>
      </w:pPr>
      <w:r w:rsidRPr="007D3F99">
        <w:rPr>
          <w:b/>
          <w:bCs/>
        </w:rPr>
        <w:t>Feature Variables:</w:t>
      </w:r>
      <w:r w:rsidRPr="007D3F99">
        <w:t xml:space="preserve"> The features for our model are the following columns:</w:t>
      </w:r>
    </w:p>
    <w:p w14:paraId="314DD973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APPLICATION_TYPE</w:t>
      </w:r>
    </w:p>
    <w:p w14:paraId="129BD557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AFFILIATION</w:t>
      </w:r>
    </w:p>
    <w:p w14:paraId="7F5425CC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CLASSIFICATION</w:t>
      </w:r>
    </w:p>
    <w:p w14:paraId="5A3AEFFB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USE_CASE</w:t>
      </w:r>
    </w:p>
    <w:p w14:paraId="2215472D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ORGANIZATION</w:t>
      </w:r>
    </w:p>
    <w:p w14:paraId="700A7602" w14:textId="5DF2B3D0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INCOME_AMT</w:t>
      </w:r>
    </w:p>
    <w:p w14:paraId="5C5E2F93" w14:textId="77777777" w:rsidR="007D3F99" w:rsidRPr="007D3F99" w:rsidRDefault="007D3F99" w:rsidP="007D3F99">
      <w:pPr>
        <w:numPr>
          <w:ilvl w:val="1"/>
          <w:numId w:val="1"/>
        </w:numPr>
      </w:pPr>
      <w:r w:rsidRPr="007D3F99">
        <w:rPr>
          <w:b/>
          <w:bCs/>
        </w:rPr>
        <w:t>ASK_AMT</w:t>
      </w:r>
    </w:p>
    <w:p w14:paraId="2453F631" w14:textId="0AD58621" w:rsidR="007D3F99" w:rsidRPr="007D3F99" w:rsidRDefault="007D3F99" w:rsidP="007D3F99">
      <w:pPr>
        <w:numPr>
          <w:ilvl w:val="0"/>
          <w:numId w:val="1"/>
        </w:numPr>
      </w:pPr>
      <w:r w:rsidRPr="007D3F99">
        <w:rPr>
          <w:b/>
          <w:bCs/>
        </w:rPr>
        <w:t>Excluded Variables:</w:t>
      </w:r>
      <w:r w:rsidRPr="007D3F99">
        <w:t xml:space="preserve"> The EIN</w:t>
      </w:r>
      <w:r w:rsidRPr="007D3F99">
        <w:t xml:space="preserve">, </w:t>
      </w:r>
      <w:r w:rsidRPr="007D3F99">
        <w:t>NAME</w:t>
      </w:r>
      <w:r>
        <w:t xml:space="preserve">, status, and special considerations </w:t>
      </w:r>
      <w:r w:rsidRPr="007D3F99">
        <w:t>columns were excluded from the input data as they do not contribute to the prediction.</w:t>
      </w:r>
    </w:p>
    <w:p w14:paraId="44187CD5" w14:textId="77777777" w:rsidR="007D3F99" w:rsidRPr="007D3F99" w:rsidRDefault="007D3F99" w:rsidP="007D3F99">
      <w:pPr>
        <w:numPr>
          <w:ilvl w:val="0"/>
          <w:numId w:val="1"/>
        </w:numPr>
      </w:pPr>
      <w:r w:rsidRPr="007D3F99">
        <w:rPr>
          <w:b/>
          <w:bCs/>
        </w:rPr>
        <w:t>Categorical Variables:</w:t>
      </w:r>
      <w:r w:rsidRPr="007D3F99">
        <w:t xml:space="preserve"> Categorical variables were encoded using one-hot encoding via </w:t>
      </w:r>
      <w:proofErr w:type="spellStart"/>
      <w:r w:rsidRPr="007D3F99">
        <w:t>pd.get_</w:t>
      </w:r>
      <w:proofErr w:type="gramStart"/>
      <w:r w:rsidRPr="007D3F99">
        <w:t>dummies</w:t>
      </w:r>
      <w:proofErr w:type="spellEnd"/>
      <w:r w:rsidRPr="007D3F99">
        <w:t>(</w:t>
      </w:r>
      <w:proofErr w:type="gramEnd"/>
      <w:r w:rsidRPr="007D3F99">
        <w:t>).</w:t>
      </w:r>
    </w:p>
    <w:p w14:paraId="7A79D8B5" w14:textId="74EADEFF" w:rsidR="007D3F99" w:rsidRPr="007D3F99" w:rsidRDefault="007D3F99" w:rsidP="007D3F99">
      <w:pPr>
        <w:numPr>
          <w:ilvl w:val="0"/>
          <w:numId w:val="1"/>
        </w:numPr>
      </w:pPr>
      <w:r w:rsidRPr="007D3F99">
        <w:t xml:space="preserve">Data Split: The preprocessed data was split into training and testing datasets using </w:t>
      </w:r>
      <w:proofErr w:type="spellStart"/>
      <w:r w:rsidRPr="007D3F99">
        <w:t>train</w:t>
      </w:r>
      <w:r>
        <w:t>_</w:t>
      </w:r>
      <w:r w:rsidRPr="007D3F99">
        <w:t>test_split</w:t>
      </w:r>
      <w:proofErr w:type="spellEnd"/>
      <w:r w:rsidRPr="007D3F99">
        <w:t>.</w:t>
      </w:r>
    </w:p>
    <w:p w14:paraId="2F7B9616" w14:textId="77777777" w:rsidR="007D3F99" w:rsidRPr="007D3F99" w:rsidRDefault="007D3F99" w:rsidP="007D3F99">
      <w:pPr>
        <w:numPr>
          <w:ilvl w:val="0"/>
          <w:numId w:val="1"/>
        </w:numPr>
      </w:pPr>
      <w:r w:rsidRPr="007D3F99">
        <w:rPr>
          <w:b/>
          <w:bCs/>
        </w:rPr>
        <w:t>Feature Scaling:</w:t>
      </w:r>
      <w:r w:rsidRPr="007D3F99">
        <w:t xml:space="preserve"> The feature data was scaled using </w:t>
      </w:r>
      <w:proofErr w:type="spellStart"/>
      <w:r w:rsidRPr="007D3F99">
        <w:t>StandardScaler</w:t>
      </w:r>
      <w:proofErr w:type="spellEnd"/>
      <w:r w:rsidRPr="007D3F99">
        <w:t xml:space="preserve"> to normalize the input features.</w:t>
      </w:r>
    </w:p>
    <w:p w14:paraId="3339870F" w14:textId="77777777" w:rsidR="007D3F99" w:rsidRPr="007D3F99" w:rsidRDefault="007D3F99" w:rsidP="007D3F99">
      <w:r w:rsidRPr="007D3F99">
        <w:t>Compiling, Training, and Evaluating the Model</w:t>
      </w:r>
    </w:p>
    <w:p w14:paraId="40FF25B6" w14:textId="77777777" w:rsidR="007D3F99" w:rsidRPr="007D3F99" w:rsidRDefault="007D3F99" w:rsidP="007D3F99">
      <w:pPr>
        <w:numPr>
          <w:ilvl w:val="0"/>
          <w:numId w:val="2"/>
        </w:numPr>
      </w:pPr>
      <w:r w:rsidRPr="007D3F99">
        <w:rPr>
          <w:b/>
          <w:bCs/>
        </w:rPr>
        <w:t>Neural Network Architecture:</w:t>
      </w:r>
    </w:p>
    <w:p w14:paraId="17569A1A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initial neural network architecture consisted of three layers: an input layer, one hidden layer, and an output layer.</w:t>
      </w:r>
    </w:p>
    <w:p w14:paraId="706288E5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 xml:space="preserve">The input layer had </w:t>
      </w:r>
      <w:proofErr w:type="gramStart"/>
      <w:r w:rsidRPr="007D3F99">
        <w:t>a number of</w:t>
      </w:r>
      <w:proofErr w:type="gramEnd"/>
      <w:r w:rsidRPr="007D3F99">
        <w:t xml:space="preserve"> nodes equal to the number of features in our dataset.</w:t>
      </w:r>
    </w:p>
    <w:p w14:paraId="0F2AB4E7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first hidden layer was designed with a rectified linear unit (</w:t>
      </w:r>
      <w:proofErr w:type="spellStart"/>
      <w:r w:rsidRPr="007D3F99">
        <w:t>ReLU</w:t>
      </w:r>
      <w:proofErr w:type="spellEnd"/>
      <w:r w:rsidRPr="007D3F99">
        <w:t>) activation function.</w:t>
      </w:r>
    </w:p>
    <w:p w14:paraId="746AB132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output layer utilized a sigmoid activation function suitable for binary classification.</w:t>
      </w:r>
    </w:p>
    <w:p w14:paraId="3C1CBC9B" w14:textId="77777777" w:rsidR="007D3F99" w:rsidRPr="007D3F99" w:rsidRDefault="007D3F99" w:rsidP="007D3F99">
      <w:pPr>
        <w:numPr>
          <w:ilvl w:val="0"/>
          <w:numId w:val="2"/>
        </w:numPr>
      </w:pPr>
      <w:r w:rsidRPr="007D3F99">
        <w:rPr>
          <w:b/>
          <w:bCs/>
        </w:rPr>
        <w:t>Model Training and Evaluation:</w:t>
      </w:r>
    </w:p>
    <w:p w14:paraId="357C6073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model was compiled using binary cross-entropy loss and the Adam optimizer.</w:t>
      </w:r>
    </w:p>
    <w:p w14:paraId="7F8CE2F5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lastRenderedPageBreak/>
        <w:t>A callback was implemented to save model weights every five epochs.</w:t>
      </w:r>
    </w:p>
    <w:p w14:paraId="5AEBC045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model was trained on the training data and evaluated on the testing data.</w:t>
      </w:r>
    </w:p>
    <w:p w14:paraId="213C0D3B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The achieved accuracy and loss values were recorded.</w:t>
      </w:r>
    </w:p>
    <w:p w14:paraId="17D45512" w14:textId="77777777" w:rsidR="007D3F99" w:rsidRPr="007D3F99" w:rsidRDefault="007D3F99" w:rsidP="007D3F99">
      <w:pPr>
        <w:numPr>
          <w:ilvl w:val="0"/>
          <w:numId w:val="2"/>
        </w:numPr>
      </w:pPr>
      <w:r w:rsidRPr="007D3F99">
        <w:rPr>
          <w:b/>
          <w:bCs/>
        </w:rPr>
        <w:t>Model Optimization Attempts:</w:t>
      </w:r>
    </w:p>
    <w:p w14:paraId="47D055B3" w14:textId="77777777" w:rsidR="007D3F99" w:rsidRPr="007D3F99" w:rsidRDefault="007D3F99" w:rsidP="007D3F99">
      <w:pPr>
        <w:numPr>
          <w:ilvl w:val="1"/>
          <w:numId w:val="2"/>
        </w:numPr>
      </w:pPr>
      <w:r w:rsidRPr="007D3F99">
        <w:t>To improve model performance, several optimization attempts were made:</w:t>
      </w:r>
    </w:p>
    <w:p w14:paraId="1E749CC8" w14:textId="77777777" w:rsidR="007D3F99" w:rsidRPr="007D3F99" w:rsidRDefault="007D3F99" w:rsidP="007D3F99">
      <w:pPr>
        <w:numPr>
          <w:ilvl w:val="2"/>
          <w:numId w:val="2"/>
        </w:numPr>
      </w:pPr>
      <w:r w:rsidRPr="007D3F99">
        <w:t>Experimented with additional hidden layers to capture complex patterns.</w:t>
      </w:r>
    </w:p>
    <w:p w14:paraId="7AAF5595" w14:textId="77777777" w:rsidR="007D3F99" w:rsidRPr="007D3F99" w:rsidRDefault="007D3F99" w:rsidP="007D3F99">
      <w:pPr>
        <w:numPr>
          <w:ilvl w:val="2"/>
          <w:numId w:val="2"/>
        </w:numPr>
      </w:pPr>
      <w:r w:rsidRPr="007D3F99">
        <w:t>Adjusted the number of neurons in each layer to enhance the model's representation capabilities.</w:t>
      </w:r>
    </w:p>
    <w:p w14:paraId="3373266C" w14:textId="77777777" w:rsidR="007D3F99" w:rsidRPr="007D3F99" w:rsidRDefault="007D3F99" w:rsidP="007D3F99">
      <w:pPr>
        <w:numPr>
          <w:ilvl w:val="2"/>
          <w:numId w:val="2"/>
        </w:numPr>
      </w:pPr>
      <w:r w:rsidRPr="007D3F99">
        <w:t xml:space="preserve">Explored different activation functions (e.g., Leaky </w:t>
      </w:r>
      <w:proofErr w:type="spellStart"/>
      <w:r w:rsidRPr="007D3F99">
        <w:t>ReLU</w:t>
      </w:r>
      <w:proofErr w:type="spellEnd"/>
      <w:r w:rsidRPr="007D3F99">
        <w:t>) to mitigate vanishing gradient problems.</w:t>
      </w:r>
    </w:p>
    <w:p w14:paraId="6395C949" w14:textId="77777777" w:rsidR="007D3F99" w:rsidRPr="007D3F99" w:rsidRDefault="007D3F99" w:rsidP="007D3F99">
      <w:pPr>
        <w:numPr>
          <w:ilvl w:val="2"/>
          <w:numId w:val="2"/>
        </w:numPr>
      </w:pPr>
      <w:r w:rsidRPr="007D3F99">
        <w:t>Tuned the batch size and learning rate.</w:t>
      </w:r>
    </w:p>
    <w:p w14:paraId="0457DD60" w14:textId="77777777" w:rsidR="007D3F99" w:rsidRPr="007D3F99" w:rsidRDefault="007D3F99" w:rsidP="007D3F99">
      <w:pPr>
        <w:numPr>
          <w:ilvl w:val="2"/>
          <w:numId w:val="2"/>
        </w:numPr>
      </w:pPr>
      <w:r w:rsidRPr="007D3F99">
        <w:t>Fine-tuned the number of epochs for training.</w:t>
      </w:r>
    </w:p>
    <w:p w14:paraId="39D455E9" w14:textId="77777777" w:rsidR="007D3F99" w:rsidRPr="007D3F99" w:rsidRDefault="007D3F99" w:rsidP="007D3F99">
      <w:pPr>
        <w:rPr>
          <w:b/>
          <w:bCs/>
        </w:rPr>
      </w:pPr>
      <w:r w:rsidRPr="007D3F99">
        <w:rPr>
          <w:b/>
          <w:bCs/>
        </w:rPr>
        <w:t>Summary</w:t>
      </w:r>
    </w:p>
    <w:p w14:paraId="037DA733" w14:textId="09A3B30E" w:rsidR="007D3F99" w:rsidRDefault="007D3F99">
      <w:r w:rsidRPr="007D3F99">
        <w:t>In conclusion, the developed deep learning model demonstrates promising results in predicting the success of funding applicants for Alphabet Soup. Despite multiple optimization attempts, the target predictive accuracy of 75% was not consistently achieved. This suggests that the current model architecture might not be the most suitable for solving this classification problem.</w:t>
      </w:r>
    </w:p>
    <w:sectPr w:rsidR="007D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E58"/>
    <w:multiLevelType w:val="multilevel"/>
    <w:tmpl w:val="ED64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24F76"/>
    <w:multiLevelType w:val="multilevel"/>
    <w:tmpl w:val="31A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42007"/>
    <w:multiLevelType w:val="multilevel"/>
    <w:tmpl w:val="E21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42154">
    <w:abstractNumId w:val="1"/>
  </w:num>
  <w:num w:numId="2" w16cid:durableId="1271935302">
    <w:abstractNumId w:val="2"/>
  </w:num>
  <w:num w:numId="3" w16cid:durableId="3573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9"/>
    <w:rsid w:val="0018055B"/>
    <w:rsid w:val="0064066A"/>
    <w:rsid w:val="00725E32"/>
    <w:rsid w:val="007D3F99"/>
    <w:rsid w:val="009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7C5"/>
  <w15:chartTrackingRefBased/>
  <w15:docId w15:val="{7E5F862E-DEE4-4C62-8E32-E17F9560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Swincicki</dc:creator>
  <cp:keywords/>
  <dc:description/>
  <cp:lastModifiedBy>Jesse Swincicki</cp:lastModifiedBy>
  <cp:revision>1</cp:revision>
  <dcterms:created xsi:type="dcterms:W3CDTF">2023-08-18T19:01:00Z</dcterms:created>
  <dcterms:modified xsi:type="dcterms:W3CDTF">2023-08-18T19:08:00Z</dcterms:modified>
</cp:coreProperties>
</file>