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2C6E" w14:textId="3976A000" w:rsidR="00725E32" w:rsidRDefault="004C7CBE">
      <w:r>
        <w:t xml:space="preserve">In </w:t>
      </w:r>
      <w:proofErr w:type="spellStart"/>
      <w:r>
        <w:t>PyCitySchools</w:t>
      </w:r>
      <w:proofErr w:type="spellEnd"/>
      <w:r>
        <w:t xml:space="preserve"> I wrote code that allowed me to analyze the data that was given to me in the form of a CSV file.  I neatly organized the data into data frames so that the data could be viewed easily.  The data I analyzed contained 15 different schools that were both charter and district schools,</w:t>
      </w:r>
      <w:r w:rsidR="00AE67AF">
        <w:t xml:space="preserve"> that contained a student count of 39,170, and a total budget of $24,649,428.</w:t>
      </w:r>
      <w:r>
        <w:t xml:space="preserve"> </w:t>
      </w:r>
      <w:r w:rsidR="00AE67AF">
        <w:t>Each</w:t>
      </w:r>
      <w:r>
        <w:t xml:space="preserve"> school </w:t>
      </w:r>
      <w:r w:rsidR="00AE67AF">
        <w:t>was</w:t>
      </w:r>
      <w:r>
        <w:t xml:space="preserve"> sorted</w:t>
      </w:r>
      <w:r w:rsidR="00AE67AF">
        <w:t xml:space="preserve"> on</w:t>
      </w:r>
      <w:r>
        <w:t xml:space="preserve"> metrics such as </w:t>
      </w:r>
      <w:r w:rsidR="00F9134F">
        <w:t>math and reading</w:t>
      </w:r>
      <w:r>
        <w:t xml:space="preserve"> scores, overall passing, </w:t>
      </w:r>
      <w:r w:rsidR="00F9134F">
        <w:t xml:space="preserve">school </w:t>
      </w:r>
      <w:r>
        <w:t>budget, school type, and the size of the student body at these schools.</w:t>
      </w:r>
    </w:p>
    <w:p w14:paraId="510CF007" w14:textId="77777777" w:rsidR="004C7CBE" w:rsidRDefault="004C7CBE"/>
    <w:p w14:paraId="21B42DDF" w14:textId="30DACE2E" w:rsidR="00AE67AF" w:rsidRDefault="004C7CBE">
      <w:r>
        <w:t>While analyzing this data I was able to draw a couple conclusions based on the data provided to me.  The first conclusion that I was able to come to when analyzing figure 1</w:t>
      </w:r>
      <w:r w:rsidR="00F9134F">
        <w:t xml:space="preserve"> and Figure 2</w:t>
      </w:r>
      <w:r>
        <w:t xml:space="preserve"> is that our charter schools </w:t>
      </w:r>
      <w:proofErr w:type="gramStart"/>
      <w:r w:rsidR="00F9134F">
        <w:t>are</w:t>
      </w:r>
      <w:r>
        <w:t xml:space="preserve"> </w:t>
      </w:r>
      <w:r w:rsidR="00F9134F">
        <w:t>out</w:t>
      </w:r>
      <w:proofErr w:type="gramEnd"/>
      <w:r w:rsidR="00F9134F">
        <w:t xml:space="preserve"> </w:t>
      </w:r>
      <w:r>
        <w:t xml:space="preserve">preforming our district schools by a big margin.  The charters schools </w:t>
      </w:r>
      <w:r w:rsidR="00AE67AF">
        <w:t>per student budget was the same if not a little less than our district schools, so it does not seem to be a funding issue as to why these schools are doing better.  Each of the charter schools do have a smaller student body than any of our district schools.  I believe that the students at the charter schools can have smaller classes which allows for students to have a more individualized experience and allows for the teachers to make sure that no student is falling behind.</w:t>
      </w:r>
    </w:p>
    <w:p w14:paraId="62F63D38" w14:textId="24EE817C" w:rsidR="00AE67AF" w:rsidRPr="00AE67AF" w:rsidRDefault="00AE67AF">
      <w:pPr>
        <w:rPr>
          <w:b/>
          <w:bCs/>
          <w:sz w:val="56"/>
          <w:szCs w:val="56"/>
        </w:rPr>
      </w:pPr>
      <w:r w:rsidRPr="00AE67AF">
        <w:rPr>
          <w:b/>
          <w:bCs/>
          <w:sz w:val="56"/>
          <w:szCs w:val="56"/>
        </w:rPr>
        <w:t>Figure 1</w:t>
      </w:r>
    </w:p>
    <w:p w14:paraId="2F7AB29D" w14:textId="77777777" w:rsidR="00AE67AF" w:rsidRDefault="00AE67AF">
      <w:r>
        <w:rPr>
          <w:noProof/>
        </w:rPr>
        <w:drawing>
          <wp:inline distT="0" distB="0" distL="0" distR="0" wp14:anchorId="4AEFAB24" wp14:editId="122F4A6E">
            <wp:extent cx="5943600" cy="18611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1861185"/>
                    </a:xfrm>
                    <a:prstGeom prst="rect">
                      <a:avLst/>
                    </a:prstGeom>
                  </pic:spPr>
                </pic:pic>
              </a:graphicData>
            </a:graphic>
          </wp:inline>
        </w:drawing>
      </w:r>
    </w:p>
    <w:p w14:paraId="3E684D80" w14:textId="7A5E86FF" w:rsidR="004C7CBE" w:rsidRDefault="00AE67AF">
      <w:r>
        <w:t xml:space="preserve"> </w:t>
      </w:r>
      <w:r>
        <w:rPr>
          <w:noProof/>
        </w:rPr>
        <w:drawing>
          <wp:inline distT="0" distB="0" distL="0" distR="0" wp14:anchorId="176DE764" wp14:editId="0B278E0D">
            <wp:extent cx="5943600" cy="179895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stretch>
                      <a:fillRect/>
                    </a:stretch>
                  </pic:blipFill>
                  <pic:spPr>
                    <a:xfrm>
                      <a:off x="0" y="0"/>
                      <a:ext cx="5943600" cy="1798955"/>
                    </a:xfrm>
                    <a:prstGeom prst="rect">
                      <a:avLst/>
                    </a:prstGeom>
                  </pic:spPr>
                </pic:pic>
              </a:graphicData>
            </a:graphic>
          </wp:inline>
        </w:drawing>
      </w:r>
    </w:p>
    <w:p w14:paraId="3B0D4AF3" w14:textId="3D540662" w:rsidR="00F9134F" w:rsidRPr="00F9134F" w:rsidRDefault="00F9134F">
      <w:pPr>
        <w:rPr>
          <w:b/>
          <w:bCs/>
          <w:sz w:val="56"/>
          <w:szCs w:val="56"/>
        </w:rPr>
      </w:pPr>
      <w:r w:rsidRPr="00AE67AF">
        <w:rPr>
          <w:b/>
          <w:bCs/>
          <w:sz w:val="56"/>
          <w:szCs w:val="56"/>
        </w:rPr>
        <w:t xml:space="preserve">Figure </w:t>
      </w:r>
      <w:r>
        <w:rPr>
          <w:b/>
          <w:bCs/>
          <w:sz w:val="56"/>
          <w:szCs w:val="56"/>
        </w:rPr>
        <w:t>2</w:t>
      </w:r>
    </w:p>
    <w:p w14:paraId="321F3942" w14:textId="38C47B07" w:rsidR="00F9134F" w:rsidRDefault="00F9134F">
      <w:r>
        <w:rPr>
          <w:noProof/>
        </w:rPr>
        <w:lastRenderedPageBreak/>
        <w:drawing>
          <wp:inline distT="0" distB="0" distL="0" distR="0" wp14:anchorId="64B0990D" wp14:editId="08B90727">
            <wp:extent cx="5943600" cy="11074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5943600" cy="1107440"/>
                    </a:xfrm>
                    <a:prstGeom prst="rect">
                      <a:avLst/>
                    </a:prstGeom>
                  </pic:spPr>
                </pic:pic>
              </a:graphicData>
            </a:graphic>
          </wp:inline>
        </w:drawing>
      </w:r>
    </w:p>
    <w:p w14:paraId="09032110" w14:textId="77777777" w:rsidR="00AE67AF" w:rsidRDefault="00AE67AF"/>
    <w:p w14:paraId="2D58A65D" w14:textId="69C83C15" w:rsidR="00AE67AF" w:rsidRDefault="00F9134F">
      <w:r>
        <w:t>The</w:t>
      </w:r>
      <w:r w:rsidR="00AE67AF">
        <w:t xml:space="preserve"> 2</w:t>
      </w:r>
      <w:r w:rsidR="00AE67AF" w:rsidRPr="00AE67AF">
        <w:rPr>
          <w:vertAlign w:val="superscript"/>
        </w:rPr>
        <w:t>nd</w:t>
      </w:r>
      <w:r w:rsidR="00AE67AF">
        <w:t xml:space="preserve"> conclusion I was able to draw from the data </w:t>
      </w:r>
      <w:proofErr w:type="gramStart"/>
      <w:r>
        <w:t>is</w:t>
      </w:r>
      <w:proofErr w:type="gramEnd"/>
      <w:r>
        <w:t xml:space="preserve"> the math scores at our district high schools is a lot lower than the charter schools.  The average math score for every district school that was in the data set is in the 70’s and the overall passing rate for math of the students at the district schools is in the 60’s</w:t>
      </w:r>
      <w:r w:rsidR="00D459FB">
        <w:t xml:space="preserve"> </w:t>
      </w:r>
      <w:r w:rsidR="00D459FB">
        <w:t>schools as shown in figure 2</w:t>
      </w:r>
      <w:r>
        <w:t>.  I believe the math programs at the district schools need to be improved if we want to see an improvement in the students’ scores.  When compared to the charter schools almost all the students are passing math with only about 7% not passing math at charter schools vs the roughly 34% of students that are not passing math at the district schools.</w:t>
      </w:r>
    </w:p>
    <w:sectPr w:rsidR="00AE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BE"/>
    <w:rsid w:val="0018055B"/>
    <w:rsid w:val="004C7CBE"/>
    <w:rsid w:val="0064066A"/>
    <w:rsid w:val="00725E32"/>
    <w:rsid w:val="009C27DF"/>
    <w:rsid w:val="00AE67AF"/>
    <w:rsid w:val="00D459FB"/>
    <w:rsid w:val="00F9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1401"/>
  <w15:chartTrackingRefBased/>
  <w15:docId w15:val="{1BE6C64D-2D32-4F28-805E-D3D14F0D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Swincicki</dc:creator>
  <cp:keywords/>
  <dc:description/>
  <cp:lastModifiedBy>Jesse Swincicki</cp:lastModifiedBy>
  <cp:revision>1</cp:revision>
  <dcterms:created xsi:type="dcterms:W3CDTF">2023-04-17T12:55:00Z</dcterms:created>
  <dcterms:modified xsi:type="dcterms:W3CDTF">2023-04-17T13:27:00Z</dcterms:modified>
</cp:coreProperties>
</file>