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vol.3の今回は、自然がどのような対称性を持っており、どのようにそこから宇宙をつかさどる物理法則が導き出されるのかを見ていきましょう。</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w:t>
      </w:r>
      <w:r w:rsidDel="00000000" w:rsidR="00000000" w:rsidRPr="00000000">
        <w:rPr>
          <w:rFonts w:ascii="Arial Unicode MS" w:cs="Arial Unicode MS" w:eastAsia="Arial Unicode MS" w:hAnsi="Arial Unicode MS"/>
          <w:rtl w:val="0"/>
        </w:rPr>
        <w:t xml:space="preserve">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このように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物理法則がもつ美しさはこれだけではなくもうひとつ、対称性というものがあります。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(物理・数学では変換と呼ぶ) をしてもその様子が変わらないという性質</w:t>
      </w:r>
      <w:r w:rsidDel="00000000" w:rsidR="00000000" w:rsidRPr="00000000">
        <w:rPr>
          <w:b w:val="1"/>
          <w:bCs w:val="1"/>
          <w:color w:val="cc0000"/>
          <w:vertAlign w:val="superscript"/>
        </w:rPr>
        <w:footnoteReference w:customMarkFollows="0" w:id="0"/>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別の言い方をすると、操作するというのは視点を変えるということと同じです。</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つまり、ある角度から見る人と回転して別の角度で見る人とでボールの見え方が同じときを回転対称性があるといいます。</w:t>
      </w:r>
    </w:p>
    <w:p w:rsidR="00000000" w:rsidDel="00000000" w:rsidP="00000000" w:rsidRDefault="00000000" w:rsidRPr="00000000" w14:paraId="00000010">
      <w:pPr>
        <w:rPr/>
      </w:pPr>
      <w:r w:rsidDel="00000000" w:rsidR="00000000" w:rsidRPr="00000000">
        <w:rPr/>
        <w:drawing>
          <wp:inline distB="114300" distT="114300" distL="114300" distR="114300">
            <wp:extent cx="4945415" cy="2776538"/>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45415"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そのため円筒は回転の対称性はない、ということになります。</w:t>
      </w:r>
    </w:p>
    <w:p w:rsidR="00000000" w:rsidDel="00000000" w:rsidP="00000000" w:rsidRDefault="00000000" w:rsidRPr="00000000" w14:paraId="00000013">
      <w:pPr>
        <w:rPr/>
      </w:pPr>
      <w:r w:rsidDel="00000000" w:rsidR="00000000" w:rsidRPr="00000000">
        <w:rPr/>
        <w:drawing>
          <wp:inline distB="114300" distT="114300" distL="114300" distR="114300">
            <wp:extent cx="5072063" cy="2856195"/>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72063" cy="285619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それは対称性を持っているということになります。</w:t>
      </w:r>
      <w:r w:rsidDel="00000000" w:rsidR="00000000" w:rsidRPr="00000000">
        <w:rPr/>
        <w:drawing>
          <wp:inline distB="114300" distT="114300" distL="114300" distR="114300">
            <wp:extent cx="5148263" cy="2882001"/>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48263" cy="28820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b w:val="1"/>
          <w:bCs w:val="1"/>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物理にとって大切なのは “誰から見ても変わらない” こと</w:t>
      </w:r>
    </w:p>
    <w:p w:rsidR="00000000" w:rsidDel="00000000" w:rsidP="00000000" w:rsidRDefault="00000000" w:rsidRPr="00000000" w14:paraId="00000017">
      <w:pPr>
        <w:pStyle w:val="Heading3"/>
        <w:rPr>
          <w:b w:val="1"/>
          <w:bCs w:val="1"/>
        </w:rPr>
      </w:pPr>
      <w:bookmarkStart w:colFirst="0" w:colLast="0" w:name="_ue87hegas32c" w:id="5"/>
      <w:bookmarkEnd w:id="5"/>
      <w:r w:rsidDel="00000000" w:rsidR="00000000" w:rsidRPr="00000000">
        <w:rPr>
          <w:rFonts w:ascii="Arial Unicode MS" w:cs="Arial Unicode MS" w:eastAsia="Arial Unicode MS" w:hAnsi="Arial Unicode MS"/>
          <w:b w:val="1"/>
          <w:bCs w:val="1"/>
          <w:rtl w:val="0"/>
        </w:rPr>
        <w:t xml:space="preserve">座標系・観測者とは</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座標系は縦・横・高さの3次元空間＋1次元の時間で張られるものさしの組のようなもので、運動の仕方によりそのものさしは異なります。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観測対象 (ここではボール) と物理法則は誰から見るかには依らず、運動の見た目が変わるのはそれぞれの座標系というものさしの違い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4082888" cy="286652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082888" cy="286652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実感が湧くように先ほどの例を数式でもう少し説明すると、地上で静止していようが、バスに乗っていようが、ボールの運動を支配する物理法則はニュートンの運動方程式です。</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4240050" cy="2965434"/>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40050" cy="296543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rPr/>
      </w:pPr>
      <w:bookmarkStart w:colFirst="0" w:colLast="0" w:name="_6jxjbpldllue" w:id="6"/>
      <w:bookmarkEnd w:id="6"/>
      <w:r w:rsidDel="00000000" w:rsidR="00000000" w:rsidRPr="00000000">
        <w:rPr>
          <w:rFonts w:ascii="Arial Unicode MS" w:cs="Arial Unicode MS" w:eastAsia="Arial Unicode MS" w:hAnsi="Arial Unicode MS"/>
          <w:b w:val="1"/>
          <w:bCs w:val="1"/>
          <w:rtl w:val="0"/>
        </w:rPr>
        <w:t xml:space="preserve">物理法則は対称性から導かれる</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この2者の間で観測する視点を切り替える、つまり座標を変換するとそれぞれの運動によって見え方が変わりますが、それぞれの座標系で成立している法則自体は同じです。</w:t>
        <w:br w:type="textWrapping"/>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地上にいる人やロケットに乗っている人など、どんな観測者の座標系でも物理法則はまったく同じ形で成立しているはず、というのが現代物理学の原理</w:t>
      </w:r>
      <w:r w:rsidDel="00000000" w:rsidR="00000000" w:rsidRPr="00000000">
        <w:rPr>
          <w:rFonts w:ascii="Arial Unicode MS" w:cs="Arial Unicode MS" w:eastAsia="Arial Unicode MS" w:hAnsi="Arial Unicode MS"/>
          <w:rtl w:val="0"/>
        </w:rPr>
        <w:t xml:space="preserve">になっています。</w:t>
        <w:br w:type="textWrapping"/>
        <w:t xml:space="preserve">実際に自然を記述する基本方程式はこのような対称性を課すことによって導かれます。</w:t>
        <w:br w:type="textWrapping"/>
        <w:t xml:space="preserve">このことをもう少し具体的に以下で見ていきましょう。</w:t>
      </w:r>
    </w:p>
    <w:p w:rsidR="00000000" w:rsidDel="00000000" w:rsidP="00000000" w:rsidRDefault="00000000" w:rsidRPr="00000000" w14:paraId="00000022">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力学や電磁気学にはじまり、素粒子の標準模型まで、対称性を課すことで運動を記述する方程式 (運動方程式) が導かれます。</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実際に理論を構築する際は、運動方程式そのものではなく系の対称性などの特徴を反映させたラグランジアンと呼ばれる関数を構築していくのですが、いくつか例を見てみましょう。</w:t>
      </w:r>
      <w:r w:rsidDel="00000000" w:rsidR="00000000" w:rsidRPr="00000000">
        <w:rPr>
          <w:rtl w:val="0"/>
        </w:rPr>
      </w:r>
    </w:p>
    <w:p w:rsidR="00000000" w:rsidDel="00000000" w:rsidP="00000000" w:rsidRDefault="00000000" w:rsidRPr="00000000" w14:paraId="00000025">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古典力学の理論では以下の対称性を課します：</w:t>
      </w:r>
    </w:p>
    <w:p w:rsidR="00000000" w:rsidDel="00000000" w:rsidP="00000000" w:rsidRDefault="00000000" w:rsidRPr="00000000" w14:paraId="00000028">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ガリレイ対称性</w:t>
      </w:r>
    </w:p>
    <w:p w:rsidR="00000000" w:rsidDel="00000000" w:rsidP="00000000" w:rsidRDefault="00000000" w:rsidRPr="00000000" w14:paraId="00000029">
      <w:pPr>
        <w:ind w:left="720" w:firstLine="0"/>
        <w:rPr/>
      </w:pPr>
      <w:r w:rsidDel="00000000" w:rsidR="00000000" w:rsidRPr="00000000">
        <w:rPr>
          <w:rFonts w:ascii="Arial Unicode MS" w:cs="Arial Unicode MS" w:eastAsia="Arial Unicode MS" w:hAnsi="Arial Unicode MS"/>
          <w:rtl w:val="0"/>
        </w:rPr>
        <w:t xml:space="preserve">ガリレイ変換に対して物理法則は不変</w:t>
        <w:br w:type="textWrapping"/>
        <w:t xml:space="preserve">ガリレイ変換：異なる慣性系 (等速運動のみの座標系) の空間座標を結ぶ座標変換</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空間の並進対称性</w:t>
      </w:r>
      <w:r w:rsidDel="00000000" w:rsidR="00000000" w:rsidRPr="00000000">
        <w:rPr>
          <w:rFonts w:ascii="Arial Unicode MS" w:cs="Arial Unicode MS" w:eastAsia="Arial Unicode MS" w:hAnsi="Arial Unicode MS"/>
          <w:rtl w:val="0"/>
        </w:rPr>
        <w:br w:type="textWrapping"/>
        <w:t xml:space="preserve">宇宙のどこにいても物理法則は不変</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空間の回転対称性</w:t>
      </w:r>
      <w:r w:rsidDel="00000000" w:rsidR="00000000" w:rsidRPr="00000000">
        <w:rPr>
          <w:rFonts w:ascii="Arial Unicode MS" w:cs="Arial Unicode MS" w:eastAsia="Arial Unicode MS" w:hAnsi="Arial Unicode MS"/>
          <w:rtl w:val="0"/>
        </w:rPr>
        <w:br w:type="textWrapping"/>
        <w:t xml:space="preserve">ぐるっと回してみても物理法則は不変</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時間の並進対称性</w:t>
      </w:r>
      <w:r w:rsidDel="00000000" w:rsidR="00000000" w:rsidRPr="00000000">
        <w:rPr>
          <w:rFonts w:ascii="Arial Unicode MS" w:cs="Arial Unicode MS" w:eastAsia="Arial Unicode MS" w:hAnsi="Arial Unicode MS"/>
          <w:rtl w:val="0"/>
        </w:rPr>
        <w:br w:type="textWrapping"/>
        <w:t xml:space="preserve">過去から未来まで物理法則は不変</w:t>
      </w:r>
    </w:p>
    <w:p w:rsidR="00000000" w:rsidDel="00000000" w:rsidP="00000000" w:rsidRDefault="00000000" w:rsidRPr="00000000" w14:paraId="0000002D">
      <w:pPr>
        <w:ind w:left="0" w:firstLine="0"/>
        <w:jc w:val="center"/>
        <w:rPr/>
      </w:pPr>
      <w:r w:rsidDel="00000000" w:rsidR="00000000" w:rsidRPr="00000000">
        <w:rPr/>
        <w:drawing>
          <wp:inline distB="114300" distT="114300" distL="114300" distR="114300">
            <wp:extent cx="3853421" cy="3697819"/>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53421" cy="369781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物体の速度をvとしたときにこれらの変換に対して不変を保つラグランジアンは</w:t>
      </w:r>
    </w:p>
    <w:p w:rsidR="00000000" w:rsidDel="00000000" w:rsidP="00000000" w:rsidRDefault="00000000" w:rsidRPr="00000000" w14:paraId="0000002F">
      <w:pPr>
        <w:ind w:left="0" w:firstLine="0"/>
        <w:rPr/>
      </w:pPr>
      <w:hyperlink r:id="rId13">
        <w:r w:rsidDel="00000000" w:rsidR="00000000" w:rsidRPr="00000000">
          <w:rPr/>
          <w:drawing>
            <wp:inline distB="19050" distT="19050" distL="19050" distR="19050">
              <wp:extent cx="818631" cy="36896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31">
      <w:pPr>
        <w:ind w:left="0" w:firstLine="0"/>
        <w:rPr/>
      </w:pPr>
      <w:r w:rsidDel="00000000" w:rsidR="00000000" w:rsidRPr="00000000">
        <w:rPr>
          <w:rFonts w:ascii="Arial Unicode MS" w:cs="Arial Unicode MS" w:eastAsia="Arial Unicode MS" w:hAnsi="Arial Unicode MS"/>
          <w:rtl w:val="0"/>
        </w:rPr>
        <w:t xml:space="preserve">これが相互作用をしない自由粒子の運動を記述するラグランジアンになっており、これを最小作用の原理</w:t>
      </w:r>
    </w:p>
    <w:p w:rsidR="00000000" w:rsidDel="00000000" w:rsidP="00000000" w:rsidRDefault="00000000" w:rsidRPr="00000000" w14:paraId="00000032">
      <w:pPr>
        <w:ind w:left="0" w:firstLine="0"/>
        <w:rPr/>
      </w:pPr>
      <w:hyperlink r:id="rId15">
        <w:r w:rsidDel="00000000" w:rsidR="00000000" w:rsidRPr="00000000">
          <w:rPr/>
          <w:drawing>
            <wp:inline distB="19050" distT="19050" distL="19050" distR="19050">
              <wp:extent cx="1816654" cy="408747"/>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816654" cy="40874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w:t>
      </w:r>
    </w:p>
    <w:p w:rsidR="00000000" w:rsidDel="00000000" w:rsidP="00000000" w:rsidRDefault="00000000" w:rsidRPr="00000000" w14:paraId="00000034">
      <w:pPr>
        <w:ind w:left="0" w:firstLine="0"/>
        <w:rPr/>
      </w:pPr>
      <w:r w:rsidDel="00000000" w:rsidR="00000000" w:rsidRPr="00000000">
        <w:rPr>
          <w:rFonts w:ascii="Arial Unicode MS" w:cs="Arial Unicode MS" w:eastAsia="Arial Unicode MS" w:hAnsi="Arial Unicode MS"/>
          <w:rtl w:val="0"/>
        </w:rPr>
        <w:t xml:space="preserve">ここまでのラグランジアンの構築のLandau-Lifshitzの力学に載っている有名な議論ですので、詳細はそちらをご覧ください。</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Fonts w:ascii="Arial Unicode MS" w:cs="Arial Unicode MS" w:eastAsia="Arial Unicode MS" w:hAnsi="Arial Unicode MS"/>
          <w:rtl w:val="0"/>
        </w:rPr>
        <w:t xml:space="preserve">このようにして対称性を理論に課すことで古典的な物体の運動を予測する方程式を導くことができます。</w:t>
      </w:r>
    </w:p>
    <w:p w:rsidR="00000000" w:rsidDel="00000000" w:rsidP="00000000" w:rsidRDefault="00000000" w:rsidRPr="00000000" w14:paraId="00000037">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素粒子物理における運動方程式はvol.2でお見せしたラグランジアンによって与えられます。</w:t>
      </w:r>
    </w:p>
    <w:p w:rsidR="00000000" w:rsidDel="00000000" w:rsidP="00000000" w:rsidRDefault="00000000" w:rsidRPr="00000000" w14:paraId="00000039">
      <w:pPr>
        <w:rPr/>
      </w:pPr>
      <w:r w:rsidDel="00000000" w:rsidR="00000000" w:rsidRPr="00000000">
        <w:rPr/>
        <w:drawing>
          <wp:inline distB="114300" distT="114300" distL="114300" distR="114300">
            <wp:extent cx="5731200" cy="4432300"/>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この長い数式も古典力学同様に、以下のような対称性を理論に課すことで構築されています。</w:t>
      </w:r>
    </w:p>
    <w:p w:rsidR="00000000" w:rsidDel="00000000" w:rsidP="00000000" w:rsidRDefault="00000000" w:rsidRPr="00000000" w14:paraId="0000003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ローレンツ対称性</w:t>
      </w:r>
      <w:r w:rsidDel="00000000" w:rsidR="00000000" w:rsidRPr="00000000">
        <w:rPr>
          <w:rFonts w:ascii="Arial Unicode MS" w:cs="Arial Unicode MS" w:eastAsia="Arial Unicode MS" w:hAnsi="Arial Unicode MS"/>
          <w:rtl w:val="0"/>
        </w:rPr>
        <w:br w:type="textWrapping"/>
        <w:t xml:space="preserve">ガリレイ変換の相対論版、つまり空間だけでなく時間も合わせた時空の対称性。</w:t>
        <w:br w:type="textWrapping"/>
        <w:t xml:space="preserve">異なる慣性系の間の時空の変換に対して物理法則は不変。</w:t>
      </w:r>
    </w:p>
    <w:p w:rsidR="00000000" w:rsidDel="00000000" w:rsidP="00000000" w:rsidRDefault="00000000" w:rsidRPr="00000000" w14:paraId="0000003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局所ゲージ対称性</w:t>
      </w:r>
      <w:r w:rsidDel="00000000" w:rsidR="00000000" w:rsidRPr="00000000">
        <w:rPr>
          <w:rFonts w:ascii="Arial Unicode MS" w:cs="Arial Unicode MS" w:eastAsia="Arial Unicode MS" w:hAnsi="Arial Unicode MS"/>
          <w:rtl w:val="0"/>
        </w:rPr>
        <w:br w:type="textWrapping"/>
        <w:t xml:space="preserve">内部自由度に対する変換を時空の各点で独立に行なっても物理が変わらないという対称性。</w:t>
        <w:br w:type="textWrapping"/>
        <w:t xml:space="preserve">各点ごとの変換の違いを補正するためにゲージ場 (幾何的には接続) が導入され、これが素粒子間の相互作用として現れる。</w:t>
      </w:r>
    </w:p>
    <w:p w:rsidR="00000000" w:rsidDel="00000000" w:rsidP="00000000" w:rsidRDefault="00000000" w:rsidRPr="00000000" w14:paraId="0000003D">
      <w:pPr>
        <w:ind w:left="0" w:firstLine="0"/>
        <w:rPr/>
      </w:pPr>
      <w:r w:rsidDel="00000000" w:rsidR="00000000" w:rsidRPr="00000000">
        <w:rPr>
          <w:rFonts w:ascii="Arial Unicode MS" w:cs="Arial Unicode MS" w:eastAsia="Arial Unicode MS" w:hAnsi="Arial Unicode MS"/>
          <w:rtl w:val="0"/>
        </w:rPr>
        <w:t xml:space="preserve">本記事ではこれらの詳細には踏み込みませんが、坂本 眞人氏「場の量子論：不変性と自由場を中心にして (裳華房)」は分かりやすくこの点を説明しています。</w:t>
      </w:r>
    </w:p>
    <w:p w:rsidR="00000000" w:rsidDel="00000000" w:rsidP="00000000" w:rsidRDefault="00000000" w:rsidRPr="00000000" w14:paraId="0000003E">
      <w:pPr>
        <w:ind w:left="0" w:firstLine="0"/>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3F">
      <w:pPr>
        <w:ind w:left="0" w:firstLine="0"/>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pStyle w:val="Heading2"/>
        <w:rPr>
          <w:b w:val="1"/>
          <w:bCs w:val="1"/>
        </w:rPr>
      </w:pPr>
      <w:bookmarkStart w:colFirst="0" w:colLast="0" w:name="_28vjnhiflj93" w:id="10"/>
      <w:bookmarkEnd w:id="10"/>
      <w:r w:rsidDel="00000000" w:rsidR="00000000" w:rsidRPr="00000000">
        <w:rPr>
          <w:rFonts w:ascii="Arial Unicode MS" w:cs="Arial Unicode MS" w:eastAsia="Arial Unicode MS" w:hAnsi="Arial Unicode MS"/>
          <w:b w:val="1"/>
          <w:bCs w:val="1"/>
          <w:rtl w:val="0"/>
        </w:rPr>
        <w:t xml:space="preserve">対称性って神秘的。</w:t>
      </w:r>
    </w:p>
    <w:p w:rsidR="00000000" w:rsidDel="00000000" w:rsidP="00000000" w:rsidRDefault="00000000" w:rsidRPr="00000000" w14:paraId="00000043">
      <w:pPr>
        <w:ind w:left="0" w:firstLine="0"/>
        <w:rPr/>
      </w:pPr>
      <w:r w:rsidDel="00000000" w:rsidR="00000000" w:rsidRPr="00000000">
        <w:rPr>
          <w:rFonts w:ascii="Arial Unicode MS" w:cs="Arial Unicode MS" w:eastAsia="Arial Unicode MS" w:hAnsi="Arial Unicode MS"/>
          <w:rtl w:val="0"/>
        </w:rPr>
        <w:t xml:space="preserve">さきほどご紹介したような対称性で構築される理論が数々の実験結果を説明できることから、自然がこれらの対称性を持っていることがわかりました。</w:t>
      </w:r>
    </w:p>
    <w:p w:rsidR="00000000" w:rsidDel="00000000" w:rsidP="00000000" w:rsidRDefault="00000000" w:rsidRPr="00000000" w14:paraId="00000044">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Fonts w:ascii="Arial Unicode MS" w:cs="Arial Unicode MS" w:eastAsia="Arial Unicode MS" w:hAnsi="Arial Unicode MS"/>
          <w:rtl w:val="0"/>
        </w:rPr>
        <w:t xml:space="preserve">初期の宇宙ではより根本的な対称性があり、宇宙の冷却に伴ってそれが自発的に破れて今の対称性に移行したとする理論モデルが研究されています。</w:t>
      </w:r>
    </w:p>
    <w:p w:rsidR="00000000" w:rsidDel="00000000" w:rsidP="00000000" w:rsidRDefault="00000000" w:rsidRPr="00000000" w14:paraId="00000047">
      <w:pPr>
        <w:ind w:left="0" w:firstLine="0"/>
        <w:rPr/>
      </w:pPr>
      <w:r w:rsidDel="00000000" w:rsidR="00000000" w:rsidRPr="00000000">
        <w:rPr>
          <w:rFonts w:ascii="Arial Unicode MS" w:cs="Arial Unicode MS" w:eastAsia="Arial Unicode MS" w:hAnsi="Arial Unicode MS"/>
          <w:rtl w:val="0"/>
        </w:rPr>
        <w:t xml:space="preserve">例えば素粒子の標準模型を与えるゲージ対称性では、電磁気力と弱い相互作用は電弱対称性として統一的に記述されますが、強い相互作用は別のゲージ対称性として組み込まれています。</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Fonts w:ascii="Arial Unicode MS" w:cs="Arial Unicode MS" w:eastAsia="Arial Unicode MS" w:hAnsi="Arial Unicode MS"/>
          <w:rtl w:val="0"/>
        </w:rPr>
        <w:t xml:space="preserve">これらをさらに統一する、より大きなゲージ対称性が存在するのではないかという考えのもとで大統一理論 (Grand Unified Theory; GUT) というものが理論的に研究されており、陽子崩壊の探索などを通じて実験的にもその検証が試みられています。</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Fonts w:ascii="Arial Unicode MS" w:cs="Arial Unicode MS" w:eastAsia="Arial Unicode MS" w:hAnsi="Arial Unicode MS"/>
          <w:rtl w:val="0"/>
        </w:rPr>
        <w:t xml:space="preserve">将来の物理学が、なぜ自然がこのような対称性をもつのかという問いに答えられるかどうかは分かりません。</w:t>
      </w:r>
    </w:p>
    <w:p w:rsidR="00000000" w:rsidDel="00000000" w:rsidP="00000000" w:rsidRDefault="00000000" w:rsidRPr="00000000" w14:paraId="0000004C">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4D">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対称性は美しさ、だけど破れることもある</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さきほど軽く触れましたが、物理学では対称性は美しさとして扱われる一方でその対称性が失われる、または別の対称性の形になるという現象が見られます。</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実はこのようなメカニズムは宇宙が今の姿に至るために非常に重要な役割を担っています。</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もう少し正確にいうと、変換をしても系のLagrangianが変わらないことを不変性と呼び、このときの変換が持つ数学的性質 (群) を対称性と呼びます。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hyperlink" Target="https://www.codecogs.com/eqnedit.php?latex=L%20%3D%20%5Cfrac%7B1%7D%7B2%7Dmv%5E2#0"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hyperlink" Target="https://www.codecogs.com/eqnedit.php?latex=S%5Bx%5D%20%3D%20%5Cint%20dt%20L(x%2C%20dx%2Fdt)%20#0" TargetMode="External"/><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