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160" w:line="240" w:lineRule="auto"/>
        <w:rPr>
          <w:rFonts w:ascii="Times Roman" w:cs="Times Roman" w:hAnsi="Times Roman" w:eastAsia="Times Roman"/>
          <w:b w:val="1"/>
          <w:bCs w:val="1"/>
          <w:outline w:val="0"/>
          <w:color w:val="000000"/>
          <w:sz w:val="24"/>
          <w:szCs w:val="24"/>
          <w14:textFill>
            <w14:solidFill>
              <w14:srgbClr w14:val="000000"/>
            </w14:solidFill>
          </w14:textFill>
        </w:rPr>
      </w:pPr>
      <w:r>
        <w:rPr>
          <w:rFonts w:ascii="Arial Unicode MS" w:cs="Arial Unicode MS" w:hAnsi="Arial Unicode MS" w:eastAsia="Arial Unicode MS" w:hint="eastAsia"/>
          <w:b w:val="0"/>
          <w:bCs w:val="0"/>
          <w:i w:val="0"/>
          <w:iCs w:val="0"/>
          <w:sz w:val="44"/>
          <w:szCs w:val="44"/>
          <w:rtl w:val="0"/>
          <w:lang w:val="ja-JP" w:eastAsia="ja-JP"/>
        </w:rPr>
        <w:t>大学院の進路選択で本当に決めるべきこと</w:t>
      </w:r>
      <w:r>
        <w:rPr>
          <w:rFonts w:ascii="Arial" w:hAnsi="Arial"/>
          <w:b w:val="1"/>
          <w:bCs w:val="1"/>
          <w:sz w:val="44"/>
          <w:szCs w:val="44"/>
          <w:rtl w:val="0"/>
        </w:rPr>
        <w:t xml:space="preserve"> </w:t>
      </w:r>
      <w:r>
        <w:rPr>
          <w:rFonts w:ascii="Arial" w:hAnsi="Arial"/>
          <w:b w:val="1"/>
          <w:bCs w:val="1"/>
          <w:sz w:val="44"/>
          <w:szCs w:val="44"/>
          <w:rtl w:val="0"/>
        </w:rPr>
        <w:t xml:space="preserve">| </w:t>
      </w:r>
      <w:r>
        <w:rPr>
          <w:rFonts w:ascii="Arial Unicode MS" w:cs="Arial Unicode MS" w:hAnsi="Arial Unicode MS" w:eastAsia="Arial Unicode MS" w:hint="eastAsia"/>
          <w:b w:val="0"/>
          <w:bCs w:val="0"/>
          <w:i w:val="0"/>
          <w:iCs w:val="0"/>
          <w:sz w:val="44"/>
          <w:szCs w:val="44"/>
          <w:rtl w:val="0"/>
          <w:lang w:val="ja-JP" w:eastAsia="ja-JP"/>
        </w:rPr>
        <w:t>「やりたい研究」だけで決めていいのか？</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そろそろ大学院の説明会が行なわれる季節ですね。</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「大学院に進んでも大丈夫かな」</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「学部生のときとは違う研究をしたいけどどうすればいいかな」</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と色々な進路についての悩みを持っている方も多いかと思います。</w:t>
      </w:r>
      <w:r>
        <w:rPr>
          <w:rFonts w:ascii="Arial" w:cs="Arial" w:hAnsi="Arial" w:eastAsia="Arial"/>
          <w:sz w:val="22"/>
          <w:szCs w:val="22"/>
        </w:rPr>
        <w:br w:type="textWrapping"/>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大学院への進学に関しては、悩むポイントが大きく</w:t>
      </w:r>
      <w:r>
        <w:rPr>
          <w:rFonts w:ascii="Arial" w:hAnsi="Arial"/>
          <w:sz w:val="22"/>
          <w:szCs w:val="22"/>
          <w:rtl w:val="0"/>
        </w:rPr>
        <w:t>2</w:t>
      </w:r>
      <w:r>
        <w:rPr>
          <w:rFonts w:ascii="Arial Unicode MS" w:cs="Arial Unicode MS" w:hAnsi="Arial Unicode MS" w:eastAsia="Arial Unicode MS" w:hint="eastAsia"/>
          <w:b w:val="0"/>
          <w:bCs w:val="0"/>
          <w:i w:val="0"/>
          <w:iCs w:val="0"/>
          <w:sz w:val="22"/>
          <w:szCs w:val="22"/>
          <w:rtl w:val="0"/>
          <w:lang w:val="ja-JP" w:eastAsia="ja-JP"/>
        </w:rPr>
        <w:t>つあると思います。</w:t>
      </w:r>
    </w:p>
    <w:p>
      <w:pPr>
        <w:pStyle w:val="Default"/>
        <w:numPr>
          <w:ilvl w:val="0"/>
          <w:numId w:val="2"/>
        </w:numPr>
        <w:suppressAutoHyphens w:val="1"/>
        <w:spacing w:before="0" w:line="240" w:lineRule="auto"/>
        <w:jc w:val="left"/>
        <w:rPr>
          <w:rFonts w:eastAsia="Arial" w:hint="eastAsia"/>
          <w:sz w:val="22"/>
          <w:szCs w:val="22"/>
          <w:lang w:val="ja-JP" w:eastAsia="ja-JP"/>
        </w:rPr>
      </w:pPr>
      <w:r>
        <w:rPr>
          <w:rFonts w:ascii="Arial Unicode MS" w:cs="Arial Unicode MS" w:hAnsi="Arial Unicode MS" w:eastAsia="Arial Unicode MS" w:hint="eastAsia"/>
          <w:b w:val="0"/>
          <w:bCs w:val="0"/>
          <w:i w:val="0"/>
          <w:iCs w:val="0"/>
          <w:sz w:val="22"/>
          <w:szCs w:val="22"/>
          <w:rtl w:val="0"/>
          <w:lang w:val="ja-JP" w:eastAsia="ja-JP"/>
        </w:rPr>
        <w:t>そもそも大学院に進むべきか？</w:t>
      </w:r>
    </w:p>
    <w:p>
      <w:pPr>
        <w:pStyle w:val="Default"/>
        <w:numPr>
          <w:ilvl w:val="0"/>
          <w:numId w:val="2"/>
        </w:numPr>
        <w:suppressAutoHyphens w:val="1"/>
        <w:spacing w:before="0" w:line="240" w:lineRule="auto"/>
        <w:jc w:val="left"/>
        <w:rPr>
          <w:rFonts w:eastAsia="Arial" w:hint="eastAsia"/>
          <w:sz w:val="22"/>
          <w:szCs w:val="22"/>
          <w:lang w:val="ja-JP" w:eastAsia="ja-JP"/>
        </w:rPr>
      </w:pPr>
      <w:r>
        <w:rPr>
          <w:rFonts w:ascii="Arial Unicode MS" w:cs="Arial Unicode MS" w:hAnsi="Arial Unicode MS" w:eastAsia="Arial Unicode MS" w:hint="eastAsia"/>
          <w:b w:val="0"/>
          <w:bCs w:val="0"/>
          <w:i w:val="0"/>
          <w:iCs w:val="0"/>
          <w:sz w:val="22"/>
          <w:szCs w:val="22"/>
          <w:rtl w:val="0"/>
          <w:lang w:val="ja-JP" w:eastAsia="ja-JP"/>
        </w:rPr>
        <w:t>大学院に進むにしても、どんな研究をするか？</w:t>
      </w: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rPr>
        <w:t>2.</w:t>
      </w:r>
      <w:r>
        <w:rPr>
          <w:rFonts w:ascii="Arial Unicode MS" w:cs="Arial Unicode MS" w:hAnsi="Arial Unicode MS" w:eastAsia="Arial Unicode MS" w:hint="eastAsia"/>
          <w:b w:val="0"/>
          <w:bCs w:val="0"/>
          <w:i w:val="0"/>
          <w:iCs w:val="0"/>
          <w:sz w:val="22"/>
          <w:szCs w:val="22"/>
          <w:rtl w:val="0"/>
          <w:lang w:val="ja-JP" w:eastAsia="ja-JP"/>
        </w:rPr>
        <w:t>に関しては分野によると思いますが、</w:t>
      </w:r>
      <w:r>
        <w:rPr>
          <w:rFonts w:ascii="Arial" w:hAnsi="Arial"/>
          <w:sz w:val="22"/>
          <w:szCs w:val="22"/>
          <w:rtl w:val="0"/>
        </w:rPr>
        <w:t>1.</w:t>
      </w:r>
      <w:r>
        <w:rPr>
          <w:rFonts w:ascii="Arial Unicode MS" w:cs="Arial Unicode MS" w:hAnsi="Arial Unicode MS" w:eastAsia="Arial Unicode MS" w:hint="eastAsia"/>
          <w:b w:val="0"/>
          <w:bCs w:val="0"/>
          <w:i w:val="0"/>
          <w:iCs w:val="0"/>
          <w:sz w:val="22"/>
          <w:szCs w:val="22"/>
          <w:rtl w:val="0"/>
          <w:lang w:val="ja-JP" w:eastAsia="ja-JP"/>
        </w:rPr>
        <w:t>は皆が一度は考えるポイントでしょう。</w:t>
      </w:r>
    </w:p>
    <w:p>
      <w:pPr>
        <w:pStyle w:val="Default"/>
        <w:suppressAutoHyphens w:val="1"/>
        <w:spacing w:before="0" w:line="240" w:lineRule="auto"/>
        <w:rPr>
          <w:rFonts w:ascii="Times Roman" w:cs="Times Roman" w:hAnsi="Times Roman" w:eastAsia="Times Roman"/>
          <w:b w:val="0"/>
          <w:bCs w:val="0"/>
          <w:sz w:val="22"/>
          <w:szCs w:val="22"/>
        </w:rPr>
      </w:pPr>
      <w:r>
        <w:rPr>
          <w:rFonts w:ascii="Arial Unicode MS" w:cs="Arial Unicode MS" w:hAnsi="Arial Unicode MS" w:eastAsia="Arial Unicode MS" w:hint="eastAsia"/>
          <w:b w:val="0"/>
          <w:bCs w:val="0"/>
          <w:i w:val="0"/>
          <w:iCs w:val="0"/>
          <w:sz w:val="22"/>
          <w:szCs w:val="22"/>
          <w:rtl w:val="0"/>
          <w:lang w:val="ja-JP" w:eastAsia="ja-JP"/>
        </w:rPr>
        <w:t>そこで、今回は「</w:t>
      </w:r>
      <w:r>
        <w:rPr>
          <w:rFonts w:ascii="Arial Unicode MS" w:cs="Arial Unicode MS" w:hAnsi="Arial Unicode MS" w:eastAsia="Arial Unicode MS" w:hint="eastAsia"/>
          <w:b w:val="0"/>
          <w:bCs w:val="0"/>
          <w:i w:val="0"/>
          <w:iCs w:val="0"/>
          <w:sz w:val="22"/>
          <w:szCs w:val="22"/>
          <w:rtl w:val="0"/>
          <w:lang w:val="ja-JP" w:eastAsia="ja-JP"/>
        </w:rPr>
        <w:t>そもそも自分は大学院に進むべきか？</w:t>
      </w:r>
      <w:r>
        <w:rPr>
          <w:rFonts w:ascii="Arial Unicode MS" w:cs="Arial Unicode MS" w:hAnsi="Arial Unicode MS" w:eastAsia="Arial Unicode MS" w:hint="eastAsia"/>
          <w:b w:val="0"/>
          <w:bCs w:val="0"/>
          <w:i w:val="0"/>
          <w:iCs w:val="0"/>
          <w:sz w:val="22"/>
          <w:szCs w:val="22"/>
          <w:rtl w:val="0"/>
          <w:lang w:val="ja-JP" w:eastAsia="ja-JP"/>
        </w:rPr>
        <w:t>」という疑問に焦点を当てます。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私は大学院に進学して博士号を取得しましたが、皆さんと同様に「大学院に進むべきか？」という疑問と向き合いました。</w:t>
      </w:r>
    </w:p>
    <w:p>
      <w:pPr>
        <w:pStyle w:val="Default"/>
        <w:suppressAutoHyphens w:val="1"/>
        <w:spacing w:before="0" w:line="240" w:lineRule="auto"/>
        <w:rPr>
          <w:rFonts w:ascii="Times Roman" w:cs="Times Roman" w:hAnsi="Times Roman" w:eastAsia="Times Roman"/>
          <w:sz w:val="24"/>
          <w:szCs w:val="24"/>
        </w:rPr>
      </w:pPr>
      <w:r>
        <w:rPr>
          <w:rFonts w:ascii="Arial Unicode MS" w:cs="Arial Unicode MS" w:hAnsi="Arial Unicode MS" w:eastAsia="Arial Unicode MS" w:hint="eastAsia"/>
          <w:b w:val="0"/>
          <w:bCs w:val="0"/>
          <w:i w:val="0"/>
          <w:iCs w:val="0"/>
          <w:sz w:val="22"/>
          <w:szCs w:val="22"/>
          <w:rtl w:val="0"/>
          <w:lang w:val="ja-JP" w:eastAsia="ja-JP"/>
        </w:rPr>
        <w:t>私にとってこの選択が正解だったと思える理由は、進学するかどうかの岐路をある視点で決めたからです。</w:t>
      </w:r>
      <w:r>
        <w:rPr>
          <w:rFonts w:ascii="Arial" w:cs="Arial" w:hAnsi="Arial" w:eastAsia="Arial"/>
          <w:sz w:val="22"/>
          <w:szCs w:val="22"/>
        </w:rPr>
        <w:br w:type="textWrapping"/>
      </w:r>
    </w:p>
    <w:p>
      <w:pPr>
        <w:pStyle w:val="Default"/>
        <w:suppressAutoHyphens w:val="1"/>
        <w:spacing w:before="0" w:line="240" w:lineRule="auto"/>
        <w:rPr>
          <w:rFonts w:ascii="Times Roman" w:cs="Times Roman" w:hAnsi="Times Roman" w:eastAsia="Times Roman"/>
          <w:b w:val="0"/>
          <w:bCs w:val="0"/>
          <w:sz w:val="24"/>
          <w:szCs w:val="24"/>
        </w:rPr>
      </w:pPr>
      <w:r>
        <w:rPr>
          <w:rFonts w:ascii="Arial Unicode MS" w:cs="Arial Unicode MS" w:hAnsi="Arial Unicode MS" w:eastAsia="Arial Unicode MS" w:hint="eastAsia"/>
          <w:b w:val="0"/>
          <w:bCs w:val="0"/>
          <w:i w:val="0"/>
          <w:iCs w:val="0"/>
          <w:sz w:val="22"/>
          <w:szCs w:val="22"/>
          <w:rtl w:val="0"/>
          <w:lang w:val="ja-JP" w:eastAsia="ja-JP"/>
        </w:rPr>
        <w:t>自分は研究を通じて何をやりたいのか？</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ついつい具体的な研究テーマに目が行ってしまいますが、皆さんはその研究で何を成し遂げたいですか？</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私の経験も交えながら、大学院に進むべきかを判断する視点についてお話ししようと思います。</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160"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私が大学院を目指したきっかけ</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私は高校</w:t>
      </w:r>
      <w:r>
        <w:rPr>
          <w:rFonts w:ascii="Arial" w:hAnsi="Arial"/>
          <w:sz w:val="22"/>
          <w:szCs w:val="22"/>
          <w:rtl w:val="0"/>
        </w:rPr>
        <w:t>1</w:t>
      </w:r>
      <w:r>
        <w:rPr>
          <w:rFonts w:ascii="Arial Unicode MS" w:cs="Arial Unicode MS" w:hAnsi="Arial Unicode MS" w:eastAsia="Arial Unicode MS" w:hint="eastAsia"/>
          <w:b w:val="0"/>
          <w:bCs w:val="0"/>
          <w:i w:val="0"/>
          <w:iCs w:val="0"/>
          <w:sz w:val="22"/>
          <w:szCs w:val="22"/>
          <w:rtl w:val="0"/>
          <w:lang w:val="ja-JP" w:eastAsia="ja-JP"/>
        </w:rPr>
        <w:t>年生で素粒子物理学という学問に出会いました。</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素粒子物理学とは、この宇宙がどのように形成されて今に至るのかを、極微の素粒子の世界で理解する学問。</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この世界は「神の数式」と呼ばれる一本の数式で記述され、この数式により宇宙のさまざまな現象を精密に説明することができるというのです。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当時、</w:t>
      </w:r>
      <w:r>
        <w:rPr>
          <w:rFonts w:ascii="Arial" w:hAnsi="Arial"/>
          <w:sz w:val="22"/>
          <w:szCs w:val="22"/>
          <w:rtl w:val="0"/>
        </w:rPr>
        <w:t>NHK</w:t>
      </w:r>
      <w:r>
        <w:rPr>
          <w:rFonts w:ascii="Arial Unicode MS" w:cs="Arial Unicode MS" w:hAnsi="Arial Unicode MS" w:eastAsia="Arial Unicode MS" w:hint="eastAsia"/>
          <w:b w:val="0"/>
          <w:bCs w:val="0"/>
          <w:i w:val="0"/>
          <w:iCs w:val="0"/>
          <w:sz w:val="22"/>
          <w:szCs w:val="22"/>
          <w:rtl w:val="0"/>
          <w:lang w:val="ja-JP" w:eastAsia="ja-JP"/>
        </w:rPr>
        <w:t>スペシャル「神の数式」という番組のなかで、この宇宙は美しい真理でできているはずだと語っていた物理学者たちの姿が高校生だった自分の印象に強く残りました。</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そんな深淵な世界に魅了されて、自分も真理の探究に携わりたいと切望し、この時から私は研究者を目指すようになりました。</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その後大学に入学してからも研究者の夢を変わらずに持ち続け、初学年の時から私は大学院への進学を志していました。</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160"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大学院に進むかを悩んだ瞬間</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私は昼夜問わず物理学の勉強に励み、</w:t>
      </w:r>
      <w:r>
        <w:rPr>
          <w:rFonts w:ascii="Arial" w:hAnsi="Arial"/>
          <w:sz w:val="22"/>
          <w:szCs w:val="22"/>
          <w:rtl w:val="0"/>
        </w:rPr>
        <w:t>4</w:t>
      </w:r>
      <w:r>
        <w:rPr>
          <w:rFonts w:ascii="Arial Unicode MS" w:cs="Arial Unicode MS" w:hAnsi="Arial Unicode MS" w:eastAsia="Arial Unicode MS" w:hint="eastAsia"/>
          <w:b w:val="0"/>
          <w:bCs w:val="0"/>
          <w:i w:val="0"/>
          <w:iCs w:val="0"/>
          <w:sz w:val="22"/>
          <w:szCs w:val="22"/>
          <w:rtl w:val="0"/>
          <w:lang w:val="ja-JP" w:eastAsia="ja-JP"/>
        </w:rPr>
        <w:t>年次には晴れて第一希望の素粒子理論研究室に所属するようになりました。</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念願の素粒子物理を専門的に学べる喜びを噛み締めていた一方で、先に進めば進むほど研究の世界の現実も見えてきました。</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素粒子物理学の世界では国内外のとても優秀な研究者たちが互いに鎬を削っています。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研究の最前線で日々交わされるクリエイティブな議論に自分も参加するためには、まず自身がその土俵に立つための基礎を学ばなければいけません。</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それなのにゼミではその基礎</w:t>
      </w:r>
      <w:r>
        <w:rPr>
          <w:rFonts w:ascii="Arial" w:hAnsi="Arial"/>
          <w:sz w:val="22"/>
          <w:szCs w:val="22"/>
          <w:rtl w:val="0"/>
        </w:rPr>
        <w:t xml:space="preserve"> </w:t>
      </w:r>
      <w:r>
        <w:rPr>
          <w:rFonts w:ascii="Arial" w:hAnsi="Arial"/>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量子場の理論</w:t>
      </w:r>
      <w:r>
        <w:rPr>
          <w:rFonts w:ascii="Arial" w:hAnsi="Arial"/>
          <w:sz w:val="22"/>
          <w:szCs w:val="22"/>
          <w:rtl w:val="0"/>
        </w:rPr>
        <w:t xml:space="preserve">) </w:t>
      </w:r>
      <w:r>
        <w:rPr>
          <w:rFonts w:ascii="Arial Unicode MS" w:cs="Arial Unicode MS" w:hAnsi="Arial Unicode MS" w:eastAsia="Arial Unicode MS" w:hint="eastAsia"/>
          <w:b w:val="0"/>
          <w:bCs w:val="0"/>
          <w:i w:val="0"/>
          <w:iCs w:val="0"/>
          <w:sz w:val="22"/>
          <w:szCs w:val="22"/>
          <w:rtl w:val="0"/>
          <w:lang w:val="ja-JP" w:eastAsia="ja-JP"/>
        </w:rPr>
        <w:t>を理解するために苦労する毎日。</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難解な数式に振り回されながら、前線の研究者たちが見ている景色へ手を伸ばすのに精一杯でした。</w:t>
      </w:r>
    </w:p>
    <w:p>
      <w:pPr>
        <w:pStyle w:val="Default"/>
        <w:suppressAutoHyphens w:val="1"/>
        <w:spacing w:before="0" w:line="240" w:lineRule="auto"/>
        <w:rPr>
          <w:rFonts w:ascii="Times Roman" w:cs="Times Roman" w:hAnsi="Times Roman" w:eastAsia="Times Roman"/>
          <w:sz w:val="22"/>
          <w:szCs w:val="22"/>
        </w:rPr>
      </w:pP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そんな現実が少しずつ見えてくる中、難解な素粒子物理学の世界で私は本当に研究者になれるのだろうか？という気持ちが湧いてきました。</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そんな不安によって物理学を純粋に楽しむことができていない自分に気づき、「私は大学院へ進むべきか？」と一度足を止めて考える瞬間が訪れました。</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160"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大学院に進むか否か、どうやって決める？</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大学院進学の決め手を求めていた私はある視点に辿り着きました。</w:t>
      </w:r>
    </w:p>
    <w:p>
      <w:pPr>
        <w:pStyle w:val="Default"/>
        <w:suppressAutoHyphens w:val="1"/>
        <w:spacing w:before="0" w:line="240" w:lineRule="auto"/>
        <w:rPr>
          <w:rFonts w:ascii="Times Roman" w:cs="Times Roman" w:hAnsi="Times Roman" w:eastAsia="Times Roman"/>
          <w:b w:val="0"/>
          <w:bCs w:val="0"/>
          <w:sz w:val="22"/>
          <w:szCs w:val="22"/>
        </w:rPr>
      </w:pPr>
      <w:r>
        <w:rPr>
          <w:rFonts w:ascii="Arial Unicode MS" w:cs="Arial Unicode MS" w:hAnsi="Arial Unicode MS" w:eastAsia="Arial Unicode MS" w:hint="eastAsia"/>
          <w:b w:val="0"/>
          <w:bCs w:val="0"/>
          <w:i w:val="0"/>
          <w:iCs w:val="0"/>
          <w:sz w:val="22"/>
          <w:szCs w:val="22"/>
          <w:rtl w:val="0"/>
          <w:lang w:val="ja-JP" w:eastAsia="ja-JP"/>
        </w:rPr>
        <w:t>私は物理学の研究を通して何をやりたいのか</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そして私は以下の結論を出しました。</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b w:val="0"/>
          <w:bCs w:val="0"/>
          <w:sz w:val="22"/>
          <w:szCs w:val="22"/>
        </w:rPr>
      </w:pPr>
      <w:r>
        <w:rPr>
          <w:rFonts w:ascii="Arial Unicode MS" w:cs="Arial Unicode MS" w:hAnsi="Arial Unicode MS" w:eastAsia="Arial Unicode MS" w:hint="eastAsia"/>
          <w:b w:val="0"/>
          <w:bCs w:val="0"/>
          <w:i w:val="0"/>
          <w:iCs w:val="0"/>
          <w:sz w:val="22"/>
          <w:szCs w:val="22"/>
          <w:rtl w:val="0"/>
          <w:lang w:val="ja-JP" w:eastAsia="ja-JP"/>
        </w:rPr>
        <w:t>ただ物理学を知識として学べればいいのではない。</w:t>
      </w:r>
      <w:r>
        <w:rPr>
          <w:rFonts w:ascii="Arial" w:cs="Arial" w:hAnsi="Arial" w:eastAsia="Arial"/>
          <w:b w:val="0"/>
          <w:bCs w:val="0"/>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物理学を研究することを通して</w:t>
      </w:r>
      <w:r>
        <w:rPr>
          <w:rFonts w:ascii="Arial" w:cs="Arial" w:hAnsi="Arial" w:eastAsia="Arial"/>
          <w:b w:val="0"/>
          <w:bCs w:val="0"/>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私たちの世界はどれほど美しく創造されたのか、</w:t>
      </w:r>
      <w:r>
        <w:rPr>
          <w:rFonts w:ascii="Arial" w:cs="Arial" w:hAnsi="Arial" w:eastAsia="Arial"/>
          <w:b w:val="1"/>
          <w:bCs w:val="1"/>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その創り手のなさったことをこの宇宙に生きる一人の人間として理解したい。</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この思いが私を物理学へ駆り立てたのでした。</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これをきっかけとして私は大学院への進学を決めました。</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当時の私が自力でこう思えたのではありません。</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ただの知識として科学を学ぶのではなく、</w:t>
      </w:r>
      <w:r>
        <w:rPr>
          <w:rFonts w:ascii="Arial" w:cs="Arial" w:hAnsi="Arial" w:eastAsia="Arial"/>
          <w:b w:val="1"/>
          <w:bCs w:val="1"/>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この世界がどれほど美しく創造されているのかを学ぶこと。</w:t>
      </w:r>
      <w:r>
        <w:rPr>
          <w:rFonts w:ascii="Arial" w:cs="Arial" w:hAnsi="Arial" w:eastAsia="Arial"/>
          <w:b w:val="1"/>
          <w:bCs w:val="1"/>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そしてそれを知ることがどれほど素晴らしいことなのか。</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このことを教えてくれた方と出会えたから、私は進路を決めることができ、博士号取得まで至りました。</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そしてこの考え方のおかげで、今もなお科学者以前に一人の人間としてこの世界を豊かに見ることができ、幸せを感じて生きています。</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160"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大学院進学を考えているあなたへ</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ついつい大学院への進学を考える時には、「研究テーマをどうすべきか」という悩みに目がとらわれてしまいがちです。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実際、どういう研究をするかは自分のモチベーション維持や、限られた時間内で業績を産む上で大事なことです。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しかし、もっと大切なのは「</w:t>
      </w:r>
      <w:r>
        <w:rPr>
          <w:rFonts w:ascii="Arial Unicode MS" w:cs="Arial Unicode MS" w:hAnsi="Arial Unicode MS" w:eastAsia="Arial Unicode MS" w:hint="eastAsia"/>
          <w:b w:val="0"/>
          <w:bCs w:val="0"/>
          <w:i w:val="0"/>
          <w:iCs w:val="0"/>
          <w:sz w:val="22"/>
          <w:szCs w:val="22"/>
          <w:rtl w:val="0"/>
          <w:lang w:val="ja-JP" w:eastAsia="ja-JP"/>
        </w:rPr>
        <w:t>その研究を通じて何をやりたいのか</w:t>
      </w:r>
      <w:r>
        <w:rPr>
          <w:rFonts w:ascii="Arial Unicode MS" w:cs="Arial Unicode MS" w:hAnsi="Arial Unicode MS" w:eastAsia="Arial Unicode MS" w:hint="eastAsia"/>
          <w:b w:val="0"/>
          <w:bCs w:val="0"/>
          <w:i w:val="0"/>
          <w:iCs w:val="0"/>
          <w:sz w:val="22"/>
          <w:szCs w:val="22"/>
          <w:rtl w:val="0"/>
          <w:lang w:val="ja-JP" w:eastAsia="ja-JP"/>
        </w:rPr>
        <w:t>」ということです。</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この信念を持っておきさえすれば、現在の実力不足は問題ではありません。</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技術や能力は実際に研究をしながら身についていくものだからです。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b w:val="0"/>
          <w:bCs w:val="0"/>
          <w:sz w:val="22"/>
          <w:szCs w:val="22"/>
        </w:rPr>
      </w:pPr>
      <w:r>
        <w:rPr>
          <w:rFonts w:ascii="Arial Unicode MS" w:cs="Arial Unicode MS" w:hAnsi="Arial Unicode MS" w:eastAsia="Arial Unicode MS" w:hint="eastAsia"/>
          <w:b w:val="0"/>
          <w:bCs w:val="0"/>
          <w:i w:val="0"/>
          <w:iCs w:val="0"/>
          <w:sz w:val="22"/>
          <w:szCs w:val="22"/>
          <w:rtl w:val="0"/>
          <w:lang w:val="ja-JP" w:eastAsia="ja-JP"/>
        </w:rPr>
        <w:t>あなたはその研究を通じて何をやろうとしていますか？</w:t>
      </w:r>
    </w:p>
    <w:p>
      <w:pPr>
        <w:pStyle w:val="Default"/>
        <w:suppressAutoHyphens w:val="1"/>
        <w:spacing w:before="0" w:line="240" w:lineRule="auto"/>
        <w:rPr>
          <w:rFonts w:ascii="Times Roman" w:cs="Times Roman" w:hAnsi="Times Roman" w:eastAsia="Times Roman"/>
          <w:b w:val="0"/>
          <w:bCs w:val="0"/>
          <w:sz w:val="22"/>
          <w:szCs w:val="22"/>
        </w:rPr>
      </w:pPr>
      <w:r>
        <w:rPr>
          <w:rFonts w:ascii="Arial Unicode MS" w:cs="Arial Unicode MS" w:hAnsi="Arial Unicode MS" w:eastAsia="Arial Unicode MS" w:hint="eastAsia"/>
          <w:b w:val="0"/>
          <w:bCs w:val="0"/>
          <w:i w:val="0"/>
          <w:iCs w:val="0"/>
          <w:sz w:val="22"/>
          <w:szCs w:val="22"/>
          <w:rtl w:val="0"/>
          <w:lang w:val="ja-JP" w:eastAsia="ja-JP"/>
        </w:rPr>
        <w:t>どのような自分になろうとしていますか？</w:t>
      </w:r>
    </w:p>
    <w:p>
      <w:pPr>
        <w:pStyle w:val="Default"/>
        <w:suppressAutoHyphens w:val="1"/>
        <w:spacing w:before="0" w:line="240" w:lineRule="auto"/>
      </w:pPr>
      <w:r>
        <w:rPr>
          <w:rFonts w:ascii="Arial Unicode MS" w:cs="Arial Unicode MS" w:hAnsi="Arial Unicode MS" w:eastAsia="Arial Unicode MS" w:hint="eastAsia"/>
          <w:b w:val="0"/>
          <w:bCs w:val="0"/>
          <w:i w:val="0"/>
          <w:iCs w:val="0"/>
          <w:sz w:val="22"/>
          <w:szCs w:val="22"/>
          <w:rtl w:val="0"/>
          <w:lang w:val="ja-JP" w:eastAsia="ja-JP"/>
        </w:rPr>
        <w:t>この信念が研究をただの知識の追求で終わらせず、あなた自身をまだ見ぬ世界に導いてくれることでしょう。</w:t>
      </w:r>
      <w:r>
        <w:rPr>
          <w:rFonts w:ascii="Times Roman" w:cs="Times Roman" w:hAnsi="Times Roman" w:eastAsia="Times Roman"/>
          <w:sz w:val="22"/>
          <w:szCs w:val="22"/>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720" w:hanging="50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15" w:hanging="37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35" w:hanging="37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255" w:hanging="37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475" w:hanging="37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695" w:hanging="37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1915" w:hanging="37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135" w:hanging="37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355" w:hanging="375"/>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Arial Unicode MS" w:cs="Arial Unicode MS" w:hAnsi="Arial Unicode MS" w:eastAsia="Helvetica Neue"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lang w:val="ja-JP" w:eastAsia="ja-JP"/>
      <w14:textOutline>
        <w14:noFill/>
      </w14:textOutline>
      <w14:textFill>
        <w14:solidFill>
          <w14:srgbClr w14:val="000000"/>
        </w14:solidFill>
      </w14:textFill>
    </w:rPr>
  </w:style>
  <w:style w:type="numbering" w:styleId="Numbered">
    <w:name w:val="Numbered"/>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