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0" w:type="dxa"/>
        <w:tblInd w:w="-289" w:type="dxa"/>
        <w:tblLayout w:type="fixed"/>
        <w:tblCellMar>
          <w:left w:w="10" w:type="dxa"/>
          <w:right w:w="10" w:type="dxa"/>
        </w:tblCellMar>
        <w:tblLook w:val="04A0" w:firstRow="1" w:lastRow="0" w:firstColumn="1" w:lastColumn="0" w:noHBand="0" w:noVBand="1"/>
      </w:tblPr>
      <w:tblGrid>
        <w:gridCol w:w="1693"/>
        <w:gridCol w:w="3692"/>
        <w:gridCol w:w="5385"/>
      </w:tblGrid>
      <w:tr w:rsidR="00315F7A" w:rsidTr="00315F7A">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5F7A" w:rsidRDefault="00315F7A">
            <w:pPr>
              <w:widowControl/>
              <w:suppressAutoHyphens w:val="0"/>
              <w:ind w:left="38"/>
              <w:jc w:val="center"/>
            </w:pPr>
            <w:r>
              <w:rPr>
                <w:noProof/>
              </w:rPr>
              <w:drawing>
                <wp:anchor distT="0" distB="0" distL="114300" distR="114300" simplePos="0" relativeHeight="251657216" behindDoc="1" locked="0" layoutInCell="1" allowOverlap="1">
                  <wp:simplePos x="0" y="0"/>
                  <wp:positionH relativeFrom="column">
                    <wp:posOffset>172085</wp:posOffset>
                  </wp:positionH>
                  <wp:positionV relativeFrom="paragraph">
                    <wp:posOffset>-6350</wp:posOffset>
                  </wp:positionV>
                  <wp:extent cx="627380" cy="656590"/>
                  <wp:effectExtent l="0" t="0" r="127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380" cy="656590"/>
                          </a:xfrm>
                          <a:prstGeom prst="rect">
                            <a:avLst/>
                          </a:prstGeom>
                          <a:noFill/>
                        </pic:spPr>
                      </pic:pic>
                    </a:graphicData>
                  </a:graphic>
                  <wp14:sizeRelH relativeFrom="page">
                    <wp14:pctWidth>0</wp14:pctWidth>
                  </wp14:sizeRelH>
                  <wp14:sizeRelV relativeFrom="page">
                    <wp14:pctHeight>0</wp14:pctHeight>
                  </wp14:sizeRelV>
                </wp:anchor>
              </w:drawing>
            </w:r>
          </w:p>
          <w:p w:rsidR="00315F7A" w:rsidRDefault="00315F7A">
            <w:pPr>
              <w:widowControl/>
              <w:suppressAutoHyphens w:val="0"/>
              <w:ind w:left="38"/>
              <w:jc w:val="center"/>
            </w:pP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15F7A" w:rsidRDefault="00315F7A">
            <w:pPr>
              <w:widowControl/>
              <w:suppressAutoHyphens w:val="0"/>
              <w:jc w:val="center"/>
              <w:rPr>
                <w:rFonts w:ascii="Calibri Light" w:eastAsia="Times New Roman" w:hAnsi="Calibri Light" w:cs="Times New Roman"/>
                <w:kern w:val="0"/>
                <w:sz w:val="32"/>
                <w:szCs w:val="44"/>
                <w:lang w:val="es-MX" w:eastAsia="en-US" w:bidi="ar-SA"/>
              </w:rPr>
            </w:pPr>
          </w:p>
          <w:p w:rsidR="00315F7A" w:rsidRDefault="00315F7A">
            <w:pPr>
              <w:widowControl/>
              <w:suppressAutoHyphens w:val="0"/>
              <w:jc w:val="center"/>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rsidR="00315F7A" w:rsidRDefault="00315F7A">
            <w:pPr>
              <w:widowControl/>
              <w:suppressAutoHyphens w:val="0"/>
              <w:jc w:val="center"/>
              <w:rPr>
                <w:rFonts w:ascii="Calibri" w:eastAsia="Calibri" w:hAnsi="Calibri" w:cs="Times New Roman"/>
                <w:kern w:val="0"/>
                <w:sz w:val="22"/>
                <w:szCs w:val="22"/>
                <w:lang w:val="es-MX" w:eastAsia="en-US" w:bidi="ar-SA"/>
              </w:rPr>
            </w:pPr>
          </w:p>
        </w:tc>
      </w:tr>
      <w:tr w:rsidR="00315F7A" w:rsidTr="00315F7A">
        <w:tc>
          <w:tcPr>
            <w:tcW w:w="5386" w:type="dxa"/>
            <w:gridSpan w:val="2"/>
            <w:tcBorders>
              <w:top w:val="nil"/>
              <w:left w:val="single" w:sz="4" w:space="0" w:color="000000"/>
              <w:bottom w:val="single" w:sz="4" w:space="0" w:color="000000"/>
              <w:right w:val="nil"/>
            </w:tcBorders>
            <w:tcMar>
              <w:top w:w="0" w:type="dxa"/>
              <w:left w:w="108" w:type="dxa"/>
              <w:bottom w:w="0" w:type="dxa"/>
              <w:right w:w="108" w:type="dxa"/>
            </w:tcMar>
          </w:tcPr>
          <w:p w:rsidR="00315F7A" w:rsidRDefault="00315F7A">
            <w:pPr>
              <w:widowControl/>
              <w:suppressAutoHyphens w:val="0"/>
              <w:ind w:left="38"/>
              <w:jc w:val="center"/>
              <w:rPr>
                <w:rFonts w:ascii="Arial" w:eastAsia="Calibri" w:hAnsi="Arial" w:cs="Times New Roman"/>
                <w:kern w:val="0"/>
                <w:sz w:val="20"/>
                <w:szCs w:val="20"/>
                <w:lang w:val="es-MX" w:eastAsia="en-US" w:bidi="ar-SA"/>
              </w:rPr>
            </w:pPr>
          </w:p>
          <w:p w:rsidR="00315F7A" w:rsidRDefault="00315F7A">
            <w:pPr>
              <w:widowControl/>
              <w:suppressAutoHyphens w:val="0"/>
              <w:ind w:left="38"/>
              <w:jc w:val="center"/>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315F7A" w:rsidRDefault="00315F7A">
            <w:pPr>
              <w:widowControl/>
              <w:suppressAutoHyphens w:val="0"/>
              <w:ind w:left="38"/>
              <w:jc w:val="center"/>
              <w:rPr>
                <w:rFonts w:ascii="Calibri" w:eastAsia="Calibri" w:hAnsi="Calibri" w:cs="Times New Roman"/>
                <w:kern w:val="0"/>
                <w:sz w:val="20"/>
                <w:szCs w:val="20"/>
                <w:lang w:val="es-MX" w:eastAsia="en-US" w:bidi="ar-SA"/>
              </w:rPr>
            </w:pPr>
          </w:p>
        </w:tc>
        <w:tc>
          <w:tcPr>
            <w:tcW w:w="5387"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rsidR="00315F7A" w:rsidRDefault="00315F7A">
            <w:pPr>
              <w:widowControl/>
              <w:suppressAutoHyphens w:val="0"/>
              <w:ind w:left="38"/>
              <w:jc w:val="center"/>
              <w:rPr>
                <w:rFonts w:ascii="Calibri" w:eastAsia="Calibri" w:hAnsi="Calibri" w:cs="Times New Roman"/>
                <w:kern w:val="0"/>
                <w:sz w:val="20"/>
                <w:szCs w:val="20"/>
                <w:lang w:val="es-MX" w:eastAsia="en-US" w:bidi="ar-SA"/>
              </w:rPr>
            </w:pPr>
          </w:p>
          <w:p w:rsidR="00315F7A" w:rsidRDefault="00315F7A">
            <w:pPr>
              <w:widowControl/>
              <w:suppressAutoHyphens w:val="0"/>
              <w:ind w:left="38"/>
              <w:jc w:val="center"/>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315F7A" w:rsidRDefault="00315F7A" w:rsidP="00315F7A">
      <w:pPr>
        <w:pStyle w:val="Standard"/>
      </w:pPr>
    </w:p>
    <w:p w:rsidR="00315F7A" w:rsidRDefault="00315F7A" w:rsidP="00315F7A">
      <w:pPr>
        <w:pStyle w:val="Standard"/>
      </w:pPr>
    </w:p>
    <w:p w:rsidR="00315F7A" w:rsidRDefault="00315F7A" w:rsidP="00315F7A">
      <w:pPr>
        <w:pStyle w:val="Standard"/>
        <w:jc w:val="center"/>
      </w:pPr>
      <w:r>
        <w:rPr>
          <w:sz w:val="72"/>
          <w:szCs w:val="72"/>
          <w:lang w:val="es-MX"/>
        </w:rPr>
        <w:t>Laboratorios</w:t>
      </w:r>
      <w:r>
        <w:rPr>
          <w:sz w:val="72"/>
          <w:szCs w:val="72"/>
        </w:rPr>
        <w:t xml:space="preserve"> de </w:t>
      </w:r>
      <w:r>
        <w:rPr>
          <w:sz w:val="72"/>
          <w:szCs w:val="72"/>
          <w:lang w:val="es-MX"/>
        </w:rPr>
        <w:t>computación</w:t>
      </w:r>
    </w:p>
    <w:p w:rsidR="00315F7A" w:rsidRDefault="00315F7A" w:rsidP="00315F7A">
      <w:pPr>
        <w:pStyle w:val="Standard"/>
        <w:jc w:val="center"/>
        <w:rPr>
          <w:sz w:val="72"/>
          <w:szCs w:val="72"/>
          <w:lang w:val="es-MX"/>
        </w:rPr>
      </w:pPr>
      <w:r>
        <w:rPr>
          <w:sz w:val="72"/>
          <w:szCs w:val="72"/>
          <w:lang w:val="es-MX"/>
        </w:rPr>
        <w:t>salas A y B</w:t>
      </w:r>
    </w:p>
    <w:p w:rsidR="00315F7A" w:rsidRDefault="00315F7A" w:rsidP="00315F7A">
      <w:pPr>
        <w:pStyle w:val="Standard"/>
        <w:jc w:val="center"/>
      </w:pPr>
      <w:r>
        <w:rPr>
          <w:noProof/>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216535</wp:posOffset>
                </wp:positionV>
                <wp:extent cx="6765925" cy="0"/>
                <wp:effectExtent l="0" t="0" r="0" b="0"/>
                <wp:wrapNone/>
                <wp:docPr id="2" name="Conector recto de flecha 2"/>
                <wp:cNvGraphicFramePr/>
                <a:graphic xmlns:a="http://schemas.openxmlformats.org/drawingml/2006/main">
                  <a:graphicData uri="http://schemas.microsoft.com/office/word/2010/wordprocessingShape">
                    <wps:wsp>
                      <wps:cNvCnPr/>
                      <wps:spPr>
                        <a:xfrm>
                          <a:off x="0" y="0"/>
                          <a:ext cx="6765925" cy="0"/>
                        </a:xfrm>
                        <a:prstGeom prst="straightConnector1">
                          <a:avLst/>
                        </a:prstGeom>
                        <a:noFill/>
                        <a:ln w="12600" cap="flat">
                          <a:solidFill>
                            <a:srgbClr val="3465A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type w14:anchorId="4B62B50A" id="_x0000_t32" coordsize="21600,21600" o:spt="32" o:oned="t" path="m,l21600,21600e" filled="f">
                <v:path arrowok="t" fillok="f" o:connecttype="none"/>
                <o:lock v:ext="edit" shapetype="t"/>
              </v:shapetype>
              <v:shape id="Conector recto de flecha 2" o:spid="_x0000_s1026" type="#_x0000_t32" style="position:absolute;margin-left:-9pt;margin-top:17.05pt;width:532.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" strokecolor="#3465a4" strokeweight=".35mm">
                <v:stroke joinstyle="miter"/>
              </v:shape>
            </w:pict>
          </mc:Fallback>
        </mc:AlternateContent>
      </w:r>
    </w:p>
    <w:tbl>
      <w:tblPr>
        <w:tblW w:w="10455" w:type="dxa"/>
        <w:tblLayout w:type="fixed"/>
        <w:tblCellMar>
          <w:left w:w="10" w:type="dxa"/>
          <w:right w:w="10" w:type="dxa"/>
        </w:tblCellMar>
        <w:tblLook w:val="04A0" w:firstRow="1" w:lastRow="0" w:firstColumn="1" w:lastColumn="0" w:noHBand="0" w:noVBand="1"/>
      </w:tblPr>
      <w:tblGrid>
        <w:gridCol w:w="3600"/>
        <w:gridCol w:w="6855"/>
      </w:tblGrid>
      <w:tr w:rsidR="00315F7A" w:rsidRPr="00576118" w:rsidTr="00315F7A">
        <w:trPr>
          <w:trHeight w:hRule="exact" w:val="797"/>
        </w:trPr>
        <w:tc>
          <w:tcPr>
            <w:tcW w:w="3600" w:type="dxa"/>
            <w:tcMar>
              <w:top w:w="55" w:type="dxa"/>
              <w:left w:w="55" w:type="dxa"/>
              <w:bottom w:w="55" w:type="dxa"/>
              <w:right w:w="55" w:type="dxa"/>
            </w:tcMar>
          </w:tcPr>
          <w:p w:rsidR="00315F7A" w:rsidRDefault="00315F7A" w:rsidP="00576118">
            <w:pPr>
              <w:pStyle w:val="Standard"/>
              <w:ind w:left="629"/>
              <w:jc w:val="center"/>
              <w:rPr>
                <w:rFonts w:ascii="Cambria" w:hAnsi="Cambria"/>
                <w:i/>
                <w:color w:val="000000"/>
                <w:sz w:val="30"/>
              </w:rPr>
            </w:pPr>
          </w:p>
        </w:tc>
        <w:tc>
          <w:tcPr>
            <w:tcW w:w="6854" w:type="dxa"/>
            <w:tcBorders>
              <w:top w:val="nil"/>
              <w:left w:val="nil"/>
              <w:bottom w:val="single" w:sz="2" w:space="0" w:color="000000"/>
              <w:right w:val="nil"/>
            </w:tcBorders>
            <w:tcMar>
              <w:top w:w="55" w:type="dxa"/>
              <w:left w:w="55" w:type="dxa"/>
              <w:bottom w:w="55" w:type="dxa"/>
              <w:right w:w="55" w:type="dxa"/>
            </w:tcMar>
          </w:tcPr>
          <w:p w:rsidR="00315F7A" w:rsidRPr="00576118" w:rsidRDefault="00576118">
            <w:pPr>
              <w:pStyle w:val="TableContents"/>
              <w:ind w:left="629"/>
              <w:rPr>
                <w:lang w:val="es-MX"/>
              </w:rPr>
            </w:pPr>
            <w:r w:rsidRPr="00576118">
              <w:rPr>
                <w:lang w:val="es-MX"/>
              </w:rPr>
              <w:t>M.I. Marco Antonio M</w:t>
            </w:r>
            <w:r>
              <w:rPr>
                <w:lang w:val="es-MX"/>
              </w:rPr>
              <w:t>artínez Quintana</w:t>
            </w:r>
          </w:p>
        </w:tc>
      </w:tr>
      <w:tr w:rsidR="00315F7A" w:rsidRPr="00576118" w:rsidTr="00315F7A">
        <w:trPr>
          <w:trHeight w:hRule="exact" w:val="862"/>
        </w:trPr>
        <w:tc>
          <w:tcPr>
            <w:tcW w:w="3600" w:type="dxa"/>
            <w:tcMar>
              <w:top w:w="55" w:type="dxa"/>
              <w:left w:w="55" w:type="dxa"/>
              <w:bottom w:w="55" w:type="dxa"/>
              <w:right w:w="55" w:type="dxa"/>
            </w:tcMar>
          </w:tcPr>
          <w:p w:rsidR="00315F7A" w:rsidRPr="00576118" w:rsidRDefault="00315F7A">
            <w:pPr>
              <w:pStyle w:val="Standard"/>
              <w:ind w:left="629"/>
              <w:jc w:val="right"/>
              <w:rPr>
                <w:rFonts w:ascii="Cambria" w:hAnsi="Cambria"/>
                <w:i/>
                <w:color w:val="000000"/>
                <w:sz w:val="30"/>
                <w:lang w:val="es-MX"/>
              </w:rPr>
            </w:pPr>
          </w:p>
          <w:p w:rsidR="00315F7A" w:rsidRDefault="00315F7A">
            <w:pPr>
              <w:pStyle w:val="Standard"/>
              <w:ind w:left="629"/>
              <w:jc w:val="right"/>
              <w:rPr>
                <w:rFonts w:ascii="Cambria" w:hAnsi="Cambria"/>
                <w:i/>
                <w:color w:val="000000"/>
                <w:sz w:val="30"/>
              </w:rPr>
            </w:pPr>
            <w:r>
              <w:rPr>
                <w:rFonts w:ascii="Cambria" w:hAnsi="Cambria"/>
                <w:i/>
                <w:color w:val="000000"/>
                <w:sz w:val="30"/>
              </w:rPr>
              <w:t>Asignatura:</w:t>
            </w:r>
          </w:p>
        </w:tc>
        <w:tc>
          <w:tcPr>
            <w:tcW w:w="6854" w:type="dxa"/>
            <w:tcBorders>
              <w:top w:val="nil"/>
              <w:left w:val="nil"/>
              <w:bottom w:val="single" w:sz="2" w:space="0" w:color="000000"/>
              <w:right w:val="nil"/>
            </w:tcBorders>
            <w:tcMar>
              <w:top w:w="55" w:type="dxa"/>
              <w:left w:w="55" w:type="dxa"/>
              <w:bottom w:w="55" w:type="dxa"/>
              <w:right w:w="55" w:type="dxa"/>
            </w:tcMar>
          </w:tcPr>
          <w:p w:rsidR="00315F7A" w:rsidRPr="00576118" w:rsidRDefault="00576118">
            <w:pPr>
              <w:pStyle w:val="TableContents"/>
              <w:ind w:left="629"/>
              <w:rPr>
                <w:lang w:val="es-MX"/>
              </w:rPr>
            </w:pPr>
            <w:r w:rsidRPr="00576118">
              <w:rPr>
                <w:lang w:val="es-MX"/>
              </w:rPr>
              <w:t>Estructura de Datos y A</w:t>
            </w:r>
            <w:r>
              <w:rPr>
                <w:lang w:val="es-MX"/>
              </w:rPr>
              <w:t>lgoritmos I</w:t>
            </w:r>
          </w:p>
        </w:tc>
      </w:tr>
      <w:tr w:rsidR="00315F7A" w:rsidTr="00315F7A">
        <w:trPr>
          <w:trHeight w:hRule="exact" w:val="792"/>
        </w:trPr>
        <w:tc>
          <w:tcPr>
            <w:tcW w:w="3600" w:type="dxa"/>
            <w:tcMar>
              <w:top w:w="55" w:type="dxa"/>
              <w:left w:w="55" w:type="dxa"/>
              <w:bottom w:w="55" w:type="dxa"/>
              <w:right w:w="55" w:type="dxa"/>
            </w:tcMar>
          </w:tcPr>
          <w:p w:rsidR="00315F7A" w:rsidRPr="00576118" w:rsidRDefault="00315F7A">
            <w:pPr>
              <w:pStyle w:val="Standard"/>
              <w:ind w:left="629"/>
              <w:jc w:val="right"/>
              <w:rPr>
                <w:rFonts w:ascii="Cambria" w:hAnsi="Cambria"/>
                <w:i/>
                <w:color w:val="000000"/>
                <w:sz w:val="30"/>
                <w:lang w:val="es-MX"/>
              </w:rPr>
            </w:pPr>
          </w:p>
          <w:p w:rsidR="00315F7A" w:rsidRDefault="00315F7A">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top w:val="nil"/>
              <w:left w:val="nil"/>
              <w:bottom w:val="single" w:sz="2" w:space="0" w:color="000000"/>
              <w:right w:val="nil"/>
            </w:tcBorders>
            <w:tcMar>
              <w:top w:w="55" w:type="dxa"/>
              <w:left w:w="55" w:type="dxa"/>
              <w:bottom w:w="55" w:type="dxa"/>
              <w:right w:w="55" w:type="dxa"/>
            </w:tcMar>
          </w:tcPr>
          <w:p w:rsidR="00315F7A" w:rsidRDefault="00576118">
            <w:pPr>
              <w:pStyle w:val="TableContents"/>
              <w:ind w:left="629"/>
            </w:pPr>
            <w:r>
              <w:t>17</w:t>
            </w:r>
          </w:p>
        </w:tc>
      </w:tr>
      <w:tr w:rsidR="00315F7A" w:rsidTr="00315F7A">
        <w:trPr>
          <w:trHeight w:hRule="exact" w:val="797"/>
        </w:trPr>
        <w:tc>
          <w:tcPr>
            <w:tcW w:w="3600" w:type="dxa"/>
            <w:tcMar>
              <w:top w:w="55" w:type="dxa"/>
              <w:left w:w="55" w:type="dxa"/>
              <w:bottom w:w="55" w:type="dxa"/>
              <w:right w:w="55" w:type="dxa"/>
            </w:tcMar>
          </w:tcPr>
          <w:p w:rsidR="00315F7A" w:rsidRDefault="00315F7A">
            <w:pPr>
              <w:pStyle w:val="Standard"/>
              <w:ind w:left="629"/>
              <w:jc w:val="right"/>
              <w:rPr>
                <w:rFonts w:ascii="Cambria" w:hAnsi="Cambria"/>
                <w:i/>
                <w:color w:val="000000"/>
                <w:sz w:val="30"/>
              </w:rPr>
            </w:pPr>
          </w:p>
          <w:p w:rsidR="00315F7A" w:rsidRDefault="00315F7A">
            <w:pPr>
              <w:pStyle w:val="Standard"/>
              <w:ind w:left="629"/>
              <w:jc w:val="right"/>
              <w:rPr>
                <w:rFonts w:ascii="Cambria" w:hAnsi="Cambria"/>
                <w:i/>
                <w:color w:val="000000"/>
                <w:sz w:val="30"/>
              </w:rPr>
            </w:pPr>
            <w:r>
              <w:rPr>
                <w:rFonts w:ascii="Cambria" w:hAnsi="Cambria"/>
                <w:i/>
                <w:color w:val="000000"/>
                <w:sz w:val="30"/>
              </w:rPr>
              <w:t>No de Práctica(s):</w:t>
            </w:r>
          </w:p>
        </w:tc>
        <w:tc>
          <w:tcPr>
            <w:tcW w:w="6854" w:type="dxa"/>
            <w:tcBorders>
              <w:top w:val="nil"/>
              <w:left w:val="nil"/>
              <w:bottom w:val="single" w:sz="2" w:space="0" w:color="000000"/>
              <w:right w:val="nil"/>
            </w:tcBorders>
            <w:tcMar>
              <w:top w:w="55" w:type="dxa"/>
              <w:left w:w="55" w:type="dxa"/>
              <w:bottom w:w="55" w:type="dxa"/>
              <w:right w:w="55" w:type="dxa"/>
            </w:tcMar>
          </w:tcPr>
          <w:p w:rsidR="00315F7A" w:rsidRDefault="00576118">
            <w:pPr>
              <w:pStyle w:val="TableContents"/>
              <w:ind w:left="629"/>
            </w:pPr>
            <w:r>
              <w:t>08</w:t>
            </w:r>
          </w:p>
        </w:tc>
      </w:tr>
      <w:tr w:rsidR="00315F7A" w:rsidTr="00315F7A">
        <w:trPr>
          <w:trHeight w:hRule="exact" w:val="792"/>
        </w:trPr>
        <w:tc>
          <w:tcPr>
            <w:tcW w:w="3600" w:type="dxa"/>
            <w:tcMar>
              <w:top w:w="55" w:type="dxa"/>
              <w:left w:w="55" w:type="dxa"/>
              <w:bottom w:w="55" w:type="dxa"/>
              <w:right w:w="55" w:type="dxa"/>
            </w:tcMar>
          </w:tcPr>
          <w:p w:rsidR="00315F7A" w:rsidRDefault="00315F7A">
            <w:pPr>
              <w:pStyle w:val="Standard"/>
              <w:ind w:left="629"/>
              <w:jc w:val="right"/>
              <w:rPr>
                <w:rFonts w:ascii="Cambria" w:hAnsi="Cambria"/>
                <w:i/>
                <w:color w:val="000000"/>
                <w:sz w:val="30"/>
              </w:rPr>
            </w:pPr>
          </w:p>
          <w:p w:rsidR="00315F7A" w:rsidRDefault="00315F7A">
            <w:pPr>
              <w:pStyle w:val="Standard"/>
              <w:ind w:left="629"/>
              <w:jc w:val="right"/>
              <w:rPr>
                <w:rFonts w:ascii="Cambria" w:hAnsi="Cambria"/>
                <w:i/>
                <w:color w:val="000000"/>
                <w:sz w:val="30"/>
              </w:rPr>
            </w:pPr>
            <w:r>
              <w:rPr>
                <w:rFonts w:ascii="Cambria" w:hAnsi="Cambria"/>
                <w:i/>
                <w:color w:val="000000"/>
                <w:sz w:val="30"/>
              </w:rPr>
              <w:t>Integrante(s):</w:t>
            </w:r>
          </w:p>
        </w:tc>
        <w:tc>
          <w:tcPr>
            <w:tcW w:w="6854" w:type="dxa"/>
            <w:tcBorders>
              <w:top w:val="nil"/>
              <w:left w:val="nil"/>
              <w:bottom w:val="single" w:sz="2" w:space="0" w:color="000000"/>
              <w:right w:val="nil"/>
            </w:tcBorders>
            <w:tcMar>
              <w:top w:w="55" w:type="dxa"/>
              <w:left w:w="55" w:type="dxa"/>
              <w:bottom w:w="55" w:type="dxa"/>
              <w:right w:w="55" w:type="dxa"/>
            </w:tcMar>
          </w:tcPr>
          <w:p w:rsidR="00315F7A" w:rsidRDefault="00576118">
            <w:pPr>
              <w:pStyle w:val="TableContents"/>
              <w:ind w:left="629"/>
            </w:pPr>
            <w:r>
              <w:t>Alejandro Romero Ramírez</w:t>
            </w:r>
          </w:p>
        </w:tc>
      </w:tr>
      <w:tr w:rsidR="00315F7A" w:rsidRPr="00576118" w:rsidTr="00315F7A">
        <w:trPr>
          <w:trHeight w:hRule="exact" w:val="783"/>
        </w:trPr>
        <w:tc>
          <w:tcPr>
            <w:tcW w:w="3600" w:type="dxa"/>
            <w:tcMar>
              <w:top w:w="55" w:type="dxa"/>
              <w:left w:w="55" w:type="dxa"/>
              <w:bottom w:w="55" w:type="dxa"/>
              <w:right w:w="55" w:type="dxa"/>
            </w:tcMar>
            <w:hideMark/>
          </w:tcPr>
          <w:p w:rsidR="00315F7A" w:rsidRPr="00315F7A" w:rsidRDefault="00315F7A">
            <w:pPr>
              <w:pStyle w:val="Cambria"/>
              <w:ind w:left="629"/>
              <w:jc w:val="right"/>
              <w:rPr>
                <w:rFonts w:ascii="Cambria" w:hAnsi="Cambria"/>
                <w:i/>
                <w:color w:val="000000"/>
                <w:sz w:val="30"/>
                <w:lang w:val="es-MX"/>
              </w:rPr>
            </w:pPr>
            <w:r w:rsidRPr="00315F7A">
              <w:rPr>
                <w:rFonts w:ascii="Cambria" w:hAnsi="Cambria"/>
                <w:i/>
                <w:color w:val="000000"/>
                <w:sz w:val="30"/>
                <w:lang w:val="es-MX"/>
              </w:rPr>
              <w:t>No. de Equipo de cómputo empleado:</w:t>
            </w:r>
          </w:p>
        </w:tc>
        <w:tc>
          <w:tcPr>
            <w:tcW w:w="6854" w:type="dxa"/>
            <w:tcBorders>
              <w:top w:val="nil"/>
              <w:left w:val="nil"/>
              <w:bottom w:val="single" w:sz="2" w:space="0" w:color="000000"/>
              <w:right w:val="nil"/>
            </w:tcBorders>
            <w:tcMar>
              <w:top w:w="55" w:type="dxa"/>
              <w:left w:w="55" w:type="dxa"/>
              <w:bottom w:w="55" w:type="dxa"/>
              <w:right w:w="55" w:type="dxa"/>
            </w:tcMar>
          </w:tcPr>
          <w:p w:rsidR="00315F7A" w:rsidRPr="00315F7A" w:rsidRDefault="00315F7A">
            <w:pPr>
              <w:pStyle w:val="TableContents"/>
              <w:ind w:left="629"/>
              <w:rPr>
                <w:lang w:val="es-MX"/>
              </w:rPr>
            </w:pPr>
          </w:p>
        </w:tc>
      </w:tr>
      <w:tr w:rsidR="00315F7A" w:rsidRPr="00576118" w:rsidTr="00315F7A">
        <w:trPr>
          <w:trHeight w:hRule="exact" w:val="811"/>
        </w:trPr>
        <w:tc>
          <w:tcPr>
            <w:tcW w:w="3600" w:type="dxa"/>
            <w:tcMar>
              <w:top w:w="55" w:type="dxa"/>
              <w:left w:w="55" w:type="dxa"/>
              <w:bottom w:w="55" w:type="dxa"/>
              <w:right w:w="55" w:type="dxa"/>
            </w:tcMar>
          </w:tcPr>
          <w:p w:rsidR="00315F7A" w:rsidRPr="00315F7A" w:rsidRDefault="00315F7A">
            <w:pPr>
              <w:pStyle w:val="Cambria"/>
              <w:ind w:left="629"/>
              <w:jc w:val="right"/>
              <w:rPr>
                <w:rFonts w:ascii="Cambria" w:hAnsi="Cambria"/>
                <w:i/>
                <w:color w:val="000000"/>
                <w:sz w:val="30"/>
                <w:lang w:val="es-MX"/>
              </w:rPr>
            </w:pPr>
          </w:p>
          <w:p w:rsidR="00315F7A" w:rsidRPr="00315F7A" w:rsidRDefault="00315F7A">
            <w:pPr>
              <w:pStyle w:val="Cambria"/>
              <w:ind w:left="629"/>
              <w:jc w:val="right"/>
              <w:rPr>
                <w:rFonts w:ascii="Cambria" w:hAnsi="Cambria"/>
                <w:i/>
                <w:color w:val="000000"/>
                <w:sz w:val="30"/>
                <w:lang w:val="es-MX"/>
              </w:rPr>
            </w:pPr>
            <w:r w:rsidRPr="00315F7A">
              <w:rPr>
                <w:rFonts w:ascii="Cambria" w:hAnsi="Cambria"/>
                <w:i/>
                <w:color w:val="000000"/>
                <w:sz w:val="30"/>
                <w:lang w:val="es-MX"/>
              </w:rPr>
              <w:t>No. de Lista o Brigada:</w:t>
            </w:r>
          </w:p>
        </w:tc>
        <w:tc>
          <w:tcPr>
            <w:tcW w:w="6854" w:type="dxa"/>
            <w:tcBorders>
              <w:top w:val="nil"/>
              <w:left w:val="nil"/>
              <w:bottom w:val="single" w:sz="2" w:space="0" w:color="000000"/>
              <w:right w:val="nil"/>
            </w:tcBorders>
            <w:tcMar>
              <w:top w:w="55" w:type="dxa"/>
              <w:left w:w="55" w:type="dxa"/>
              <w:bottom w:w="55" w:type="dxa"/>
              <w:right w:w="55" w:type="dxa"/>
            </w:tcMar>
          </w:tcPr>
          <w:p w:rsidR="00315F7A" w:rsidRPr="00315F7A" w:rsidRDefault="00576118">
            <w:pPr>
              <w:pStyle w:val="TableContents"/>
              <w:ind w:left="629"/>
              <w:rPr>
                <w:lang w:val="es-MX"/>
              </w:rPr>
            </w:pPr>
            <w:r>
              <w:rPr>
                <w:lang w:val="es-MX"/>
              </w:rPr>
              <w:t>33</w:t>
            </w:r>
          </w:p>
        </w:tc>
      </w:tr>
      <w:tr w:rsidR="00315F7A" w:rsidTr="00315F7A">
        <w:trPr>
          <w:trHeight w:hRule="exact" w:val="798"/>
        </w:trPr>
        <w:tc>
          <w:tcPr>
            <w:tcW w:w="3600" w:type="dxa"/>
            <w:tcMar>
              <w:top w:w="55" w:type="dxa"/>
              <w:left w:w="55" w:type="dxa"/>
              <w:bottom w:w="55" w:type="dxa"/>
              <w:right w:w="55" w:type="dxa"/>
            </w:tcMar>
          </w:tcPr>
          <w:p w:rsidR="00315F7A" w:rsidRPr="00315F7A" w:rsidRDefault="00315F7A">
            <w:pPr>
              <w:pStyle w:val="Standard"/>
              <w:ind w:left="629"/>
              <w:jc w:val="right"/>
              <w:rPr>
                <w:rFonts w:ascii="Cambria" w:hAnsi="Cambria"/>
                <w:i/>
                <w:color w:val="000000"/>
                <w:sz w:val="30"/>
                <w:lang w:val="es-MX"/>
              </w:rPr>
            </w:pPr>
          </w:p>
          <w:p w:rsidR="00315F7A" w:rsidRDefault="00315F7A">
            <w:pPr>
              <w:pStyle w:val="Standard"/>
              <w:ind w:left="629"/>
              <w:jc w:val="right"/>
              <w:rPr>
                <w:rFonts w:ascii="Cambria" w:hAnsi="Cambria"/>
                <w:i/>
                <w:color w:val="000000"/>
                <w:sz w:val="30"/>
              </w:rPr>
            </w:pPr>
            <w:r>
              <w:rPr>
                <w:rFonts w:ascii="Cambria" w:hAnsi="Cambria"/>
                <w:i/>
                <w:color w:val="000000"/>
                <w:sz w:val="30"/>
              </w:rPr>
              <w:t>Semestre:</w:t>
            </w:r>
          </w:p>
        </w:tc>
        <w:tc>
          <w:tcPr>
            <w:tcW w:w="6854" w:type="dxa"/>
            <w:tcBorders>
              <w:top w:val="nil"/>
              <w:left w:val="nil"/>
              <w:bottom w:val="single" w:sz="2" w:space="0" w:color="000000"/>
              <w:right w:val="nil"/>
            </w:tcBorders>
            <w:tcMar>
              <w:top w:w="55" w:type="dxa"/>
              <w:left w:w="55" w:type="dxa"/>
              <w:bottom w:w="55" w:type="dxa"/>
              <w:right w:w="55" w:type="dxa"/>
            </w:tcMar>
          </w:tcPr>
          <w:p w:rsidR="00315F7A" w:rsidRDefault="00576118">
            <w:pPr>
              <w:pStyle w:val="TableContents"/>
              <w:ind w:left="629"/>
            </w:pPr>
            <w:r>
              <w:t>2020-2</w:t>
            </w:r>
          </w:p>
        </w:tc>
      </w:tr>
      <w:tr w:rsidR="00315F7A" w:rsidTr="00315F7A">
        <w:trPr>
          <w:trHeight w:hRule="exact" w:val="791"/>
        </w:trPr>
        <w:tc>
          <w:tcPr>
            <w:tcW w:w="3600" w:type="dxa"/>
            <w:tcMar>
              <w:top w:w="55" w:type="dxa"/>
              <w:left w:w="55" w:type="dxa"/>
              <w:bottom w:w="55" w:type="dxa"/>
              <w:right w:w="55" w:type="dxa"/>
            </w:tcMar>
          </w:tcPr>
          <w:p w:rsidR="00315F7A" w:rsidRDefault="00315F7A">
            <w:pPr>
              <w:pStyle w:val="Standard"/>
              <w:ind w:left="629"/>
              <w:jc w:val="right"/>
              <w:rPr>
                <w:rFonts w:ascii="Cambria" w:hAnsi="Cambria"/>
                <w:i/>
                <w:color w:val="000000"/>
                <w:sz w:val="30"/>
              </w:rPr>
            </w:pPr>
          </w:p>
          <w:p w:rsidR="00315F7A" w:rsidRDefault="00315F7A">
            <w:pPr>
              <w:pStyle w:val="Standard"/>
              <w:ind w:left="629"/>
              <w:jc w:val="right"/>
            </w:pPr>
            <w:r>
              <w:rPr>
                <w:rFonts w:ascii="Cambria" w:hAnsi="Cambria"/>
                <w:i/>
                <w:color w:val="000000"/>
                <w:sz w:val="30"/>
              </w:rPr>
              <w:t>Fecha de entrega:</w:t>
            </w:r>
          </w:p>
        </w:tc>
        <w:tc>
          <w:tcPr>
            <w:tcW w:w="6854" w:type="dxa"/>
            <w:tcBorders>
              <w:top w:val="nil"/>
              <w:left w:val="nil"/>
              <w:bottom w:val="single" w:sz="2" w:space="0" w:color="000000"/>
              <w:right w:val="nil"/>
            </w:tcBorders>
            <w:tcMar>
              <w:top w:w="55" w:type="dxa"/>
              <w:left w:w="55" w:type="dxa"/>
              <w:bottom w:w="55" w:type="dxa"/>
              <w:right w:w="55" w:type="dxa"/>
            </w:tcMar>
          </w:tcPr>
          <w:p w:rsidR="00315F7A" w:rsidRDefault="00576118">
            <w:pPr>
              <w:pStyle w:val="TableContents"/>
              <w:ind w:left="629"/>
            </w:pPr>
            <w:r>
              <w:t>Martes 24 de marzo, 2020</w:t>
            </w:r>
            <w:bookmarkStart w:id="0" w:name="_GoBack"/>
            <w:bookmarkEnd w:id="0"/>
          </w:p>
        </w:tc>
      </w:tr>
      <w:tr w:rsidR="00315F7A" w:rsidTr="00315F7A">
        <w:trPr>
          <w:trHeight w:hRule="exact" w:val="894"/>
        </w:trPr>
        <w:tc>
          <w:tcPr>
            <w:tcW w:w="3600" w:type="dxa"/>
            <w:tcMar>
              <w:top w:w="55" w:type="dxa"/>
              <w:left w:w="55" w:type="dxa"/>
              <w:bottom w:w="55" w:type="dxa"/>
              <w:right w:w="55" w:type="dxa"/>
            </w:tcMar>
          </w:tcPr>
          <w:p w:rsidR="00315F7A" w:rsidRDefault="00315F7A">
            <w:pPr>
              <w:pStyle w:val="Standard"/>
              <w:ind w:left="629"/>
              <w:jc w:val="right"/>
              <w:rPr>
                <w:rFonts w:ascii="Cambria" w:hAnsi="Cambria"/>
                <w:i/>
                <w:color w:val="000000"/>
                <w:sz w:val="30"/>
              </w:rPr>
            </w:pPr>
          </w:p>
          <w:p w:rsidR="00315F7A" w:rsidRDefault="00315F7A">
            <w:pPr>
              <w:pStyle w:val="Standard"/>
              <w:ind w:left="629"/>
              <w:jc w:val="right"/>
            </w:pPr>
            <w:r>
              <w:rPr>
                <w:rFonts w:ascii="Cambria" w:hAnsi="Cambria"/>
                <w:i/>
                <w:color w:val="000000"/>
                <w:sz w:val="30"/>
              </w:rPr>
              <w:t>Observaciones:</w:t>
            </w:r>
          </w:p>
        </w:tc>
        <w:tc>
          <w:tcPr>
            <w:tcW w:w="6854" w:type="dxa"/>
            <w:tcBorders>
              <w:top w:val="nil"/>
              <w:left w:val="nil"/>
              <w:bottom w:val="single" w:sz="2" w:space="0" w:color="000000"/>
              <w:right w:val="nil"/>
            </w:tcBorders>
            <w:tcMar>
              <w:top w:w="55" w:type="dxa"/>
              <w:left w:w="55" w:type="dxa"/>
              <w:bottom w:w="55" w:type="dxa"/>
              <w:right w:w="55" w:type="dxa"/>
            </w:tcMar>
          </w:tcPr>
          <w:p w:rsidR="00315F7A" w:rsidRDefault="00315F7A">
            <w:pPr>
              <w:pStyle w:val="TableContents"/>
              <w:ind w:left="629"/>
            </w:pPr>
          </w:p>
        </w:tc>
      </w:tr>
      <w:tr w:rsidR="00315F7A" w:rsidTr="00315F7A">
        <w:trPr>
          <w:trHeight w:hRule="exact" w:val="720"/>
        </w:trPr>
        <w:tc>
          <w:tcPr>
            <w:tcW w:w="3600" w:type="dxa"/>
            <w:tcMar>
              <w:top w:w="55" w:type="dxa"/>
              <w:left w:w="55" w:type="dxa"/>
              <w:bottom w:w="55" w:type="dxa"/>
              <w:right w:w="55" w:type="dxa"/>
            </w:tcMar>
          </w:tcPr>
          <w:p w:rsidR="00315F7A" w:rsidRDefault="00315F7A">
            <w:pPr>
              <w:pStyle w:val="Standard"/>
              <w:ind w:left="629"/>
              <w:jc w:val="right"/>
            </w:pPr>
          </w:p>
        </w:tc>
        <w:tc>
          <w:tcPr>
            <w:tcW w:w="6854" w:type="dxa"/>
            <w:tcBorders>
              <w:top w:val="nil"/>
              <w:left w:val="nil"/>
              <w:bottom w:val="single" w:sz="2" w:space="0" w:color="000000"/>
              <w:right w:val="nil"/>
            </w:tcBorders>
            <w:tcMar>
              <w:top w:w="55" w:type="dxa"/>
              <w:left w:w="55" w:type="dxa"/>
              <w:bottom w:w="55" w:type="dxa"/>
              <w:right w:w="55" w:type="dxa"/>
            </w:tcMar>
          </w:tcPr>
          <w:p w:rsidR="00315F7A" w:rsidRDefault="00315F7A">
            <w:pPr>
              <w:pStyle w:val="TableContents"/>
              <w:ind w:left="629"/>
            </w:pPr>
          </w:p>
        </w:tc>
      </w:tr>
    </w:tbl>
    <w:p w:rsidR="00315F7A" w:rsidRDefault="00315F7A" w:rsidP="00315F7A">
      <w:pPr>
        <w:pStyle w:val="Standard"/>
      </w:pPr>
    </w:p>
    <w:p w:rsidR="00315F7A" w:rsidRDefault="00315F7A" w:rsidP="00315F7A">
      <w:pPr>
        <w:pStyle w:val="Standard"/>
      </w:pPr>
    </w:p>
    <w:p w:rsidR="00315F7A" w:rsidRDefault="00315F7A" w:rsidP="00315F7A">
      <w:pPr>
        <w:pStyle w:val="Standard"/>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315F7A" w:rsidRDefault="00315F7A" w:rsidP="00315F7A">
      <w:pPr>
        <w:jc w:val="both"/>
      </w:pPr>
    </w:p>
    <w:p w:rsidR="00315F7A" w:rsidRDefault="00315F7A">
      <w:pPr>
        <w:widowControl/>
        <w:suppressAutoHyphens w:val="0"/>
        <w:autoSpaceDN/>
        <w:spacing w:after="160" w:line="360" w:lineRule="auto"/>
        <w:jc w:val="right"/>
      </w:pPr>
      <w:r>
        <w:br w:type="page"/>
      </w:r>
    </w:p>
    <w:p w:rsidR="003D787F" w:rsidRDefault="003D787F" w:rsidP="00315F7A">
      <w:pPr>
        <w:jc w:val="center"/>
        <w:rPr>
          <w:rFonts w:ascii="Arial" w:hAnsi="Arial" w:cs="Arial"/>
          <w:b/>
          <w:bCs/>
        </w:rPr>
      </w:pPr>
      <w:r>
        <w:rPr>
          <w:rFonts w:ascii="Arial" w:hAnsi="Arial" w:cs="Arial"/>
          <w:b/>
          <w:bCs/>
        </w:rPr>
        <w:lastRenderedPageBreak/>
        <w:t>OBJETIVOS</w:t>
      </w:r>
    </w:p>
    <w:p w:rsidR="003D787F" w:rsidRPr="003D787F" w:rsidRDefault="003D787F" w:rsidP="003D787F">
      <w:pPr>
        <w:pStyle w:val="Prrafodelista"/>
        <w:numPr>
          <w:ilvl w:val="0"/>
          <w:numId w:val="2"/>
        </w:numPr>
        <w:jc w:val="both"/>
        <w:rPr>
          <w:rFonts w:ascii="Arial" w:hAnsi="Arial" w:cs="Arial"/>
          <w:b/>
          <w:bCs/>
          <w:lang w:val="es-MX"/>
        </w:rPr>
      </w:pPr>
      <w:r w:rsidRPr="003D787F">
        <w:rPr>
          <w:rFonts w:ascii="Arial" w:hAnsi="Arial" w:cs="Arial"/>
          <w:lang w:val="es-MX"/>
        </w:rPr>
        <w:t xml:space="preserve">Definir </w:t>
      </w:r>
      <w:r>
        <w:rPr>
          <w:rFonts w:ascii="Arial" w:hAnsi="Arial" w:cs="Arial"/>
          <w:lang w:val="es-MX"/>
        </w:rPr>
        <w:t>y revisar las características de las listas doblemente ligadas.</w:t>
      </w:r>
    </w:p>
    <w:p w:rsidR="003D787F" w:rsidRPr="009B08C5" w:rsidRDefault="003D787F" w:rsidP="003D787F">
      <w:pPr>
        <w:pStyle w:val="Prrafodelista"/>
        <w:numPr>
          <w:ilvl w:val="0"/>
          <w:numId w:val="2"/>
        </w:numPr>
        <w:jc w:val="both"/>
        <w:rPr>
          <w:rFonts w:ascii="Arial" w:hAnsi="Arial" w:cs="Arial"/>
          <w:b/>
          <w:bCs/>
          <w:lang w:val="es-MX"/>
        </w:rPr>
      </w:pPr>
      <w:r>
        <w:rPr>
          <w:rFonts w:ascii="Arial" w:hAnsi="Arial" w:cs="Arial"/>
          <w:lang w:val="es-MX"/>
        </w:rPr>
        <w:t>Definir y revisar las características de las listas doblemente ligadas circulares.</w:t>
      </w:r>
    </w:p>
    <w:p w:rsidR="009B08C5" w:rsidRPr="009B08C5" w:rsidRDefault="009B08C5" w:rsidP="003D787F">
      <w:pPr>
        <w:pStyle w:val="Prrafodelista"/>
        <w:numPr>
          <w:ilvl w:val="0"/>
          <w:numId w:val="2"/>
        </w:numPr>
        <w:jc w:val="both"/>
        <w:rPr>
          <w:rFonts w:ascii="Arial" w:hAnsi="Arial" w:cs="Arial"/>
          <w:b/>
          <w:bCs/>
          <w:lang w:val="es-MX"/>
        </w:rPr>
      </w:pPr>
      <w:r>
        <w:rPr>
          <w:rFonts w:ascii="Arial" w:hAnsi="Arial" w:cs="Arial"/>
          <w:lang w:val="es-MX"/>
        </w:rPr>
        <w:t>Conocer e implementar las listas doblemente ligadas tanto simples como circulares.</w:t>
      </w:r>
    </w:p>
    <w:p w:rsidR="009B08C5" w:rsidRPr="009B08C5" w:rsidRDefault="009B08C5" w:rsidP="009B08C5">
      <w:pPr>
        <w:jc w:val="both"/>
        <w:rPr>
          <w:rFonts w:ascii="Arial" w:hAnsi="Arial" w:cs="Arial"/>
          <w:b/>
          <w:bCs/>
          <w:lang w:val="es-MX"/>
        </w:rPr>
      </w:pPr>
    </w:p>
    <w:p w:rsidR="00AB5424" w:rsidRPr="00576118" w:rsidRDefault="00315F7A" w:rsidP="00315F7A">
      <w:pPr>
        <w:jc w:val="center"/>
        <w:rPr>
          <w:rFonts w:ascii="Arial" w:hAnsi="Arial" w:cs="Arial"/>
          <w:b/>
          <w:bCs/>
          <w:lang w:val="es-MX"/>
        </w:rPr>
      </w:pPr>
      <w:r w:rsidRPr="00576118">
        <w:rPr>
          <w:rFonts w:ascii="Arial" w:hAnsi="Arial" w:cs="Arial"/>
          <w:b/>
          <w:bCs/>
          <w:lang w:val="es-MX"/>
        </w:rPr>
        <w:t>INTRODUCCIÓN</w:t>
      </w:r>
    </w:p>
    <w:p w:rsidR="00315F7A" w:rsidRDefault="00315F7A" w:rsidP="00315F7A">
      <w:pPr>
        <w:jc w:val="both"/>
        <w:rPr>
          <w:rFonts w:ascii="Arial" w:hAnsi="Arial" w:cs="Arial"/>
          <w:lang w:val="es-MX"/>
        </w:rPr>
      </w:pPr>
      <w:r w:rsidRPr="00315F7A">
        <w:rPr>
          <w:rFonts w:ascii="Arial" w:hAnsi="Arial" w:cs="Arial"/>
          <w:lang w:val="es-MX"/>
        </w:rPr>
        <w:t>O</w:t>
      </w:r>
      <w:r>
        <w:rPr>
          <w:rFonts w:ascii="Arial" w:hAnsi="Arial" w:cs="Arial"/>
          <w:lang w:val="es-MX"/>
        </w:rPr>
        <w:t>tras listas que permiten una gran variedad de aplicaciones, como se explicará más adelante, son las llamadas listas doblemente ligadas, que pueden ser circulares como las simples.</w:t>
      </w:r>
    </w:p>
    <w:p w:rsidR="00315F7A" w:rsidRDefault="00315F7A" w:rsidP="00315F7A">
      <w:pPr>
        <w:jc w:val="both"/>
        <w:rPr>
          <w:rFonts w:ascii="Arial" w:hAnsi="Arial" w:cs="Arial"/>
          <w:lang w:val="es-MX"/>
        </w:rPr>
      </w:pPr>
      <w:r>
        <w:rPr>
          <w:rFonts w:ascii="Arial" w:hAnsi="Arial" w:cs="Arial"/>
          <w:lang w:val="es-MX"/>
        </w:rPr>
        <w:t>Las listas doblemente ligadas se definen como estructuras lineales dinámicas en las cuales un determinado elemento puede recorrerse hacia adelante y hacia atrás</w:t>
      </w:r>
      <w:r w:rsidR="00DD212F">
        <w:rPr>
          <w:rFonts w:ascii="Arial" w:hAnsi="Arial" w:cs="Arial"/>
          <w:lang w:val="es-MX"/>
        </w:rPr>
        <w:t xml:space="preserve"> a través de dos apuntadores: uno al elemento predecesor y otro al sucesor.</w:t>
      </w:r>
    </w:p>
    <w:p w:rsidR="00DD212F" w:rsidRDefault="00DD212F" w:rsidP="00315F7A">
      <w:pPr>
        <w:jc w:val="both"/>
        <w:rPr>
          <w:rFonts w:ascii="Arial" w:hAnsi="Arial" w:cs="Arial"/>
          <w:lang w:val="es-MX"/>
        </w:rPr>
      </w:pPr>
      <w:r>
        <w:rPr>
          <w:rFonts w:ascii="Arial" w:hAnsi="Arial" w:cs="Arial"/>
          <w:lang w:val="es-MX"/>
        </w:rPr>
        <w:t>Estas listas se consideran dinámicas porque, como en los arreglos dinámicos, la asignación de memoria se realiza al momento de la ejecución del programa. Esta asignación consume más espacio que la llevada a cabo con listas simples; sin embargo, estas listas pueden recorrerse para insertar datos o borrar elementos.</w:t>
      </w:r>
    </w:p>
    <w:p w:rsidR="00DD212F" w:rsidRDefault="00DD212F" w:rsidP="00315F7A">
      <w:pPr>
        <w:jc w:val="both"/>
        <w:rPr>
          <w:rFonts w:ascii="Arial" w:hAnsi="Arial" w:cs="Arial"/>
          <w:lang w:val="es-MX"/>
        </w:rPr>
      </w:pPr>
      <w:r>
        <w:rPr>
          <w:rFonts w:ascii="Arial" w:hAnsi="Arial" w:cs="Arial"/>
          <w:lang w:val="es-MX"/>
        </w:rPr>
        <w:t>Las listas doblemente ligadas circulares, en cambio, se recorren de manera infinita, es decir, no tienen inicio ni fin establecidos.</w:t>
      </w:r>
    </w:p>
    <w:p w:rsidR="00DD212F" w:rsidRDefault="00DD212F" w:rsidP="00315F7A">
      <w:pPr>
        <w:jc w:val="both"/>
        <w:rPr>
          <w:rFonts w:ascii="Arial" w:hAnsi="Arial" w:cs="Arial"/>
          <w:lang w:val="es-MX"/>
        </w:rPr>
      </w:pPr>
    </w:p>
    <w:p w:rsidR="00DD212F" w:rsidRDefault="00DD212F" w:rsidP="00DD212F">
      <w:pPr>
        <w:jc w:val="center"/>
        <w:rPr>
          <w:rFonts w:ascii="Arial" w:hAnsi="Arial" w:cs="Arial"/>
          <w:b/>
          <w:bCs/>
          <w:lang w:val="es-MX"/>
        </w:rPr>
      </w:pPr>
      <w:r>
        <w:rPr>
          <w:rFonts w:ascii="Arial" w:hAnsi="Arial" w:cs="Arial"/>
          <w:b/>
          <w:bCs/>
          <w:lang w:val="es-MX"/>
        </w:rPr>
        <w:t>DESARROLLO</w:t>
      </w:r>
    </w:p>
    <w:p w:rsidR="00DD212F" w:rsidRDefault="003D787F" w:rsidP="00DD212F">
      <w:pPr>
        <w:jc w:val="both"/>
        <w:rPr>
          <w:rFonts w:ascii="Arial" w:hAnsi="Arial" w:cs="Arial"/>
          <w:lang w:val="es-MX"/>
        </w:rPr>
      </w:pPr>
      <w:r>
        <w:rPr>
          <w:rFonts w:ascii="Arial" w:hAnsi="Arial" w:cs="Arial"/>
          <w:lang w:val="es-MX"/>
        </w:rPr>
        <w:t>Entre las aplicaciones de las listas doblemente ligadas se incluyen las siguientes:</w:t>
      </w:r>
    </w:p>
    <w:p w:rsidR="003D787F" w:rsidRDefault="009B08C5" w:rsidP="003D787F">
      <w:pPr>
        <w:pStyle w:val="Prrafodelista"/>
        <w:numPr>
          <w:ilvl w:val="0"/>
          <w:numId w:val="1"/>
        </w:numPr>
        <w:jc w:val="both"/>
        <w:rPr>
          <w:rFonts w:ascii="Arial" w:hAnsi="Arial" w:cs="Arial"/>
          <w:lang w:val="es-MX"/>
        </w:rPr>
      </w:pPr>
      <w:r>
        <w:rPr>
          <w:rFonts w:ascii="Arial" w:hAnsi="Arial" w:cs="Arial"/>
          <w:lang w:val="es-MX"/>
        </w:rPr>
        <w:t>Las listas doblemente ligadas circulares se dan c</w:t>
      </w:r>
      <w:r w:rsidR="003D787F">
        <w:rPr>
          <w:rFonts w:ascii="Arial" w:hAnsi="Arial" w:cs="Arial"/>
          <w:lang w:val="es-MX"/>
        </w:rPr>
        <w:t>uando escuchamos el disco de nuestro cantante favorito en un reproductor de música o vemos videos en YouTube,</w:t>
      </w:r>
      <w:r>
        <w:rPr>
          <w:rFonts w:ascii="Arial" w:hAnsi="Arial" w:cs="Arial"/>
          <w:lang w:val="es-MX"/>
        </w:rPr>
        <w:t xml:space="preserve"> donde</w:t>
      </w:r>
      <w:r w:rsidR="003D787F">
        <w:rPr>
          <w:rFonts w:ascii="Arial" w:hAnsi="Arial" w:cs="Arial"/>
          <w:lang w:val="es-MX"/>
        </w:rPr>
        <w:t xml:space="preserve"> observamos que podemos recorrer la lista de reproducción o contenido del disco sea al elemento antecesor o al elemento sucesor. El elemento, en este caso, puede ser el contenido multimedia que se esté manejando (video o canción).</w:t>
      </w:r>
      <w:r>
        <w:rPr>
          <w:rFonts w:ascii="Arial" w:hAnsi="Arial" w:cs="Arial"/>
          <w:lang w:val="es-MX"/>
        </w:rPr>
        <w:t xml:space="preserve"> Este caso se da si las canciones o los videos se repiten continua o aleatoriamente.</w:t>
      </w:r>
    </w:p>
    <w:p w:rsidR="003D787F" w:rsidRDefault="009B08C5" w:rsidP="003D787F">
      <w:pPr>
        <w:pStyle w:val="Prrafodelista"/>
        <w:numPr>
          <w:ilvl w:val="0"/>
          <w:numId w:val="1"/>
        </w:numPr>
        <w:jc w:val="both"/>
        <w:rPr>
          <w:rFonts w:ascii="Arial" w:hAnsi="Arial" w:cs="Arial"/>
          <w:lang w:val="es-MX"/>
        </w:rPr>
      </w:pPr>
      <w:r>
        <w:rPr>
          <w:rFonts w:ascii="Arial" w:hAnsi="Arial" w:cs="Arial"/>
          <w:lang w:val="es-MX"/>
        </w:rPr>
        <w:t>Las listas doblemente ligadas simples se dan e</w:t>
      </w:r>
      <w:r w:rsidR="003D787F">
        <w:rPr>
          <w:rFonts w:ascii="Arial" w:hAnsi="Arial" w:cs="Arial"/>
          <w:lang w:val="es-MX"/>
        </w:rPr>
        <w:t xml:space="preserve">n </w:t>
      </w:r>
      <w:r>
        <w:rPr>
          <w:rFonts w:ascii="Arial" w:hAnsi="Arial" w:cs="Arial"/>
          <w:lang w:val="es-MX"/>
        </w:rPr>
        <w:t>nuestro</w:t>
      </w:r>
      <w:r w:rsidR="003D787F">
        <w:rPr>
          <w:rFonts w:ascii="Arial" w:hAnsi="Arial" w:cs="Arial"/>
          <w:lang w:val="es-MX"/>
        </w:rPr>
        <w:t xml:space="preserve"> correo electrónico</w:t>
      </w:r>
      <w:r>
        <w:rPr>
          <w:rFonts w:ascii="Arial" w:hAnsi="Arial" w:cs="Arial"/>
          <w:lang w:val="es-MX"/>
        </w:rPr>
        <w:t>, donde</w:t>
      </w:r>
      <w:r w:rsidR="003D787F">
        <w:rPr>
          <w:rFonts w:ascii="Arial" w:hAnsi="Arial" w:cs="Arial"/>
          <w:lang w:val="es-MX"/>
        </w:rPr>
        <w:t xml:space="preserve"> observamos que los mensajes se ordenan por fecha de entrada (los mensajes que nos llegan) o salida (los mensajes que enviamos). Para no consumir demasiado espacio de memoria, se distribuyen a través de listas doblemente ligadas en forma de bloques ya que es posible recorrer el bloque anterior (los mensajes más nuevos) o el bloque siguiente (los mensajes más antiguos). Cuando llegamos al mensaje más reciente, no podemos recorrer elementos hacia la izquierda, de lo contrario (cuando llegamos al mensaje más antiguo), no podemos recorrer más elementos hacia la derecha.</w:t>
      </w:r>
    </w:p>
    <w:p w:rsidR="003D787F" w:rsidRDefault="003D787F" w:rsidP="003D787F">
      <w:pPr>
        <w:jc w:val="both"/>
        <w:rPr>
          <w:rFonts w:ascii="Arial" w:hAnsi="Arial" w:cs="Arial"/>
          <w:lang w:val="es-MX"/>
        </w:rPr>
      </w:pPr>
    </w:p>
    <w:p w:rsidR="009B08C5" w:rsidRDefault="009B08C5" w:rsidP="009B08C5">
      <w:pPr>
        <w:jc w:val="center"/>
        <w:rPr>
          <w:rFonts w:ascii="Arial" w:hAnsi="Arial" w:cs="Arial"/>
          <w:b/>
          <w:bCs/>
          <w:lang w:val="es-MX"/>
        </w:rPr>
      </w:pPr>
      <w:r>
        <w:rPr>
          <w:rFonts w:ascii="Arial" w:hAnsi="Arial" w:cs="Arial"/>
          <w:b/>
          <w:bCs/>
          <w:lang w:val="es-MX"/>
        </w:rPr>
        <w:t>CONCLUSIONES</w:t>
      </w:r>
    </w:p>
    <w:p w:rsidR="009B08C5" w:rsidRDefault="009B08C5" w:rsidP="009B08C5">
      <w:pPr>
        <w:pStyle w:val="Prrafodelista"/>
        <w:numPr>
          <w:ilvl w:val="0"/>
          <w:numId w:val="3"/>
        </w:numPr>
        <w:jc w:val="both"/>
        <w:rPr>
          <w:rFonts w:ascii="Arial" w:hAnsi="Arial" w:cs="Arial"/>
          <w:lang w:val="es-MX"/>
        </w:rPr>
      </w:pPr>
      <w:r>
        <w:rPr>
          <w:rFonts w:ascii="Arial" w:hAnsi="Arial" w:cs="Arial"/>
          <w:lang w:val="es-MX"/>
        </w:rPr>
        <w:t>Las listas doblemente ligadas circulares tienen más ventaja que las simples, a pesar de que consumen más memoria, porque facilitan el recorrido de los elementos de la estructura para insertar y/o borrar elementos.</w:t>
      </w:r>
    </w:p>
    <w:p w:rsidR="009B08C5" w:rsidRDefault="009B08C5" w:rsidP="009B08C5">
      <w:pPr>
        <w:pStyle w:val="Prrafodelista"/>
        <w:numPr>
          <w:ilvl w:val="0"/>
          <w:numId w:val="3"/>
        </w:numPr>
        <w:jc w:val="both"/>
        <w:rPr>
          <w:rFonts w:ascii="Arial" w:hAnsi="Arial" w:cs="Arial"/>
          <w:lang w:val="es-MX"/>
        </w:rPr>
      </w:pPr>
      <w:r>
        <w:rPr>
          <w:rFonts w:ascii="Arial" w:hAnsi="Arial" w:cs="Arial"/>
          <w:lang w:val="es-MX"/>
        </w:rPr>
        <w:t>Ordenar elementos como correos electrónicos en listas doblemente ligadas facilitan al usuario la búsqueda de los elementos (ya que ahorran tiempo) y consumen menos memoria.</w:t>
      </w:r>
    </w:p>
    <w:p w:rsidR="009B08C5" w:rsidRDefault="009B08C5" w:rsidP="009B08C5">
      <w:pPr>
        <w:pStyle w:val="Prrafodelista"/>
        <w:numPr>
          <w:ilvl w:val="0"/>
          <w:numId w:val="3"/>
        </w:numPr>
        <w:jc w:val="both"/>
        <w:rPr>
          <w:rFonts w:ascii="Arial" w:hAnsi="Arial" w:cs="Arial"/>
          <w:lang w:val="es-MX"/>
        </w:rPr>
      </w:pPr>
      <w:r>
        <w:rPr>
          <w:rFonts w:ascii="Arial" w:hAnsi="Arial" w:cs="Arial"/>
          <w:lang w:val="es-MX"/>
        </w:rPr>
        <w:lastRenderedPageBreak/>
        <w:t>Sin el ordenamiento en listas doblemente ligadas, costaría mucho trabajo encontrar los datos para después manipularlos o reproducirlos. Esto sean correos electrónicos y/o contenido multimedia.</w:t>
      </w:r>
    </w:p>
    <w:p w:rsidR="009B08C5" w:rsidRDefault="009B08C5" w:rsidP="009B08C5">
      <w:pPr>
        <w:jc w:val="both"/>
        <w:rPr>
          <w:rFonts w:ascii="Arial" w:hAnsi="Arial" w:cs="Arial"/>
          <w:lang w:val="es-MX"/>
        </w:rPr>
      </w:pPr>
    </w:p>
    <w:p w:rsidR="009B08C5" w:rsidRDefault="009B08C5" w:rsidP="009B08C5">
      <w:pPr>
        <w:jc w:val="center"/>
        <w:rPr>
          <w:rFonts w:ascii="Arial" w:hAnsi="Arial" w:cs="Arial"/>
          <w:b/>
          <w:bCs/>
        </w:rPr>
      </w:pPr>
      <w:r w:rsidRPr="009B08C5">
        <w:rPr>
          <w:rFonts w:ascii="Arial" w:hAnsi="Arial" w:cs="Arial"/>
          <w:b/>
          <w:bCs/>
        </w:rPr>
        <w:t>B I B L I O G R A F</w:t>
      </w:r>
      <w:r>
        <w:rPr>
          <w:rFonts w:ascii="Arial" w:hAnsi="Arial" w:cs="Arial"/>
          <w:b/>
          <w:bCs/>
        </w:rPr>
        <w:t xml:space="preserve"> Í A</w:t>
      </w:r>
    </w:p>
    <w:p w:rsidR="009B08C5" w:rsidRPr="009B08C5" w:rsidRDefault="009B08C5" w:rsidP="009B08C5">
      <w:pPr>
        <w:pStyle w:val="Bibliografa"/>
        <w:ind w:left="720" w:hanging="720"/>
        <w:rPr>
          <w:rFonts w:ascii="Arial" w:hAnsi="Arial" w:cs="Arial"/>
          <w:noProof/>
          <w:szCs w:val="24"/>
          <w:lang w:val="es-MX"/>
        </w:rPr>
      </w:pPr>
      <w:r w:rsidRPr="009B08C5">
        <w:rPr>
          <w:rFonts w:ascii="Arial" w:hAnsi="Arial" w:cs="Arial"/>
          <w:b/>
          <w:bCs/>
        </w:rPr>
        <w:fldChar w:fldCharType="begin"/>
      </w:r>
      <w:r w:rsidRPr="009B08C5">
        <w:rPr>
          <w:rFonts w:ascii="Arial" w:hAnsi="Arial" w:cs="Arial"/>
          <w:b/>
          <w:bCs/>
        </w:rPr>
        <w:instrText xml:space="preserve"> BIBLIOGRAPHY  \l 2058 </w:instrText>
      </w:r>
      <w:r w:rsidRPr="009B08C5">
        <w:rPr>
          <w:rFonts w:ascii="Arial" w:hAnsi="Arial" w:cs="Arial"/>
          <w:b/>
          <w:bCs/>
        </w:rPr>
        <w:fldChar w:fldCharType="separate"/>
      </w:r>
      <w:r w:rsidRPr="009B08C5">
        <w:rPr>
          <w:rFonts w:ascii="Arial" w:hAnsi="Arial" w:cs="Arial"/>
          <w:noProof/>
        </w:rPr>
        <w:t xml:space="preserve">Aucapiña, C., Galarza, D., Sánchez, W., &amp; Sayay, A. (s.f.). </w:t>
      </w:r>
      <w:r w:rsidRPr="009B08C5">
        <w:rPr>
          <w:rFonts w:ascii="Arial" w:hAnsi="Arial" w:cs="Arial"/>
          <w:i/>
          <w:iCs/>
          <w:noProof/>
          <w:lang w:val="es-MX"/>
        </w:rPr>
        <w:t>Listas doblemente enlazadas</w:t>
      </w:r>
      <w:r w:rsidRPr="009B08C5">
        <w:rPr>
          <w:rFonts w:ascii="Arial" w:hAnsi="Arial" w:cs="Arial"/>
          <w:noProof/>
          <w:lang w:val="es-MX"/>
        </w:rPr>
        <w:t>. Obtenido de Universidad Tecnológica de Ambato: https://issuu.com/alexsayay/docs/listas_doblemente_enlazadas.pptx</w:t>
      </w:r>
    </w:p>
    <w:p w:rsidR="009B08C5" w:rsidRPr="009B08C5" w:rsidRDefault="009B08C5" w:rsidP="009B08C5">
      <w:pPr>
        <w:pStyle w:val="Bibliografa"/>
        <w:ind w:left="720" w:hanging="720"/>
        <w:rPr>
          <w:rFonts w:ascii="Arial" w:hAnsi="Arial" w:cs="Arial"/>
          <w:noProof/>
          <w:lang w:val="es-MX"/>
        </w:rPr>
      </w:pPr>
      <w:r w:rsidRPr="009B08C5">
        <w:rPr>
          <w:rFonts w:ascii="Arial" w:hAnsi="Arial" w:cs="Arial"/>
          <w:noProof/>
          <w:lang w:val="es-MX"/>
        </w:rPr>
        <w:t xml:space="preserve">Fernández Valdivia, J. (s.f.). </w:t>
      </w:r>
      <w:r w:rsidRPr="009B08C5">
        <w:rPr>
          <w:rFonts w:ascii="Arial" w:hAnsi="Arial" w:cs="Arial"/>
          <w:i/>
          <w:iCs/>
          <w:noProof/>
          <w:lang w:val="es-MX"/>
        </w:rPr>
        <w:t>Listas doblemente enlazadas</w:t>
      </w:r>
      <w:r w:rsidRPr="009B08C5">
        <w:rPr>
          <w:rFonts w:ascii="Arial" w:hAnsi="Arial" w:cs="Arial"/>
          <w:noProof/>
          <w:lang w:val="es-MX"/>
        </w:rPr>
        <w:t>. Obtenido de Departamento de Ciencias de la Computación. Universidad de Granada: https://decsai.ugr.es/~jfv/ed1/tedi/cdrom/docs/ldoble.html</w:t>
      </w:r>
    </w:p>
    <w:p w:rsidR="009B08C5" w:rsidRPr="009B08C5" w:rsidRDefault="009B08C5" w:rsidP="009B08C5">
      <w:pPr>
        <w:pStyle w:val="Bibliografa"/>
        <w:ind w:left="720" w:hanging="720"/>
        <w:rPr>
          <w:rFonts w:ascii="Arial" w:hAnsi="Arial" w:cs="Arial"/>
          <w:noProof/>
          <w:lang w:val="es-MX"/>
        </w:rPr>
      </w:pPr>
      <w:r w:rsidRPr="009B08C5">
        <w:rPr>
          <w:rFonts w:ascii="Arial" w:hAnsi="Arial" w:cs="Arial"/>
          <w:i/>
          <w:iCs/>
          <w:noProof/>
          <w:lang w:val="es-MX"/>
        </w:rPr>
        <w:t>Listas</w:t>
      </w:r>
      <w:r w:rsidRPr="009B08C5">
        <w:rPr>
          <w:rFonts w:ascii="Arial" w:hAnsi="Arial" w:cs="Arial"/>
          <w:noProof/>
          <w:lang w:val="es-MX"/>
        </w:rPr>
        <w:t>. (s.f.). Obtenido de Junta de Andalucía: http://agrega.juntadeandalucia.es/repositorio/02122016/a5/es-an_2016120212_9131705/33_listas.html</w:t>
      </w:r>
    </w:p>
    <w:p w:rsidR="009B08C5" w:rsidRPr="009B08C5" w:rsidRDefault="009B08C5" w:rsidP="009B08C5">
      <w:pPr>
        <w:pStyle w:val="Bibliografa"/>
        <w:ind w:left="720" w:hanging="720"/>
        <w:rPr>
          <w:rFonts w:ascii="Arial" w:hAnsi="Arial" w:cs="Arial"/>
          <w:noProof/>
          <w:lang w:val="es-MX"/>
        </w:rPr>
      </w:pPr>
      <w:r w:rsidRPr="009B08C5">
        <w:rPr>
          <w:rFonts w:ascii="Arial" w:hAnsi="Arial" w:cs="Arial"/>
          <w:i/>
          <w:iCs/>
          <w:noProof/>
          <w:lang w:val="es-MX"/>
        </w:rPr>
        <w:t>Listas dobles y múltiples</w:t>
      </w:r>
      <w:r w:rsidRPr="009B08C5">
        <w:rPr>
          <w:rFonts w:ascii="Arial" w:hAnsi="Arial" w:cs="Arial"/>
          <w:noProof/>
          <w:lang w:val="es-MX"/>
        </w:rPr>
        <w:t>. (s.f.). Obtenido de Universidad Nacional de la Plata: http://sedici.unlp.edu.ar/bitstream/handle/10915/33977/Documento_completo.pdf?sequence=3&amp;isAllowed=y</w:t>
      </w:r>
    </w:p>
    <w:p w:rsidR="009B08C5" w:rsidRPr="009B08C5" w:rsidRDefault="009B08C5" w:rsidP="009B08C5">
      <w:pPr>
        <w:pStyle w:val="Bibliografa"/>
        <w:ind w:left="720" w:hanging="720"/>
        <w:rPr>
          <w:rFonts w:ascii="Arial" w:hAnsi="Arial" w:cs="Arial"/>
          <w:noProof/>
          <w:lang w:val="es-MX"/>
        </w:rPr>
      </w:pPr>
      <w:r w:rsidRPr="009B08C5">
        <w:rPr>
          <w:rFonts w:ascii="Arial" w:hAnsi="Arial" w:cs="Arial"/>
          <w:i/>
          <w:iCs/>
          <w:noProof/>
          <w:lang w:val="es-MX"/>
        </w:rPr>
        <w:t>Listas ligadas</w:t>
      </w:r>
      <w:r w:rsidRPr="009B08C5">
        <w:rPr>
          <w:rFonts w:ascii="Arial" w:hAnsi="Arial" w:cs="Arial"/>
          <w:noProof/>
          <w:lang w:val="es-MX"/>
        </w:rPr>
        <w:t>. (s.f.). Obtenido de Interactive and Cooperative Technologies Lab. Universidad de las Américas: http://ict.udlap.mx/people/ingrid/Clases/IS211/Listas.html</w:t>
      </w:r>
    </w:p>
    <w:p w:rsidR="009B08C5" w:rsidRPr="009B08C5" w:rsidRDefault="009B08C5" w:rsidP="009B08C5">
      <w:pPr>
        <w:jc w:val="both"/>
        <w:rPr>
          <w:rFonts w:ascii="Arial" w:hAnsi="Arial" w:cs="Arial"/>
          <w:b/>
          <w:bCs/>
        </w:rPr>
      </w:pPr>
      <w:r w:rsidRPr="009B08C5">
        <w:rPr>
          <w:rFonts w:ascii="Arial" w:hAnsi="Arial" w:cs="Arial"/>
          <w:b/>
          <w:bCs/>
        </w:rPr>
        <w:fldChar w:fldCharType="end"/>
      </w:r>
    </w:p>
    <w:sectPr w:rsidR="009B08C5" w:rsidRPr="009B08C5" w:rsidSect="00661672">
      <w:pgSz w:w="12240" w:h="15840" w:code="1"/>
      <w:pgMar w:top="1417" w:right="1418" w:bottom="141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75D8F"/>
    <w:multiLevelType w:val="hybridMultilevel"/>
    <w:tmpl w:val="E8EA16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0AE4890"/>
    <w:multiLevelType w:val="hybridMultilevel"/>
    <w:tmpl w:val="F5DE04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8CE6155"/>
    <w:multiLevelType w:val="hybridMultilevel"/>
    <w:tmpl w:val="666A7C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F7A"/>
    <w:rsid w:val="00315F7A"/>
    <w:rsid w:val="003D787F"/>
    <w:rsid w:val="00576118"/>
    <w:rsid w:val="00661672"/>
    <w:rsid w:val="00714C96"/>
    <w:rsid w:val="009B08C5"/>
    <w:rsid w:val="00AB5424"/>
    <w:rsid w:val="00DD212F"/>
    <w:rsid w:val="00E57F35"/>
    <w:rsid w:val="00F71A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8AA89"/>
  <w15:chartTrackingRefBased/>
  <w15:docId w15:val="{26B8573C-208E-44B8-87C8-E8ECFC0FD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360" w:lineRule="auto"/>
        <w:jc w:val="right"/>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15F7A"/>
    <w:pPr>
      <w:widowControl w:val="0"/>
      <w:suppressAutoHyphens/>
      <w:autoSpaceDN w:val="0"/>
      <w:spacing w:after="0" w:line="240" w:lineRule="auto"/>
      <w:jc w:val="left"/>
    </w:pPr>
    <w:rPr>
      <w:rFonts w:ascii="Liberation Serif" w:eastAsia="Droid Sans Fallback" w:hAnsi="Liberation Serif" w:cs="FreeSans"/>
      <w:kern w:val="3"/>
      <w:sz w:val="24"/>
      <w:szCs w:val="24"/>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315F7A"/>
    <w:pPr>
      <w:widowControl w:val="0"/>
      <w:suppressAutoHyphens/>
      <w:autoSpaceDN w:val="0"/>
      <w:spacing w:after="0" w:line="240" w:lineRule="auto"/>
      <w:jc w:val="left"/>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315F7A"/>
    <w:pPr>
      <w:suppressLineNumbers/>
    </w:pPr>
  </w:style>
  <w:style w:type="paragraph" w:customStyle="1" w:styleId="Cambria">
    <w:name w:val="Cambria"/>
    <w:basedOn w:val="TableContents"/>
    <w:rsid w:val="00315F7A"/>
  </w:style>
  <w:style w:type="paragraph" w:styleId="Prrafodelista">
    <w:name w:val="List Paragraph"/>
    <w:basedOn w:val="Normal"/>
    <w:uiPriority w:val="34"/>
    <w:qFormat/>
    <w:rsid w:val="003D787F"/>
    <w:pPr>
      <w:ind w:left="720"/>
      <w:contextualSpacing/>
    </w:pPr>
    <w:rPr>
      <w:rFonts w:cs="Mangal"/>
      <w:szCs w:val="21"/>
    </w:rPr>
  </w:style>
  <w:style w:type="character" w:styleId="Textodelmarcadordeposicin">
    <w:name w:val="Placeholder Text"/>
    <w:basedOn w:val="Fuentedeprrafopredeter"/>
    <w:uiPriority w:val="99"/>
    <w:semiHidden/>
    <w:rsid w:val="009B08C5"/>
    <w:rPr>
      <w:color w:val="808080"/>
    </w:rPr>
  </w:style>
  <w:style w:type="paragraph" w:styleId="Bibliografa">
    <w:name w:val="Bibliography"/>
    <w:basedOn w:val="Normal"/>
    <w:next w:val="Normal"/>
    <w:uiPriority w:val="37"/>
    <w:unhideWhenUsed/>
    <w:rsid w:val="009B08C5"/>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948707">
      <w:bodyDiv w:val="1"/>
      <w:marLeft w:val="0"/>
      <w:marRight w:val="0"/>
      <w:marTop w:val="0"/>
      <w:marBottom w:val="0"/>
      <w:divBdr>
        <w:top w:val="none" w:sz="0" w:space="0" w:color="auto"/>
        <w:left w:val="none" w:sz="0" w:space="0" w:color="auto"/>
        <w:bottom w:val="none" w:sz="0" w:space="0" w:color="auto"/>
        <w:right w:val="none" w:sz="0" w:space="0" w:color="auto"/>
      </w:divBdr>
    </w:div>
    <w:div w:id="141265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Fer</b:Tag>
    <b:SourceType>InternetSite</b:SourceType>
    <b:Guid>{FEDC2AAE-714C-441E-BF5C-A1FB2F5FEB18}</b:Guid>
    <b:Title>Listas doblemente enlazadas</b:Title>
    <b:InternetSiteTitle>Departamento de Ciencias de la Computación. Universidad de Granada</b:InternetSiteTitle>
    <b:URL>https://decsai.ugr.es/~jfv/ed1/tedi/cdrom/docs/ldoble.html</b:URL>
    <b:Author>
      <b:Author>
        <b:NameList>
          <b:Person>
            <b:Last>Fernández Valdivia</b:Last>
            <b:First>Joaquín</b:First>
          </b:Person>
        </b:NameList>
      </b:Author>
    </b:Author>
    <b:RefOrder>1</b:RefOrder>
  </b:Source>
  <b:Source>
    <b:Tag>Auc</b:Tag>
    <b:SourceType>InternetSite</b:SourceType>
    <b:Guid>{A47E5405-C5E9-4726-AF80-07B55BFCE2FC}</b:Guid>
    <b:Title>Listas doblemente enlazadas</b:Title>
    <b:InternetSiteTitle>Universidad Tecnológica de Ambato</b:InternetSiteTitle>
    <b:URL>https://issuu.com/alexsayay/docs/listas_doblemente_enlazadas.pptx</b:URL>
    <b:Author>
      <b:Author>
        <b:NameList>
          <b:Person>
            <b:Last>Aucapiña</b:Last>
            <b:First>Carlos</b:First>
          </b:Person>
          <b:Person>
            <b:Last>Galarza</b:Last>
            <b:First>Diego</b:First>
          </b:Person>
          <b:Person>
            <b:Last>Sánchez</b:Last>
            <b:First>Wilson</b:First>
          </b:Person>
          <b:Person>
            <b:Last>Sayay</b:Last>
            <b:First>Alex</b:First>
          </b:Person>
        </b:NameList>
      </b:Author>
    </b:Author>
    <b:RefOrder>2</b:RefOrder>
  </b:Source>
  <b:Source>
    <b:Tag>Lis</b:Tag>
    <b:SourceType>InternetSite</b:SourceType>
    <b:Guid>{964BEF3B-C712-45C4-BE5D-2466074E95A6}</b:Guid>
    <b:Title>Listas dobles y múltiples</b:Title>
    <b:InternetSiteTitle>Universidad Nacional de la Plata</b:InternetSiteTitle>
    <b:URL>http://sedici.unlp.edu.ar/bitstream/handle/10915/33977/Documento_completo.pdf?sequence=3&amp;isAllowed=y</b:URL>
    <b:RefOrder>3</b:RefOrder>
  </b:Source>
  <b:Source>
    <b:Tag>Lis1</b:Tag>
    <b:SourceType>InternetSite</b:SourceType>
    <b:Guid>{D61BBE3B-D969-4AF7-92AF-8EEE2538DDCA}</b:Guid>
    <b:Title>Listas</b:Title>
    <b:InternetSiteTitle>Junta de Andalucía</b:InternetSiteTitle>
    <b:URL>http://agrega.juntadeandalucia.es/repositorio/02122016/a5/es-an_2016120212_9131705/33_listas.html</b:URL>
    <b:RefOrder>4</b:RefOrder>
  </b:Source>
  <b:Source>
    <b:Tag>Lis2</b:Tag>
    <b:SourceType>InternetSite</b:SourceType>
    <b:Guid>{2542F316-6A2D-4B68-9276-F550EF52DB29}</b:Guid>
    <b:Title>Listas ligadas</b:Title>
    <b:InternetSiteTitle>Interactive and Cooperative Technologies Lab. Universidad de las Américas</b:InternetSiteTitle>
    <b:URL>http://ict.udlap.mx/people/ingrid/Clases/IS211/Listas.html</b:URL>
    <b:RefOrder>5</b:RefOrder>
  </b:Source>
</b:Sources>
</file>

<file path=customXml/itemProps1.xml><?xml version="1.0" encoding="utf-8"?>
<ds:datastoreItem xmlns:ds="http://schemas.openxmlformats.org/officeDocument/2006/customXml" ds:itemID="{B4B5181A-0FC2-4201-A7CF-C943AA0A7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Pages>
  <Words>675</Words>
  <Characters>3715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ALEJANDRO ROMERO RAMIREZ</cp:lastModifiedBy>
  <cp:revision>2</cp:revision>
  <dcterms:created xsi:type="dcterms:W3CDTF">2020-03-24T14:43:00Z</dcterms:created>
  <dcterms:modified xsi:type="dcterms:W3CDTF">2020-03-24T15:51:00Z</dcterms:modified>
</cp:coreProperties>
</file>