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DB" w:rsidRDefault="00D015DB" w:rsidP="00D015DB">
      <w:pPr>
        <w:rPr>
          <w:rFonts w:hint="eastAsia"/>
        </w:rPr>
      </w:pPr>
      <w:r>
        <w:rPr>
          <w:rFonts w:hint="eastAsia"/>
        </w:rPr>
        <w:t>电影视听语言（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--</w:t>
      </w:r>
      <w:r>
        <w:rPr>
          <w:rFonts w:hint="eastAsia"/>
        </w:rPr>
        <w:t>构图</w:t>
      </w:r>
      <w:r>
        <w:rPr>
          <w:rFonts w:hint="eastAsia"/>
        </w:rPr>
        <w:t xml:space="preserve">B 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日期：</w:t>
      </w:r>
      <w:r>
        <w:rPr>
          <w:rFonts w:hint="eastAsia"/>
        </w:rPr>
        <w:t xml:space="preserve">2007-04-17      </w:t>
      </w:r>
      <w:r>
        <w:rPr>
          <w:rFonts w:hint="eastAsia"/>
        </w:rPr>
        <w:t>作者：苏牧</w:t>
      </w:r>
      <w:r>
        <w:rPr>
          <w:rFonts w:hint="eastAsia"/>
        </w:rPr>
        <w:t xml:space="preserve"> </w:t>
      </w:r>
    </w:p>
    <w:p w:rsidR="00D015DB" w:rsidRDefault="00D015DB" w:rsidP="00D015DB">
      <w:r>
        <w:t xml:space="preserve"> 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从创作角度讲，一个画格中的构图具有形式上的美感，应做到以下几点：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①、主体不要居中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美术、绘画中有“黄金分割原则”，这是画家在长期的审美实践中总结出的一条重要的审美经验。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“黄金分割原则”即：</w:t>
      </w:r>
      <w:r>
        <w:rPr>
          <w:rFonts w:hint="eastAsia"/>
        </w:rPr>
        <w:t xml:space="preserve"> </w:t>
      </w:r>
      <w:r>
        <w:rPr>
          <w:rFonts w:hint="eastAsia"/>
        </w:rPr>
        <w:t>１</w:t>
      </w:r>
      <w:r>
        <w:rPr>
          <w:rFonts w:hint="eastAsia"/>
        </w:rPr>
        <w:t xml:space="preserve"> </w:t>
      </w:r>
      <w:r>
        <w:rPr>
          <w:rFonts w:hint="eastAsia"/>
        </w:rPr>
        <w:t>∶</w:t>
      </w:r>
      <w:r>
        <w:rPr>
          <w:rFonts w:hint="eastAsia"/>
        </w:rPr>
        <w:t xml:space="preserve"> </w:t>
      </w:r>
      <w:r>
        <w:rPr>
          <w:rFonts w:hint="eastAsia"/>
        </w:rPr>
        <w:t>１．６１８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　近似值：</w:t>
      </w:r>
      <w:r>
        <w:rPr>
          <w:rFonts w:hint="eastAsia"/>
        </w:rPr>
        <w:t xml:space="preserve"> </w:t>
      </w:r>
      <w:r>
        <w:rPr>
          <w:rFonts w:hint="eastAsia"/>
        </w:rPr>
        <w:t>２</w:t>
      </w:r>
      <w:r>
        <w:rPr>
          <w:rFonts w:hint="eastAsia"/>
        </w:rPr>
        <w:t xml:space="preserve"> </w:t>
      </w:r>
      <w:r>
        <w:rPr>
          <w:rFonts w:hint="eastAsia"/>
        </w:rPr>
        <w:t>∶</w:t>
      </w:r>
      <w:r>
        <w:rPr>
          <w:rFonts w:hint="eastAsia"/>
        </w:rPr>
        <w:t xml:space="preserve"> </w:t>
      </w:r>
      <w:r>
        <w:rPr>
          <w:rFonts w:hint="eastAsia"/>
        </w:rPr>
        <w:t>３；</w:t>
      </w:r>
      <w:r>
        <w:rPr>
          <w:rFonts w:hint="eastAsia"/>
        </w:rPr>
        <w:t xml:space="preserve"> </w:t>
      </w:r>
      <w:r>
        <w:rPr>
          <w:rFonts w:hint="eastAsia"/>
        </w:rPr>
        <w:t>３</w:t>
      </w:r>
      <w:r>
        <w:rPr>
          <w:rFonts w:hint="eastAsia"/>
        </w:rPr>
        <w:t xml:space="preserve"> </w:t>
      </w:r>
      <w:r>
        <w:rPr>
          <w:rFonts w:hint="eastAsia"/>
        </w:rPr>
        <w:t>∶</w:t>
      </w:r>
      <w:r>
        <w:rPr>
          <w:rFonts w:hint="eastAsia"/>
        </w:rPr>
        <w:t xml:space="preserve"> </w:t>
      </w:r>
      <w:r>
        <w:rPr>
          <w:rFonts w:hint="eastAsia"/>
        </w:rPr>
        <w:t>５；</w:t>
      </w:r>
      <w:r>
        <w:rPr>
          <w:rFonts w:hint="eastAsia"/>
        </w:rPr>
        <w:t xml:space="preserve"> </w:t>
      </w:r>
      <w:r>
        <w:rPr>
          <w:rFonts w:hint="eastAsia"/>
        </w:rPr>
        <w:t>５</w:t>
      </w:r>
      <w:r>
        <w:rPr>
          <w:rFonts w:hint="eastAsia"/>
        </w:rPr>
        <w:t xml:space="preserve"> </w:t>
      </w:r>
      <w:r>
        <w:rPr>
          <w:rFonts w:hint="eastAsia"/>
        </w:rPr>
        <w:t>∶</w:t>
      </w:r>
      <w:r>
        <w:rPr>
          <w:rFonts w:hint="eastAsia"/>
        </w:rPr>
        <w:t xml:space="preserve"> </w:t>
      </w:r>
      <w:r>
        <w:rPr>
          <w:rFonts w:hint="eastAsia"/>
        </w:rPr>
        <w:t>８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┌──────────┐</w:t>
      </w:r>
      <w:r>
        <w:rPr>
          <w:rFonts w:hint="eastAsia"/>
        </w:rPr>
        <w:t xml:space="preserve"> </w:t>
      </w:r>
      <w:r>
        <w:rPr>
          <w:rFonts w:hint="eastAsia"/>
        </w:rPr>
        <w:t>┌──────────┐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└──────────┘</w:t>
      </w:r>
      <w:r>
        <w:rPr>
          <w:rFonts w:hint="eastAsia"/>
        </w:rPr>
        <w:t xml:space="preserve"> </w:t>
      </w:r>
      <w:r>
        <w:rPr>
          <w:rFonts w:hint="eastAsia"/>
        </w:rPr>
        <w:t>└──────────┘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>┌──────────┐</w:t>
      </w:r>
      <w:r>
        <w:rPr>
          <w:rFonts w:hint="eastAsia"/>
        </w:rPr>
        <w:t xml:space="preserve"> </w:t>
      </w:r>
      <w:r>
        <w:rPr>
          <w:rFonts w:hint="eastAsia"/>
        </w:rPr>
        <w:t>┌──────────┐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└──────────┘</w:t>
      </w:r>
      <w:r>
        <w:rPr>
          <w:rFonts w:hint="eastAsia"/>
        </w:rPr>
        <w:t xml:space="preserve"> </w:t>
      </w:r>
      <w:r>
        <w:rPr>
          <w:rFonts w:hint="eastAsia"/>
        </w:rPr>
        <w:t>└──────────┘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②、水平线不要上下居中，不要一分为二地分割画面。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>┌──────────┐</w:t>
      </w:r>
      <w:r>
        <w:rPr>
          <w:rFonts w:hint="eastAsia"/>
        </w:rPr>
        <w:t xml:space="preserve"> </w:t>
      </w:r>
      <w:r>
        <w:rPr>
          <w:rFonts w:hint="eastAsia"/>
        </w:rPr>
        <w:t>┌──────────┐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└──────────┘</w:t>
      </w:r>
      <w:r>
        <w:rPr>
          <w:rFonts w:hint="eastAsia"/>
        </w:rPr>
        <w:t xml:space="preserve"> </w:t>
      </w:r>
      <w:r>
        <w:rPr>
          <w:rFonts w:hint="eastAsia"/>
        </w:rPr>
        <w:t>└──────────┘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③、色调、布光等不要一分为二地平分画面。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如在低调的场面中，三分之二应该是暗色调，三分之一应该是亮色调；在高调场面中，三分之二应该是亮色调，三分之一应该是暗色调。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>┌──────────┐</w:t>
      </w:r>
      <w:r>
        <w:rPr>
          <w:rFonts w:hint="eastAsia"/>
        </w:rPr>
        <w:t xml:space="preserve"> </w:t>
      </w:r>
      <w:r>
        <w:rPr>
          <w:rFonts w:hint="eastAsia"/>
        </w:rPr>
        <w:t>┌──────────┐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└──────────┘</w:t>
      </w:r>
      <w:r>
        <w:rPr>
          <w:rFonts w:hint="eastAsia"/>
        </w:rPr>
        <w:t xml:space="preserve"> </w:t>
      </w:r>
      <w:r>
        <w:rPr>
          <w:rFonts w:hint="eastAsia"/>
        </w:rPr>
        <w:t>└──────────┘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（①──③其实都是从“黄金分割原则”派生出来的。）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④、主体不要过分孤单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这就是说，主体不能在画格中显得空空荡荡。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>┌──────────┐</w:t>
      </w:r>
      <w:r>
        <w:rPr>
          <w:rFonts w:hint="eastAsia"/>
        </w:rPr>
        <w:t xml:space="preserve"> </w:t>
      </w:r>
      <w:r>
        <w:rPr>
          <w:rFonts w:hint="eastAsia"/>
        </w:rPr>
        <w:t>┌──────────┐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lastRenderedPageBreak/>
        <w:t>└──────────┘</w:t>
      </w:r>
      <w:r>
        <w:rPr>
          <w:rFonts w:hint="eastAsia"/>
        </w:rPr>
        <w:t xml:space="preserve"> </w:t>
      </w:r>
      <w:r>
        <w:rPr>
          <w:rFonts w:hint="eastAsia"/>
        </w:rPr>
        <w:t>└──────────┘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⑤、主体、陪体应该主、陪分明，不应喧宾夺主。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>┌──────────┐</w:t>
      </w:r>
      <w:r>
        <w:rPr>
          <w:rFonts w:hint="eastAsia"/>
        </w:rPr>
        <w:t xml:space="preserve"> </w:t>
      </w:r>
      <w:r>
        <w:rPr>
          <w:rFonts w:hint="eastAsia"/>
        </w:rPr>
        <w:t>┌──────────┐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└──────────┘</w:t>
      </w:r>
      <w:r>
        <w:rPr>
          <w:rFonts w:hint="eastAsia"/>
        </w:rPr>
        <w:t xml:space="preserve"> </w:t>
      </w:r>
      <w:r>
        <w:rPr>
          <w:rFonts w:hint="eastAsia"/>
        </w:rPr>
        <w:t>└──────────┘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⑥、人或物的断续线不应一字排开，应高低起伏、错落有致。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>┌──────────┐</w:t>
      </w:r>
      <w:r>
        <w:rPr>
          <w:rFonts w:hint="eastAsia"/>
        </w:rPr>
        <w:t xml:space="preserve"> </w:t>
      </w:r>
      <w:r>
        <w:rPr>
          <w:rFonts w:hint="eastAsia"/>
        </w:rPr>
        <w:t>┌──────────┐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└──────────┘</w:t>
      </w:r>
      <w:r>
        <w:rPr>
          <w:rFonts w:hint="eastAsia"/>
        </w:rPr>
        <w:t xml:space="preserve"> </w:t>
      </w:r>
      <w:r>
        <w:rPr>
          <w:rFonts w:hint="eastAsia"/>
        </w:rPr>
        <w:t>└──────────┘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⑦、人或物之间的距离不应均等，应有疏有密。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>┌──────────┐</w:t>
      </w:r>
      <w:r>
        <w:rPr>
          <w:rFonts w:hint="eastAsia"/>
        </w:rPr>
        <w:t xml:space="preserve"> </w:t>
      </w:r>
      <w:r>
        <w:rPr>
          <w:rFonts w:hint="eastAsia"/>
        </w:rPr>
        <w:t>┌──────────┐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└──────────┘</w:t>
      </w:r>
      <w:r>
        <w:rPr>
          <w:rFonts w:hint="eastAsia"/>
        </w:rPr>
        <w:t xml:space="preserve"> </w:t>
      </w:r>
      <w:r>
        <w:rPr>
          <w:rFonts w:hint="eastAsia"/>
        </w:rPr>
        <w:t>└──────────┘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⑧、水平线及景物连天线不应歪斜不稳。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>┌──────────┐</w:t>
      </w:r>
      <w:r>
        <w:rPr>
          <w:rFonts w:hint="eastAsia"/>
        </w:rPr>
        <w:t xml:space="preserve"> </w:t>
      </w:r>
      <w:r>
        <w:rPr>
          <w:rFonts w:hint="eastAsia"/>
        </w:rPr>
        <w:t>┌──────────┐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>└──────────┘</w:t>
      </w:r>
      <w:r>
        <w:rPr>
          <w:rFonts w:hint="eastAsia"/>
        </w:rPr>
        <w:t xml:space="preserve"> </w:t>
      </w:r>
      <w:r>
        <w:rPr>
          <w:rFonts w:hint="eastAsia"/>
        </w:rPr>
        <w:t>└──────────┘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⑨、人最好不要完全正面，应与画格形成一定的角度。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⑩、构图不应雷同、抄袭。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影响画格构图形式美还有许多因素，如景别、角度、照明、色彩等等。这些内容我们后面还要专门讨论。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>二、主题服务原则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在一部影片当中，画格的构图无疑也是影片诸形式中的一种形式。而影片的主题或者说故事，才是影片中起决定作用的“内容”。形式必须为内容服务，构图也必须为主题服务。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构图如何为主题服务：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①、为了表现好主题，要努力设计最合适、最舒服、最具视觉美感的构图。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lastRenderedPageBreak/>
        <w:t xml:space="preserve">　　《十字小溪》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《金色的池塘》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《黄土地》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②、为了表现好主题，有时要有意去破坏画面构图的美感。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Ａ、构图内容不美：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《战舰波将金号》中的蠕动的蛆；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《泥之河》中的臭水沟。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Ｂ、构图形式不美：</w:t>
      </w:r>
    </w:p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《黄土地》</w:t>
      </w:r>
    </w:p>
    <w:p w:rsidR="00D015DB" w:rsidRDefault="00D015DB" w:rsidP="00D015DB"/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③、如果某个构图优美的画面，它与整个影片的风格、主题不符，甚至妨碍了影片主题思想的表达，我们必须忍痛割爱，就象罗丹砍毅然砍去“巴尔扎克”的手。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>三、变化原则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以上两点“美学原则”、“主题服务原则”是就一部影片中的单个具体的画格的构图而言的。那么，对于由千万个单个画格所组成的整部影片的画格的构图而言，所要遵循的原则就是“变化原则”。</w:t>
      </w:r>
    </w:p>
    <w:p w:rsidR="00D015DB" w:rsidRDefault="00D015DB" w:rsidP="00D015DB"/>
    <w:p w:rsidR="00D015DB" w:rsidRDefault="00D015DB" w:rsidP="00D015DB">
      <w:pPr>
        <w:rPr>
          <w:rFonts w:hint="eastAsia"/>
        </w:rPr>
      </w:pPr>
      <w:r>
        <w:rPr>
          <w:rFonts w:hint="eastAsia"/>
        </w:rPr>
        <w:t xml:space="preserve">　　电影不是照片。观众不能忍受一部构图没有变化的电影。而变化也正是电影艺术的主要特征和它的魅力之所在。一部电影的变化可谓千变万化，除了构图所表现的内容的变化外，构图形式的变化也是一种重要的变化。下面我们所讲的景别、角度、运动（摄影机运动）、照明、色彩等都属于构图形式的变化。</w:t>
      </w:r>
    </w:p>
    <w:p w:rsidR="00A0239F" w:rsidRDefault="00A0239F"/>
    <w:sectPr w:rsidR="00A023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239F" w:rsidRDefault="00A0239F" w:rsidP="00D015DB">
      <w:r>
        <w:separator/>
      </w:r>
    </w:p>
  </w:endnote>
  <w:endnote w:type="continuationSeparator" w:id="1">
    <w:p w:rsidR="00A0239F" w:rsidRDefault="00A0239F" w:rsidP="00D015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239F" w:rsidRDefault="00A0239F" w:rsidP="00D015DB">
      <w:r>
        <w:separator/>
      </w:r>
    </w:p>
  </w:footnote>
  <w:footnote w:type="continuationSeparator" w:id="1">
    <w:p w:rsidR="00A0239F" w:rsidRDefault="00A0239F" w:rsidP="00D015D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015DB"/>
    <w:rsid w:val="00A0239F"/>
    <w:rsid w:val="00D01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015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015D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015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015D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1500</Characters>
  <Application>Microsoft Office Word</Application>
  <DocSecurity>0</DocSecurity>
  <Lines>12</Lines>
  <Paragraphs>3</Paragraphs>
  <ScaleCrop>false</ScaleCrop>
  <Company>番茄花园</Company>
  <LinksUpToDate>false</LinksUpToDate>
  <CharactersWithSpaces>1759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番茄花园</dc:creator>
  <cp:keywords/>
  <dc:description/>
  <cp:lastModifiedBy>番茄花园</cp:lastModifiedBy>
  <cp:revision>3</cp:revision>
  <dcterms:created xsi:type="dcterms:W3CDTF">2010-02-18T16:47:00Z</dcterms:created>
  <dcterms:modified xsi:type="dcterms:W3CDTF">2010-02-18T16:47:00Z</dcterms:modified>
</cp:coreProperties>
</file>