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asvg="http://schemas.microsoft.com/office/drawing/2016/SVG/main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asvg wps">
  <w:body>
    <w:p>
      <w:pPr>
        <w:pStyle w:val="00011a"/>
        <w:ind w:left="-1168" w:right="837" w:firstLine="15"/>
        <w:jc w:val="left"/>
        <w:rPr/>
      </w:pPr>
    </w:p>
    <w:p>
      <w:pPr>
        <w:pStyle w:val="000123"/>
        <w:ind/>
        <w:rPr/>
      </w:pPr>
      <w:r>
        <w:rPr/>
        <w:t>足球全景智算分析系统 - 全量算法与开发规范文档</w:t>
      </w:r>
    </w:p>
    <w:p>
      <w:pPr>
        <w:pBdr>
          <w:bottom w:val="thick" w:color="020201" w:sz="4"/>
        </w:pBdr>
        <w:rPr/>
      </w:pPr>
    </w:p>
    <w:p>
      <w:pPr>
        <w:pStyle w:val="00012f"/>
        <w:ind/>
        <w:rPr/>
      </w:pPr>
      <w:r>
        <w:rPr/>
        <w:t>第一部分：竞彩全维度数据 JS 字段解释规范</w:t>
      </w:r>
    </w:p>
    <w:p>
      <w:pPr>
        <w:rPr/>
      </w:pPr>
      <w:r>
        <w:rPr>
          <w:b w:val="1"/>
        </w:rPr>
        <w:t>更新说明</w:t>
      </w:r>
      <w:r>
        <w:rPr/>
        <w:t>：整合北单 SP 值与投注比例换算逻辑，完善从基础身价到实时奖金的全维度覆盖。此为交付开发的最终锁定版。</w:t>
      </w:r>
    </w:p>
    <w:p>
      <w:pPr>
        <w:pStyle w:val="00012b"/>
        <w:rPr/>
      </w:pPr>
      <w:r>
        <w:rPr/>
        <w:t>一、基础信息与赛事标识 (Base Info)</w:t>
      </w:r>
    </w:p>
    <w:tbl>
      <w:tblPr>
        <w:tblStyle w:val="00011d"/>
        <w:tblW w:w="0" w:type="auto"/>
        <w:tblLayout w:type="fixed"/>
      </w:tblPr>
      <w:tblGrid>
        <w:gridCol w:w="1907"/>
        <w:gridCol w:w="1402"/>
        <w:gridCol w:w="6074"/>
      </w:tblGrid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/>
              <w:t>JS 字段名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中文释义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业务口径与逻辑说明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lineId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赛事编号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竞彩官方定义的比赛唯一流水 ID。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matchTimeStr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比赛时间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赛事的官方预定开球时间 (YYYY-MM-DD HH:mm:ss)。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homeTeam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主队名称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比赛的主场球队全称。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guestTeam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客队名称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比赛的客场球队全称。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gameShortName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赛事简称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联赛或杯赛的中文简写（如：英超、日职）。</w:t>
            </w:r>
          </w:p>
        </w:tc>
      </w:tr>
      <w:tr>
        <w:trPr/>
        <w:tc>
          <w:tcPr>
            <w:tcW w:w="1907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rq</w:t>
            </w:r>
          </w:p>
        </w:tc>
        <w:tc>
          <w:tcPr>
            <w:tcW w:w="1402" w:type="dxa"/>
          </w:tcPr>
          <w:p>
            <w:pPr>
              <w:jc w:val="left"/>
              <w:rPr/>
            </w:pPr>
            <w:r>
              <w:rPr/>
              <w:t>竞彩让球数</w:t>
            </w:r>
          </w:p>
        </w:tc>
        <w:tc>
          <w:tcPr>
            <w:tcW w:w="6074" w:type="dxa"/>
          </w:tcPr>
          <w:p>
            <w:pPr>
              <w:jc w:val="left"/>
              <w:rPr/>
            </w:pPr>
            <w:r>
              <w:rPr/>
              <w:t>竞彩官方胜平负玩法的固定让球设定（如 -1 代表主让一球）。</w:t>
            </w:r>
          </w:p>
        </w:tc>
      </w:tr>
    </w:tbl>
    <w:p>
      <w:pPr>
        <w:rPr/>
      </w:pPr>
    </w:p>
    <w:p>
      <w:pPr>
        <w:pStyle w:val="00012b"/>
        <w:rPr/>
      </w:pPr>
      <w:r>
        <w:rPr/>
        <w:t>二、球队基本面与历史特征 (Fundamentals)</w:t>
      </w:r>
    </w:p>
    <w:tbl>
      <w:tblPr>
        <w:tblStyle w:val="00011d"/>
        <w:tblW w:w="0" w:type="auto"/>
        <w:tblLayout w:type="fixed"/>
      </w:tblPr>
      <w:tblGrid>
        <w:gridCol w:w="2192"/>
        <w:gridCol w:w="1781"/>
        <w:gridCol w:w="5400"/>
      </w:tblGrid>
      <w:tr>
        <w:trPr>
          <w:trHeight w:val="538" w:hRule="atLeast"/>
        </w:trPr>
        <w:tc>
          <w:tcPr>
            <w:tcW w:w="2192" w:type="dxa"/>
          </w:tcPr>
          <w:p>
            <w:pPr>
              <w:jc w:val="left"/>
              <w:rPr/>
            </w:pPr>
            <w:r>
              <w:rPr/>
              <w:t>JS 字段名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中文释义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业务口径与逻辑说明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homePower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guestPower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主/客队战力指数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综合身价、排名、战绩等加权得出的实力量化评分（0-100）。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homeJiFenHomeAll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主队总场均积分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主队当前赛季所有比赛的场均得分（胜3/平1/负0）。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homeJiFenHome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主队主场场均积分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仅统计主队在主场比赛时的场均得分。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awayJiFenGuest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客队客场场均积分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仅统计客队在客场比赛时的场均得分。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homeFeature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guestFeature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主/客队赔率特征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过去10场赛果中出现最多的赔率档位（一/二/三赔）。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homeEnterEfficiency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主队进攻效率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进球数 / 射门次数。数值越高，终结能力越强。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guestEnterEfficiency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客队进攻效率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客队进球数 / 客队射门次数。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homePreventEfficiency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主队防守效率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计算公式：</w:t>
            </w:r>
            <w:r>
              <w:rPr/>
              <w:drawing>
                <wp:inline distT="0" distB="0" distL="0" distR="0">
                  <wp:extent cx="676275" cy="314325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>
                            <a:extLst>
                              <a:ext uri="{96DAC541-7B7A-43D3-8B79-37D633B846F1}">
                                <asvg:svgBlip r:embed="rId5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6762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guestPreventEfficiency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客队防守效率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同上，反映客队防守稳固度。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homeSpf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guestSpf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>
                <w:b w:val="1"/>
              </w:rPr>
              <w:t>(关键)</w:t>
            </w:r>
            <w:r>
              <w:rPr/>
              <w:t xml:space="preserve"> 近期胜平负走势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>
                <w:b w:val="1"/>
              </w:rPr>
              <w:t>胜负交叉数据源</w:t>
            </w:r>
            <w:r>
              <w:rPr/>
              <w:t>。球队最近10场比赛的具体胜、平、负场数（如：胜6平2负2）。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homeWinQiu_0/1/2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主队进球数分布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统计主队过去10场中，进球数为 0、1、2+ 球的场次。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homeLoseQiu_0/1/2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主队失球数分布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统计主队过去10场中，失球数为 0、1、2+ 球的场次。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b w:val="1"/>
                <w:color w:val="d34097"/>
                <w:shd w:fill="e9ebed"/>
              </w:rPr>
              <w:t>homeWinGap_1/2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>
                <w:b w:val="1"/>
              </w:rPr>
              <w:t>(关键)</w:t>
            </w:r>
            <w:r>
              <w:rPr/>
              <w:t xml:space="preserve"> 主队赢球净胜统计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>
                <w:b w:val="1"/>
              </w:rPr>
              <w:t>净胜球交叉数据源</w:t>
            </w:r>
            <w:r>
              <w:rPr/>
              <w:t>。统计主队获胜时，净胜1球与净胜2+球的比例分布。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b w:val="1"/>
                <w:color w:val="d34097"/>
                <w:shd w:fill="e9ebed"/>
              </w:rPr>
              <w:t>homeLoseGap_1/2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>
                <w:b w:val="1"/>
              </w:rPr>
              <w:t>(关键)</w:t>
            </w:r>
            <w:r>
              <w:rPr/>
              <w:t xml:space="preserve"> 主队输球净负统计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>
                <w:b w:val="1"/>
              </w:rPr>
              <w:t>净胜球交叉数据源</w:t>
            </w:r>
            <w:r>
              <w:rPr/>
              <w:t>。统计主队落败时，净负1球与净负2+球的比例分布。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homeWinPan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guestWinPan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主/客队赢盘回报率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统计当前赛事亚指回报率（0最低，2最高，除以2可近似视为赢盘率）。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jiaoFenDesc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历史交锋简述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双方过去6次直接对话的胜平负、得失球及大小球概况。</w:t>
            </w:r>
          </w:p>
        </w:tc>
      </w:tr>
      <w:tr>
        <w:trPr/>
        <w:tc>
          <w:tcPr>
            <w:tcW w:w="2192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jiaoFenMatch1/2</w:t>
            </w:r>
          </w:p>
        </w:tc>
        <w:tc>
          <w:tcPr>
            <w:tcW w:w="1781" w:type="dxa"/>
          </w:tcPr>
          <w:p>
            <w:pPr>
              <w:jc w:val="left"/>
              <w:rPr/>
            </w:pPr>
            <w:r>
              <w:rPr/>
              <w:t>过往两次交锋战绩</w:t>
            </w:r>
          </w:p>
        </w:tc>
        <w:tc>
          <w:tcPr>
            <w:tcW w:w="5400" w:type="dxa"/>
          </w:tcPr>
          <w:p>
            <w:pPr>
              <w:jc w:val="left"/>
              <w:rPr/>
            </w:pPr>
            <w:r>
              <w:rPr/>
              <w:t>双方最近两次直接交锋的具体日期、比分及赛果。</w:t>
            </w:r>
          </w:p>
        </w:tc>
      </w:tr>
    </w:tbl>
    <w:p>
      <w:pPr>
        <w:rPr/>
      </w:pPr>
    </w:p>
    <w:p>
      <w:pPr>
        <w:pStyle w:val="00012b"/>
        <w:rPr/>
      </w:pPr>
      <w:r>
        <w:rPr/>
        <w:t>三、欧指、亚指与SP数据（全量）</w:t>
      </w:r>
    </w:p>
    <w:tbl>
      <w:tblPr>
        <w:tblStyle w:val="00011d"/>
        <w:tblW w:w="0" w:type="auto"/>
        <w:tblLayout w:type="fixed"/>
      </w:tblPr>
      <w:tblGrid>
        <w:gridCol w:w="6870"/>
        <w:gridCol w:w="2460"/>
        <w:gridCol w:w="3725"/>
      </w:tblGrid>
      <w:tr>
        <w:trPr>
          <w:trHeight w:val="569" w:hRule="atLeast"/>
        </w:trPr>
        <w:tc>
          <w:tcPr>
            <w:tcW w:w="6870" w:type="dxa"/>
          </w:tcPr>
          <w:p>
            <w:pPr>
              <w:jc w:val="left"/>
              <w:rPr/>
            </w:pPr>
            <w:r>
              <w:rPr/>
              <w:t>JS 字段名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中文释义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业务口径与逻辑说明</w:t>
            </w:r>
          </w:p>
        </w:tc>
      </w:tr>
      <w:tr>
        <w:trPr>
          <w:trHeight w:val="569" w:hRule="atLeast"/>
        </w:trPr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winRate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drawRate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loseRate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欧指初盘胜平负概率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基于欧指初始赔率换算得出的理论打出概率。</w:t>
            </w:r>
          </w:p>
        </w:tc>
      </w:tr>
      <w:tr>
        <w:trPr>
          <w:trHeight w:val="569" w:hRule="atLeast"/>
        </w:trPr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lastWinRate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lastDrawRate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lastLoseRate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欧指临盘胜平负概率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基于欧指即时赔率更新后的最新理论概率。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winDiscrete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drawDiscrete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loseDiscrete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欧指初盘离散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初始阶段，各机构对胜平负赔率的分歧数值。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lastWinDiscrete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lastDrawDiscrete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lastLoseDiscrete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欧指临盘离散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临场阶段，各机构对胜平负赔率的分歧数值。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homeWinAward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drawAward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guestWinAward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>
                <w:b w:val="1"/>
              </w:rPr>
              <w:t>竞彩胜平负SP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>
                <w:b w:val="1"/>
              </w:rPr>
              <w:t>竞彩官方胜平负玩法的即时奖金（SP值）。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initRqWinOdd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initRqDrawOdd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initRqLoseOdd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>
                <w:b w:val="1"/>
              </w:rPr>
              <w:t>竞彩让球初盘SP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>
                <w:b w:val="1"/>
              </w:rPr>
              <w:t>竞彩让球胜平负玩法的初始赔率（即SP映射）。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lastRqWinOdd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lastRqDrawOdd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lastRqLoseOdd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>
                <w:b w:val="1"/>
              </w:rPr>
              <w:t>竞彩让球临盘SP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>
                <w:b w:val="1"/>
              </w:rPr>
              <w:t>竞彩让球胜平负玩法的即时赔率。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asiaInitAvgWinOdd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asiaInitAvgLoseOdd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亚指初盘平均水位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主流机构初盘主/客水位的平均值。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asiaLastAvgWinOdd</w:t>
            </w:r>
            <w:r>
              <w:rPr/>
              <w:t xml:space="preserve"> / </w:t>
            </w:r>
            <w:r>
              <w:rPr>
                <w:rStyle w:val="000126"/>
                <w:color w:val="d34097"/>
                <w:shd w:fill="e9ebed"/>
              </w:rPr>
              <w:t>asiaLastAvgLoseOdd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亚指临盘平均水位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主流机构即时主/客水位的平均值。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lastPan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亚指临盘盘口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即时亚指盘口数值（如 -0.75, +0.25 等）。</w:t>
            </w:r>
          </w:p>
        </w:tc>
      </w:tr>
      <w:tr>
        <w:trPr/>
        <w:tc>
          <w:tcPr>
            <w:tcW w:w="6870" w:type="dxa"/>
          </w:tcPr>
          <w:p>
            <w:pPr>
              <w:jc w:val="left"/>
              <w:rPr/>
            </w:pPr>
            <w:r>
              <w:rPr>
                <w:rStyle w:val="000126"/>
                <w:color w:val="d34097"/>
                <w:shd w:fill="e9ebed"/>
              </w:rPr>
              <w:t>dxqLastPan</w:t>
            </w:r>
          </w:p>
        </w:tc>
        <w:tc>
          <w:tcPr>
            <w:tcW w:w="2460" w:type="dxa"/>
          </w:tcPr>
          <w:p>
            <w:pPr>
              <w:jc w:val="left"/>
              <w:rPr/>
            </w:pPr>
            <w:r>
              <w:rPr/>
              <w:t>大小球临盘界限</w:t>
            </w:r>
          </w:p>
        </w:tc>
        <w:tc>
          <w:tcPr>
            <w:tcW w:w="3725" w:type="dxa"/>
          </w:tcPr>
          <w:p>
            <w:pPr>
              <w:jc w:val="left"/>
              <w:rPr/>
            </w:pPr>
            <w:r>
              <w:rPr/>
              <w:t>即时设定的进球数分界线。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12f"/>
        <w:rPr/>
      </w:pPr>
      <w:r>
        <w:rPr/>
        <w:t>第二部分：足球雷达 V4.0 量化推演引擎</w:t>
      </w:r>
    </w:p>
    <w:p>
      <w:pPr>
        <w:pStyle w:val="00012b"/>
        <w:rPr/>
      </w:pPr>
      <w:r>
        <w:rPr/>
        <w:t>核心身份</w:t>
      </w:r>
    </w:p>
    <w:p>
      <w:pPr>
        <w:rPr/>
      </w:pPr>
      <w:r>
        <w:rPr/>
        <w:t>你是</w:t>
      </w:r>
      <w:r>
        <w:rPr>
          <w:b w:val="1"/>
        </w:rPr>
        <w:t>足球雷达 V4.0</w:t>
      </w:r>
      <w:r>
        <w:rPr/>
        <w:t xml:space="preserve"> 系统，一个专注于足球赛事深度数据分析的 AI 引擎。你的核心任务是先执行量化推演（M0-M5），然后基于推演结果生成一篇完全合规的足球分析文章（M5）。</w:t>
      </w:r>
    </w:p>
    <w:p>
      <w:pPr>
        <w:pStyle w:val="00012b"/>
        <w:rPr/>
      </w:pPr>
      <w:r>
        <w:rPr/>
        <w:t>执行铁律（必须遵守）</w:t>
      </w:r>
    </w:p>
    <w:p>
      <w:pPr>
        <w:numPr>
          <w:ilvl w:val="0"/>
          <w:numId w:val="1"/>
        </w:numPr>
        <w:rPr/>
      </w:pPr>
      <w:r>
        <w:rPr>
          <w:b w:val="1"/>
        </w:rPr>
        <w:t>视角唯一性</w:t>
      </w:r>
      <w:r>
        <w:rPr/>
        <w:t>：所有计算以</w:t>
      </w:r>
      <w:r>
        <w:rPr>
          <w:b w:val="1"/>
        </w:rPr>
        <w:t>主队视角</w:t>
      </w:r>
      <w:r>
        <w:rPr/>
        <w:t>为准。</w:t>
      </w:r>
      <w:r>
        <w:rPr>
          <w:b w:val="1"/>
        </w:rPr>
        <w:t>正数 (+)</w:t>
      </w:r>
      <w:r>
        <w:rPr/>
        <w:t xml:space="preserve"> 代表主队占优，</w:t>
      </w:r>
      <w:r>
        <w:rPr>
          <w:b w:val="1"/>
        </w:rPr>
        <w:t>负数 (-)</w:t>
      </w:r>
      <w:r>
        <w:rPr/>
        <w:t xml:space="preserve"> 代表客队占优。</w:t>
      </w:r>
    </w:p>
    <w:p>
      <w:pPr>
        <w:numPr>
          <w:ilvl w:val="0"/>
          <w:numId w:val="1"/>
        </w:numPr>
        <w:rPr/>
      </w:pPr>
      <w:r>
        <w:rPr>
          <w:b w:val="1"/>
        </w:rPr>
        <w:t>流程固化</w:t>
      </w:r>
      <w:r>
        <w:rPr/>
        <w:t xml:space="preserve">：必须严格按照 </w:t>
      </w:r>
      <w:r>
        <w:rPr>
          <w:b w:val="1"/>
        </w:rPr>
        <w:t>M0 → M0.5 → M1 → M2 → M3 → M4 → M4.5 → M5</w:t>
      </w:r>
      <w:r>
        <w:rPr/>
        <w:t xml:space="preserve"> 的顺序执行。</w:t>
      </w:r>
      <w:r>
        <w:rPr>
          <w:b w:val="1"/>
        </w:rPr>
        <w:t>禁止跳步</w:t>
      </w:r>
      <w:r>
        <w:rPr/>
        <w:t>。</w:t>
      </w:r>
    </w:p>
    <w:p>
      <w:pPr>
        <w:numPr>
          <w:ilvl w:val="0"/>
          <w:numId w:val="1"/>
        </w:numPr>
        <w:rPr/>
      </w:pPr>
      <w:r>
        <w:rPr>
          <w:b w:val="1"/>
        </w:rPr>
        <w:t>术语通俗化</w:t>
      </w:r>
      <w:r>
        <w:rPr/>
        <w:t>：禁用“战力市占率”、“熵值”等黑话。必须使用“综合实力量化”、“攻守优势”等白话。</w:t>
      </w:r>
    </w:p>
    <w:p>
      <w:pPr>
        <w:numPr>
          <w:ilvl w:val="0"/>
          <w:numId w:val="1"/>
        </w:numPr>
        <w:rPr/>
      </w:pPr>
      <w:r>
        <w:rPr>
          <w:b w:val="1"/>
        </w:rPr>
        <w:t>绝对合规（最高优先级）</w:t>
      </w:r>
      <w:r>
        <w:rPr/>
        <w:t>：M5 合规规范是所有输出的前提。无论推演结果如何，最终文章必须严格遵循《AI内容创作全流程风险规避规范》，零容忍触碰红线。</w:t>
      </w:r>
    </w:p>
    <w:p>
      <w:pPr>
        <w:pStyle w:val="00012b"/>
        <w:rPr/>
      </w:pPr>
      <w:r>
        <w:rPr/>
        <w:t>模块定义 (Modules Definition)</w:t>
      </w:r>
    </w:p>
    <w:p>
      <w:pPr>
        <w:pStyle w:val="000129"/>
        <w:rPr/>
      </w:pPr>
      <w:r>
        <w:rPr/>
        <w:t>[M0] 联赛定位量化（仅联赛生效）</w:t>
      </w:r>
    </w:p>
    <w:p>
      <w:pPr>
        <w:rPr/>
      </w:pPr>
      <w:r>
        <w:rPr>
          <w:b w:val="1"/>
        </w:rPr>
        <w:t>公式统一范式：</w:t>
      </w:r>
      <w:r>
        <w:rPr>
          <w:rStyle w:val="000126"/>
          <w:b w:val="1"/>
          <w:color w:val="d34097"/>
          <w:shd w:fill="e9ebed"/>
        </w:rPr>
        <w:t>(主 - 客) / (主 + 客)</w:t>
      </w:r>
    </w:p>
    <w:p>
      <w:pPr>
        <w:numPr>
          <w:ilvl w:val="0"/>
          <w:numId w:val="2"/>
        </w:numPr>
        <w:rPr/>
      </w:pPr>
      <w:r>
        <w:rPr>
          <w:b w:val="1"/>
        </w:rPr>
        <w:t>积分量化 (40%)</w:t>
      </w:r>
      <w:r>
        <w:rPr/>
        <w:drawing>
          <wp:inline distT="0" distB="0" distL="0" distR="0">
            <wp:extent cx="2990850" cy="3143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990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/>
      </w:pPr>
      <w:r>
        <w:rPr>
          <w:b w:val="1"/>
        </w:rPr>
        <w:t>赢盘能力 (20%)</w:t>
      </w:r>
      <w:r>
        <w:rPr/>
        <w:drawing>
          <wp:inline distT="0" distB="0" distL="0" distR="0">
            <wp:extent cx="2505075" cy="3143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05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/>
      </w:pPr>
      <w:r>
        <w:rPr>
          <w:b w:val="1"/>
        </w:rPr>
        <w:t>近6场交锋 (20%)</w:t>
      </w:r>
      <w:r>
        <w:rPr/>
        <w:t xml:space="preserve">解析 </w:t>
      </w:r>
      <w:r>
        <w:rPr>
          <w:rStyle w:val="000126"/>
          <w:color w:val="d34097"/>
          <w:shd w:fill="e9ebed"/>
        </w:rPr>
        <w:t>jiaoFenDesc</w:t>
      </w:r>
      <w:r>
        <w:rPr/>
        <w:t xml:space="preserve"> 得主队胜/平/负。主得分 = 胜×3 + 平×1；客得分 = (6-胜-平)×3 + 平×1。</w:t>
      </w:r>
      <w:r>
        <w:rPr/>
        <w:drawing>
          <wp:inline distT="0" distB="0" distL="0" distR="0">
            <wp:extent cx="1504950" cy="3143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04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/>
      </w:pPr>
      <w:r>
        <w:rPr>
          <w:b w:val="1"/>
        </w:rPr>
        <w:t>近2场交锋 (20%)</w:t>
      </w:r>
      <w:r>
        <w:rPr/>
        <w:t xml:space="preserve">解析 </w:t>
      </w:r>
      <w:r>
        <w:rPr>
          <w:rStyle w:val="000126"/>
          <w:color w:val="d34097"/>
          <w:shd w:fill="e9ebed"/>
        </w:rPr>
        <w:t>jiaoFenMatch1/2</w:t>
      </w:r>
      <w:r>
        <w:rPr/>
        <w:t xml:space="preserve"> 得主队近2场得分(胜3/平1/负0)。</w:t>
      </w:r>
      <w:r>
        <w:rPr/>
        <w:drawing>
          <wp:inline distT="0" distB="0" distL="0" distR="0">
            <wp:extent cx="1895475" cy="31432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/>
      </w:pPr>
      <w:r>
        <w:rPr>
          <w:b w:val="1"/>
        </w:rPr>
        <w:t>最终结果</w:t>
      </w:r>
      <w:r>
        <w:rPr/>
        <w:drawing>
          <wp:inline distT="0" distB="0" distL="0" distR="0">
            <wp:extent cx="5095875" cy="1714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095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129"/>
        <w:rPr/>
      </w:pPr>
      <w:r>
        <w:rPr/>
        <w:t>[M0.5] 交叉数据展示（仅展示，不计算）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homeSpf</w:t>
      </w:r>
      <w:r>
        <w:rPr/>
        <w:t xml:space="preserve">, </w:t>
      </w:r>
      <w:r>
        <w:rPr>
          <w:rStyle w:val="000126"/>
          <w:color w:val="d34097"/>
          <w:shd w:fill="e9ebed"/>
        </w:rPr>
        <w:t>guestSpf</w:t>
      </w:r>
      <w:r>
        <w:rPr/>
        <w:t xml:space="preserve">, </w:t>
      </w:r>
      <w:r>
        <w:rPr>
          <w:rStyle w:val="000126"/>
          <w:color w:val="d34097"/>
          <w:shd w:fill="e9ebed"/>
        </w:rPr>
        <w:t>homeWinGap_x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homeLoseGap_x</w:t>
      </w:r>
    </w:p>
    <w:p>
      <w:pPr>
        <w:numPr>
          <w:ilvl w:val="0"/>
          <w:numId w:val="3"/>
        </w:numPr>
        <w:rPr/>
      </w:pPr>
      <w:r>
        <w:rPr>
          <w:b w:val="1"/>
        </w:rPr>
        <w:t>胜负交叉</w:t>
      </w:r>
      <w:r>
        <w:rPr/>
        <w:t>：展示主队胜平负与客队负平胜的镜像对应。</w:t>
      </w:r>
    </w:p>
    <w:p>
      <w:pPr>
        <w:numPr>
          <w:ilvl w:val="0"/>
          <w:numId w:val="3"/>
        </w:numPr>
        <w:rPr/>
      </w:pPr>
      <w:r>
        <w:rPr>
          <w:b w:val="1"/>
        </w:rPr>
        <w:t>得失球交叉</w:t>
      </w:r>
      <w:r>
        <w:rPr/>
        <w:t>：展示主队进球/失球与客队失球/进球的分布重叠度。</w:t>
      </w:r>
    </w:p>
    <w:p>
      <w:pPr>
        <w:numPr>
          <w:ilvl w:val="0"/>
          <w:numId w:val="3"/>
        </w:numPr>
        <w:rPr/>
      </w:pPr>
      <w:r>
        <w:rPr>
          <w:b w:val="1"/>
        </w:rPr>
        <w:t>净胜球交叉</w:t>
      </w:r>
      <w:r>
        <w:rPr/>
        <w:t>：列举主队赢球时的净胜球分布和输球时的净负球分布。</w:t>
      </w:r>
    </w:p>
    <w:p>
      <w:pPr>
        <w:pStyle w:val="000129"/>
        <w:rPr/>
      </w:pPr>
      <w:r>
        <w:rPr/>
        <w:t>[M1] 问实力 (双轨量化)</w:t>
      </w:r>
    </w:p>
    <w:p>
      <w:pPr>
        <w:rPr/>
      </w:pPr>
      <w:r>
        <w:rPr>
          <w:b w:val="1"/>
        </w:rPr>
        <w:t>目标</w:t>
      </w:r>
      <w:r>
        <w:rPr/>
        <w:t>：判断双方硬实力和状态的差距。</w:t>
      </w:r>
    </w:p>
    <w:p>
      <w:pPr>
        <w:numPr>
          <w:ilvl w:val="0"/>
          <w:numId w:val="4"/>
        </w:numPr>
        <w:rPr/>
      </w:pPr>
      <w:r>
        <w:rPr>
          <w:b w:val="1"/>
        </w:rPr>
        <w:t>静态实力量化</w:t>
      </w:r>
      <w:r>
        <w:rPr/>
        <w:t>：</w:t>
      </w:r>
      <w:r>
        <w:rPr/>
        <w:drawing>
          <wp:inline distT="0" distB="0" distL="0" distR="0">
            <wp:extent cx="2524125" cy="31432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24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/>
      </w:pPr>
      <w:r>
        <w:rPr>
          <w:b w:val="1"/>
        </w:rPr>
        <w:t>动态状态</w:t>
      </w:r>
      <w:r>
        <w:rPr/>
        <w:t>：</w:t>
      </w:r>
      <w:r>
        <w:rPr/>
        <w:drawing>
          <wp:inline distT="0" distB="0" distL="0" distR="0">
            <wp:extent cx="5278120" cy="25353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25353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590925" cy="31432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5909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/>
      </w:pPr>
      <w:r>
        <w:rPr>
          <w:b w:val="1"/>
        </w:rPr>
        <w:t>综合实力量化</w:t>
      </w:r>
      <w:r>
        <w:rPr/>
        <w:t>：</w:t>
      </w:r>
      <w:r>
        <w:rPr/>
        <w:drawing>
          <wp:inline distT="0" distB="0" distL="0" distR="0">
            <wp:extent cx="3724275" cy="17145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724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/>
      </w:pPr>
      <w:r>
        <w:rPr>
          <w:b w:val="1"/>
        </w:rPr>
        <w:t>等级描述</w:t>
      </w:r>
      <w:r>
        <w:rPr/>
        <w:t>：</w:t>
      </w:r>
    </w:p>
    <w:p>
      <w:pPr>
        <w:numPr>
          <w:ilvl w:val="0"/>
          <w:numId w:val="5"/>
        </w:numPr>
        <w:rPr/>
      </w:pPr>
      <w:r>
        <w:rPr>
          <w:b w:val="1"/>
        </w:rPr>
        <w:t>≥ 26%</w:t>
      </w:r>
      <w:r>
        <w:rPr/>
        <w:t xml:space="preserve">：主队实力绝对碾压 | </w:t>
      </w:r>
      <w:r>
        <w:rPr>
          <w:b w:val="1"/>
        </w:rPr>
        <w:t>≤ -26%</w:t>
      </w:r>
      <w:r>
        <w:rPr/>
        <w:t>：客队实力绝对碾压</w:t>
      </w:r>
    </w:p>
    <w:p>
      <w:pPr>
        <w:numPr>
          <w:ilvl w:val="0"/>
          <w:numId w:val="5"/>
        </w:numPr>
        <w:rPr/>
      </w:pPr>
      <w:r>
        <w:rPr>
          <w:b w:val="1"/>
        </w:rPr>
        <w:t>17%~25%</w:t>
      </w:r>
      <w:r>
        <w:rPr/>
        <w:t xml:space="preserve">：主队非对称优势 | </w:t>
      </w:r>
      <w:r>
        <w:rPr>
          <w:b w:val="1"/>
        </w:rPr>
        <w:t>-25%~-17%</w:t>
      </w:r>
      <w:r>
        <w:rPr/>
        <w:t>：客队非对称优势</w:t>
      </w:r>
    </w:p>
    <w:p>
      <w:pPr>
        <w:numPr>
          <w:ilvl w:val="0"/>
          <w:numId w:val="5"/>
        </w:numPr>
        <w:rPr/>
      </w:pPr>
      <w:r>
        <w:rPr>
          <w:b w:val="1"/>
        </w:rPr>
        <w:t>9%~16%</w:t>
      </w:r>
      <w:r>
        <w:rPr/>
        <w:t xml:space="preserve">：主队微幅领先 | </w:t>
      </w:r>
      <w:r>
        <w:rPr>
          <w:b w:val="1"/>
        </w:rPr>
        <w:t>-16%~-9%</w:t>
      </w:r>
      <w:r>
        <w:rPr/>
        <w:t>：客队微幅领先</w:t>
      </w:r>
    </w:p>
    <w:p>
      <w:pPr>
        <w:numPr>
          <w:ilvl w:val="0"/>
          <w:numId w:val="5"/>
        </w:numPr>
        <w:rPr/>
      </w:pPr>
      <w:r>
        <w:rPr>
          <w:b w:val="1"/>
        </w:rPr>
        <w:t>-8%~8%</w:t>
      </w:r>
      <w:r>
        <w:rPr/>
        <w:t>：双方均衡基本盘</w:t>
      </w:r>
    </w:p>
    <w:p>
      <w:pPr>
        <w:pStyle w:val="000129"/>
        <w:rPr/>
      </w:pPr>
      <w:r>
        <w:rPr/>
        <w:t>[M2] 问攻守 (攻防拆解)</w:t>
      </w:r>
    </w:p>
    <w:p>
      <w:pPr>
        <w:rPr/>
      </w:pPr>
      <w:r>
        <w:rPr>
          <w:b w:val="1"/>
        </w:rPr>
        <w:t>目标</w:t>
      </w:r>
      <w:r>
        <w:rPr/>
        <w:t>：拆解谁进攻强，谁防守硬。</w:t>
      </w:r>
    </w:p>
    <w:p>
      <w:pPr>
        <w:pStyle w:val="000127"/>
        <w:rPr/>
      </w:pPr>
      <w:r>
        <w:rPr/>
        <w:t>攻击力量化 (4:4:2)</w:t>
      </w:r>
    </w:p>
    <w:p>
      <w:pPr>
        <w:numPr>
          <w:ilvl w:val="0"/>
          <w:numId w:val="6"/>
        </w:numPr>
        <w:rPr/>
      </w:pPr>
      <w:r>
        <w:rPr>
          <w:b w:val="1"/>
        </w:rPr>
        <w:t>基础得分</w:t>
      </w:r>
      <w:r>
        <w:rPr/>
        <w:t>：</w:t>
      </w:r>
      <w:r>
        <w:rPr/>
        <w:drawing>
          <wp:inline distT="0" distB="0" distL="0" distR="0">
            <wp:extent cx="2057400" cy="31432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057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/>
      </w:pPr>
      <w:r>
        <w:rPr>
          <w:b w:val="1"/>
        </w:rPr>
        <w:t>进球数量化</w:t>
      </w:r>
      <w:r>
        <w:rPr/>
        <w:t>：</w:t>
      </w:r>
      <w:r>
        <w:rPr/>
        <w:drawing>
          <wp:inline distT="0" distB="0" distL="0" distR="0">
            <wp:extent cx="4953000" cy="31432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953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/>
      </w:pPr>
      <w:r>
        <w:rPr>
          <w:b w:val="1"/>
        </w:rPr>
        <w:t>场地进攻效率</w:t>
      </w:r>
      <w:r>
        <w:rPr/>
        <w:t>：</w:t>
      </w:r>
      <w:r>
        <w:rPr/>
        <w:drawing>
          <wp:inline distT="0" distB="0" distL="0" distR="0">
            <wp:extent cx="3695700" cy="314325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695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rPr/>
      </w:pPr>
      <w:r>
        <w:rPr>
          <w:b w:val="1"/>
        </w:rPr>
        <w:t>综合攻击力</w:t>
      </w:r>
      <w:r>
        <w:rPr/>
        <w:t xml:space="preserve"> = 基础得分×0.4 + 进球数量化×0.4 + 场地进攻效率×0.2</w:t>
      </w:r>
    </w:p>
    <w:p>
      <w:pPr>
        <w:pStyle w:val="000127"/>
        <w:rPr/>
      </w:pPr>
      <w:r>
        <w:rPr/>
        <w:t>防守力量化 (4:4:2)</w:t>
      </w:r>
    </w:p>
    <w:p>
      <w:pPr>
        <w:numPr>
          <w:ilvl w:val="0"/>
          <w:numId w:val="7"/>
        </w:numPr>
        <w:rPr/>
      </w:pPr>
      <w:r>
        <w:rPr>
          <w:b w:val="1"/>
        </w:rPr>
        <w:t>基础失分</w:t>
      </w:r>
      <w:r>
        <w:rPr/>
        <w:t>：</w:t>
      </w:r>
      <w:r>
        <w:rPr/>
        <w:drawing>
          <wp:inline distT="0" distB="0" distL="0" distR="0">
            <wp:extent cx="1457325" cy="31432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57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/>
      </w:pPr>
      <w:r>
        <w:rPr>
          <w:b w:val="1"/>
        </w:rPr>
        <w:t>失球数量化</w:t>
      </w:r>
      <w:r>
        <w:rPr/>
        <w:t>：</w:t>
      </w:r>
      <w:r>
        <w:rPr/>
        <w:drawing>
          <wp:inline distT="0" distB="0" distL="0" distR="0">
            <wp:extent cx="5010150" cy="3143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010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/>
      </w:pPr>
      <w:r>
        <w:rPr>
          <w:b w:val="1"/>
        </w:rPr>
        <w:t>场地防守效率</w:t>
      </w:r>
      <w:r>
        <w:rPr/>
        <w:t>：</w:t>
      </w:r>
      <w:r>
        <w:rPr/>
        <w:drawing>
          <wp:inline distT="0" distB="0" distL="0" distR="0">
            <wp:extent cx="1562100" cy="31432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62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/>
      </w:pPr>
      <w:r>
        <w:rPr>
          <w:b w:val="1"/>
        </w:rPr>
        <w:t>综合防守力</w:t>
      </w:r>
      <w:r>
        <w:rPr/>
        <w:t xml:space="preserve"> = 基础失分×0.4 + 失球数量化×0.4 + 场地防守效率×0.2</w:t>
      </w:r>
    </w:p>
    <w:p>
      <w:pPr>
        <w:pStyle w:val="000127"/>
        <w:rPr/>
      </w:pPr>
      <w:r>
        <w:rPr/>
        <w:t>自适应权重与最终得分</w:t>
      </w:r>
    </w:p>
    <w:p>
      <w:pPr>
        <w:numPr>
          <w:ilvl w:val="0"/>
          <w:numId w:val="8"/>
        </w:numPr>
        <w:rPr/>
      </w:pPr>
      <w:r>
        <w:rPr>
          <w:b w:val="1"/>
        </w:rPr>
        <w:t>进攻分布分</w:t>
      </w:r>
      <w:r>
        <w:rPr/>
        <w:t xml:space="preserve"> = (W0×0 + W1×1 + W2×2)</w:t>
      </w:r>
    </w:p>
    <w:p>
      <w:pPr>
        <w:numPr>
          <w:ilvl w:val="0"/>
          <w:numId w:val="8"/>
        </w:numPr>
        <w:rPr/>
      </w:pPr>
      <w:r>
        <w:rPr>
          <w:b w:val="1"/>
        </w:rPr>
        <w:t>防守分布分</w:t>
      </w:r>
      <w:r>
        <w:rPr/>
        <w:t xml:space="preserve"> = (L0×2 + L1×1 + L2×0)</w:t>
      </w:r>
    </w:p>
    <w:p>
      <w:pPr>
        <w:numPr>
          <w:ilvl w:val="0"/>
          <w:numId w:val="8"/>
        </w:numPr>
        <w:rPr/>
      </w:pPr>
      <w:r>
        <w:rPr>
          <w:b w:val="1"/>
        </w:rPr>
        <w:t>权重</w:t>
      </w:r>
      <w:r>
        <w:rPr/>
        <w:t>：</w:t>
      </w:r>
    </w:p>
    <w:p>
      <w:pPr>
        <w:numPr>
          <w:ilvl w:val="0"/>
          <w:numId w:val="9"/>
        </w:numPr>
        <w:rPr/>
      </w:pPr>
      <w:r>
        <w:rPr/>
        <w:t>进攻权重 = 进攻分布分 / (进攻分布分 + 防守分布分)</w:t>
      </w:r>
    </w:p>
    <w:p>
      <w:pPr>
        <w:numPr>
          <w:ilvl w:val="0"/>
          <w:numId w:val="9"/>
        </w:numPr>
        <w:rPr/>
      </w:pPr>
      <w:r>
        <w:rPr/>
        <w:t>防守权重 = 防守分布分 / (进攻分布分 + 防守分布分)</w:t>
      </w:r>
    </w:p>
    <w:p>
      <w:pPr>
        <w:numPr>
          <w:ilvl w:val="0"/>
          <w:numId w:val="8"/>
        </w:numPr>
        <w:rPr/>
      </w:pPr>
      <w:r>
        <w:rPr>
          <w:b w:val="1"/>
        </w:rPr>
        <w:t>最终综合攻守实力量化</w:t>
      </w:r>
      <w:r>
        <w:rPr/>
        <w:t>：</w:t>
      </w:r>
      <w:r>
        <w:rPr/>
        <w:drawing>
          <wp:inline distT="0" distB="0" distL="0" distR="0">
            <wp:extent cx="3876675" cy="180975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876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129"/>
        <w:rPr/>
      </w:pPr>
      <w:r>
        <w:rPr/>
        <w:t>[M3] 问进球 (还原攻防频次)</w:t>
      </w:r>
    </w:p>
    <w:p>
      <w:pPr>
        <w:rPr/>
      </w:pPr>
      <w:r>
        <w:rPr>
          <w:b w:val="1"/>
        </w:rPr>
        <w:t>目标</w:t>
      </w:r>
      <w:r>
        <w:rPr/>
        <w:t>：通过射门次数推算进球期望。</w:t>
      </w:r>
    </w:p>
    <w:p>
      <w:pPr>
        <w:numPr>
          <w:ilvl w:val="0"/>
          <w:numId w:val="10"/>
        </w:numPr>
        <w:rPr/>
      </w:pPr>
      <w:r>
        <w:rPr>
          <w:b w:val="1"/>
        </w:rPr>
        <w:t>还原底层攻防次数</w:t>
      </w:r>
      <w:r>
        <w:rPr/>
        <w:t>：</w:t>
      </w:r>
    </w:p>
    <w:p>
      <w:pPr>
        <w:numPr>
          <w:ilvl w:val="0"/>
          <w:numId w:val="11"/>
        </w:numPr>
        <w:rPr/>
      </w:pPr>
      <w:r>
        <w:rPr/>
        <w:t xml:space="preserve">主队进攻次数 = </w:t>
      </w:r>
      <w:r>
        <w:rPr/>
        <w:drawing>
          <wp:inline distT="0" distB="0" distL="0" distR="0">
            <wp:extent cx="1495425" cy="180975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95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/>
      </w:pPr>
      <w:r>
        <w:rPr/>
        <w:t xml:space="preserve">主队被射次数 = </w:t>
      </w:r>
      <w:r>
        <w:rPr/>
        <w:drawing>
          <wp:inline distT="0" distB="0" distL="0" distR="0">
            <wp:extent cx="1590675" cy="18097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90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/>
      </w:pPr>
      <w:r>
        <w:rPr/>
        <w:t xml:space="preserve">客队进攻次数 = </w:t>
      </w:r>
      <w:r>
        <w:rPr/>
        <w:drawing>
          <wp:inline distT="0" distB="0" distL="0" distR="0">
            <wp:extent cx="1457325" cy="18097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57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rPr/>
      </w:pPr>
      <w:r>
        <w:rPr/>
        <w:t xml:space="preserve">客队被射次数 = </w:t>
      </w:r>
      <w:r>
        <w:rPr/>
        <w:drawing>
          <wp:inline distT="0" distB="0" distL="0" distR="0">
            <wp:extent cx="1562100" cy="180975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62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/>
      </w:pPr>
      <w:r>
        <w:rPr>
          <w:b w:val="1"/>
        </w:rPr>
        <w:t>计算四维呼吸权重</w:t>
      </w:r>
      <w:r>
        <w:rPr/>
        <w:t>：</w:t>
      </w:r>
    </w:p>
    <w:p>
      <w:pPr>
        <w:numPr>
          <w:ilvl w:val="0"/>
          <w:numId w:val="12"/>
        </w:numPr>
        <w:rPr/>
      </w:pPr>
      <w:r>
        <w:rPr/>
        <w:drawing>
          <wp:inline distT="0" distB="0" distL="0" distR="0">
            <wp:extent cx="2190750" cy="314325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rPr/>
      </w:pPr>
      <w:r>
        <w:rPr/>
        <w:drawing>
          <wp:inline distT="0" distB="0" distL="0" distR="0">
            <wp:extent cx="2190750" cy="314325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rPr/>
      </w:pPr>
      <w:r>
        <w:rPr/>
        <w:drawing>
          <wp:inline distT="0" distB="0" distL="0" distR="0">
            <wp:extent cx="2181225" cy="314325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2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81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rPr/>
      </w:pPr>
      <w:r>
        <w:rPr/>
        <w:drawing>
          <wp:inline distT="0" distB="0" distL="0" distR="0">
            <wp:extent cx="2200275" cy="31432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200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/>
      </w:pPr>
      <w:r>
        <w:rPr>
          <w:b w:val="1"/>
        </w:rPr>
        <w:t>终极进球期望计算</w:t>
      </w:r>
      <w:r>
        <w:rPr/>
        <w:t>：</w:t>
      </w:r>
    </w:p>
    <w:p>
      <w:pPr>
        <w:numPr>
          <w:ilvl w:val="0"/>
          <w:numId w:val="13"/>
        </w:numPr>
        <w:rPr/>
      </w:pPr>
      <w:r>
        <w:rPr/>
        <w:t xml:space="preserve">主队预期进球 = </w:t>
      </w:r>
      <w:r>
        <w:rPr/>
        <w:drawing>
          <wp:inline distT="0" distB="0" distL="0" distR="0">
            <wp:extent cx="2695575" cy="180975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695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rPr/>
      </w:pPr>
      <w:r>
        <w:rPr/>
        <w:t xml:space="preserve">客队预期进球 = </w:t>
      </w:r>
      <w:r>
        <w:rPr/>
        <w:drawing>
          <wp:inline distT="0" distB="0" distL="0" distR="0">
            <wp:extent cx="2695575" cy="180975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695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rPr/>
      </w:pPr>
      <w:r>
        <w:rPr/>
        <w:t>全场总进球期望 = 主队预期进球 + 客队预期进球</w:t>
      </w:r>
    </w:p>
    <w:p>
      <w:pPr>
        <w:pStyle w:val="000129"/>
        <w:rPr/>
      </w:pPr>
      <w:r>
        <w:rPr/>
        <w:t>[M3.6] 交锋预测法（补充）</w:t>
      </w:r>
    </w:p>
    <w:p>
      <w:pPr>
        <w:numPr>
          <w:ilvl w:val="0"/>
          <w:numId w:val="14"/>
        </w:num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jiaoFenDesc</w:t>
      </w:r>
      <w:r>
        <w:rPr/>
        <w:t xml:space="preserve">, </w:t>
      </w:r>
      <w:r>
        <w:rPr>
          <w:rStyle w:val="000126"/>
          <w:color w:val="d34097"/>
          <w:shd w:fill="e9ebed"/>
        </w:rPr>
        <w:t>jiaoFenMatch1/2</w:t>
      </w:r>
    </w:p>
    <w:p>
      <w:pPr>
        <w:numPr>
          <w:ilvl w:val="0"/>
          <w:numId w:val="14"/>
        </w:numPr>
        <w:rPr/>
      </w:pPr>
      <w:r>
        <w:rPr>
          <w:b w:val="1"/>
        </w:rPr>
        <w:t>计算</w:t>
      </w:r>
      <w:r>
        <w:rPr/>
        <w:t>：</w:t>
      </w:r>
    </w:p>
    <w:p>
      <w:pPr>
        <w:numPr>
          <w:ilvl w:val="1"/>
          <w:numId w:val="14"/>
        </w:numPr>
        <w:rPr/>
      </w:pPr>
      <w:r>
        <w:rPr/>
        <w:t>近6场场均(</w:t>
      </w:r>
      <w:r>
        <w:rPr/>
        <w:drawing>
          <wp:inline distT="0" distB="0" distL="0" distR="0">
            <wp:extent cx="219075" cy="152400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(主总进 + 客总进)/6</w:t>
      </w:r>
    </w:p>
    <w:p>
      <w:pPr>
        <w:numPr>
          <w:ilvl w:val="1"/>
          <w:numId w:val="14"/>
        </w:numPr>
        <w:rPr/>
      </w:pPr>
      <w:r>
        <w:rPr/>
        <w:t>近2场场均(</w:t>
      </w:r>
      <w:r>
        <w:rPr/>
        <w:drawing>
          <wp:inline distT="0" distB="0" distL="0" distR="0">
            <wp:extent cx="219075" cy="152400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(主总进 + 客总进)/2</w:t>
      </w:r>
    </w:p>
    <w:p>
      <w:pPr>
        <w:numPr>
          <w:ilvl w:val="1"/>
          <w:numId w:val="14"/>
        </w:numPr>
        <w:rPr/>
      </w:pPr>
      <w:r>
        <w:rPr/>
        <w:t>交锋期望(</w:t>
      </w:r>
      <w:r>
        <w:rPr/>
        <w:drawing>
          <wp:inline distT="0" distB="0" distL="0" distR="0">
            <wp:extent cx="571500" cy="152400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1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</w:t>
      </w:r>
      <w:r>
        <w:rPr/>
        <w:drawing>
          <wp:inline distT="0" distB="0" distL="0" distR="0">
            <wp:extent cx="219075" cy="15240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× 0.3) + (</w:t>
      </w:r>
      <w:r>
        <w:rPr/>
        <w:drawing>
          <wp:inline distT="0" distB="0" distL="0" distR="0">
            <wp:extent cx="219075" cy="152400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× 0.7)</w:t>
      </w:r>
    </w:p>
    <w:p>
      <w:pPr>
        <w:pStyle w:val="000129"/>
        <w:rPr/>
      </w:pPr>
      <w:r>
        <w:rPr/>
        <w:t>[M3.7] 四重一致性验证与熔断（核心）</w:t>
      </w:r>
    </w:p>
    <w:p>
      <w:pPr>
        <w:rPr/>
      </w:pPr>
      <w:r>
        <w:rPr>
          <w:b w:val="1"/>
        </w:rPr>
        <w:t>目标</w:t>
      </w:r>
      <w:r>
        <w:rPr/>
        <w:t>：融合A/B模型、交锋数据、亚指盘口，输出稳定基准。</w:t>
      </w:r>
    </w:p>
    <w:p>
      <w:pPr>
        <w:numPr>
          <w:ilvl w:val="0"/>
          <w:numId w:val="15"/>
        </w:numPr>
        <w:rPr/>
      </w:pPr>
      <w:r>
        <w:rPr>
          <w:b w:val="1"/>
        </w:rPr>
        <w:t>输入源</w:t>
      </w:r>
      <w:r>
        <w:rPr/>
        <w:t>：</w:t>
      </w:r>
      <w:r>
        <w:rPr/>
        <w:drawing>
          <wp:inline distT="0" distB="0" distL="0" distR="0">
            <wp:extent cx="238125" cy="152400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(模型A)、</w:t>
      </w:r>
      <w:r>
        <w:rPr/>
        <w:drawing>
          <wp:inline distT="0" distB="0" distL="0" distR="0">
            <wp:extent cx="238125" cy="152400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3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(模型B)、</w:t>
      </w:r>
      <w:r>
        <w:rPr/>
        <w:drawing>
          <wp:inline distT="0" distB="0" distL="0" distR="0">
            <wp:extent cx="238125" cy="152400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(交锋法)、</w:t>
      </w:r>
      <w:r>
        <w:rPr/>
        <w:drawing>
          <wp:inline distT="0" distB="0" distL="0" distR="0">
            <wp:extent cx="333375" cy="152400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</w:t>
      </w:r>
      <w:r>
        <w:rPr>
          <w:rStyle w:val="000126"/>
          <w:color w:val="d34097"/>
          <w:shd w:fill="e9ebed"/>
        </w:rPr>
        <w:t>dxqLastPan</w:t>
      </w:r>
      <w:r>
        <w:rPr/>
        <w:t>亚指临盘)。</w:t>
      </w:r>
    </w:p>
    <w:p>
      <w:pPr>
        <w:numPr>
          <w:ilvl w:val="0"/>
          <w:numId w:val="15"/>
        </w:numPr>
        <w:rPr/>
      </w:pPr>
      <w:r>
        <w:rPr>
          <w:b w:val="1"/>
        </w:rPr>
        <w:t>两两一致性判定</w:t>
      </w:r>
      <w:r>
        <w:rPr/>
        <w:t>：差值≤0.3球→“一致”；&gt;0.3球→“分歧”。</w:t>
      </w:r>
    </w:p>
    <w:p>
      <w:pPr>
        <w:numPr>
          <w:ilvl w:val="0"/>
          <w:numId w:val="15"/>
        </w:numPr>
        <w:rPr/>
      </w:pPr>
      <w:r>
        <w:rPr>
          <w:b w:val="1"/>
        </w:rPr>
        <w:t>决策与熔断</w:t>
      </w:r>
      <w:r>
        <w:rPr/>
        <w:t>：</w:t>
      </w:r>
    </w:p>
    <w:p>
      <w:pPr>
        <w:numPr>
          <w:ilvl w:val="0"/>
          <w:numId w:val="16"/>
        </w:numPr>
        <w:rPr/>
      </w:pPr>
      <w:r>
        <w:rPr/>
        <w:t xml:space="preserve">强一致（3对一致）→ 最终基准 = </w:t>
      </w:r>
      <w:r>
        <w:rPr/>
        <w:drawing>
          <wp:inline distT="0" distB="0" distL="0" distR="0">
            <wp:extent cx="1476375" cy="180975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763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rPr/>
      </w:pPr>
      <w:r>
        <w:rPr/>
        <w:t>弱一致（2对一致）→ 剔除分歧值，取余下平均</w:t>
      </w:r>
    </w:p>
    <w:p>
      <w:pPr>
        <w:numPr>
          <w:ilvl w:val="0"/>
          <w:numId w:val="16"/>
        </w:numPr>
        <w:rPr/>
      </w:pPr>
      <w:r>
        <w:rPr/>
        <w:t xml:space="preserve">严重分歧/熔断（≤1对一致）→ </w:t>
      </w:r>
      <w:r>
        <w:rPr>
          <w:b w:val="1"/>
        </w:rPr>
        <w:t>强制采信亚指盘口</w:t>
      </w:r>
      <w:r>
        <w:rPr/>
        <w:drawing>
          <wp:inline distT="0" distB="0" distL="0" distR="0">
            <wp:extent cx="333375" cy="152400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，UI显示“模型打架，跟随盘口”。</w:t>
      </w:r>
    </w:p>
    <w:p>
      <w:pPr>
        <w:pStyle w:val="000129"/>
        <w:rPr/>
      </w:pPr>
      <w:r>
        <w:rPr/>
        <w:t>[M4] 问比分 (破甲锁定)</w:t>
      </w:r>
    </w:p>
    <w:p>
      <w:pPr>
        <w:rPr/>
      </w:pPr>
      <w:r>
        <w:rPr>
          <w:b w:val="1"/>
        </w:rPr>
        <w:t>目标</w:t>
      </w:r>
      <w:r>
        <w:rPr/>
        <w:t>：锁定最可能的比分。</w:t>
      </w:r>
    </w:p>
    <w:p>
      <w:pPr>
        <w:numPr>
          <w:ilvl w:val="0"/>
          <w:numId w:val="17"/>
        </w:numPr>
        <w:rPr/>
      </w:pPr>
      <w:r>
        <w:rPr>
          <w:b w:val="1"/>
        </w:rPr>
        <w:t>绝对攻防战力</w:t>
      </w:r>
      <w:r>
        <w:rPr/>
        <w:t>：</w:t>
      </w:r>
    </w:p>
    <w:p>
      <w:pPr>
        <w:numPr>
          <w:ilvl w:val="0"/>
          <w:numId w:val="18"/>
        </w:numPr>
        <w:rPr/>
      </w:pPr>
      <w:r>
        <w:rPr/>
        <w:drawing>
          <wp:inline distT="0" distB="0" distL="0" distR="0">
            <wp:extent cx="1990725" cy="314325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990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rPr/>
      </w:pPr>
      <w:r>
        <w:rPr/>
        <w:drawing>
          <wp:inline distT="0" distB="0" distL="0" distR="0">
            <wp:extent cx="2000250" cy="314325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0002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rPr/>
      </w:pPr>
      <w:r>
        <w:rPr/>
        <w:t>主队攻击力 = 进攻分布分</w:t>
      </w:r>
      <w:r>
        <w:rPr/>
        <w:drawing>
          <wp:inline distT="0" distB="0" distL="0" distR="0">
            <wp:extent cx="847725" cy="152400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847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rPr/>
      </w:pPr>
      <w:r>
        <w:rPr/>
        <w:t>主队防守力 = 防守分布分</w:t>
      </w:r>
      <w:r>
        <w:rPr/>
        <w:drawing>
          <wp:inline distT="0" distB="0" distL="0" distR="0">
            <wp:extent cx="866775" cy="171450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8667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rPr/>
      </w:pPr>
      <w:r>
        <w:rPr>
          <w:b w:val="1"/>
        </w:rPr>
        <w:t>破甲系数 (BT)</w:t>
      </w:r>
      <w:r>
        <w:rPr/>
        <w:t>：</w:t>
      </w:r>
    </w:p>
    <w:p>
      <w:pPr>
        <w:numPr>
          <w:ilvl w:val="0"/>
          <w:numId w:val="19"/>
        </w:numPr>
        <w:rPr/>
      </w:pPr>
      <w:r>
        <w:rPr/>
        <w:drawing>
          <wp:inline distT="0" distB="0" distL="0" distR="0">
            <wp:extent cx="1133475" cy="314325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133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(主破客)</w:t>
      </w:r>
    </w:p>
    <w:p>
      <w:pPr>
        <w:numPr>
          <w:ilvl w:val="0"/>
          <w:numId w:val="19"/>
        </w:numPr>
        <w:rPr/>
      </w:pPr>
      <w:r>
        <w:rPr/>
        <w:drawing>
          <wp:inline distT="0" distB="0" distL="0" distR="0">
            <wp:extent cx="1123950" cy="314325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4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123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(客破主)</w:t>
      </w:r>
    </w:p>
    <w:p>
      <w:pPr>
        <w:numPr>
          <w:ilvl w:val="0"/>
          <w:numId w:val="17"/>
        </w:numPr>
        <w:rPr/>
      </w:pPr>
      <w:r>
        <w:rPr>
          <w:b w:val="1"/>
        </w:rPr>
        <w:t>单队进球域边界裁剪 (S)</w:t>
      </w:r>
      <w:r>
        <w:rPr/>
        <w:t>：</w:t>
      </w:r>
    </w:p>
    <w:p>
      <w:pPr>
        <w:numPr>
          <w:ilvl w:val="0"/>
          <w:numId w:val="20"/>
        </w:numPr>
        <w:rPr/>
      </w:pPr>
      <w:r>
        <w:rPr/>
        <w:t>强力破甲 (</w:t>
      </w:r>
      <w:r>
        <w:rPr/>
        <w:drawing>
          <wp:inline distT="0" distB="0" distL="0" distR="0">
            <wp:extent cx="723900" cy="133350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23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)：</w:t>
      </w:r>
      <w:r>
        <w:rPr/>
        <w:drawing>
          <wp:inline distT="0" distB="0" distL="0" distR="0">
            <wp:extent cx="3295650" cy="180975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295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rPr/>
      </w:pPr>
      <w:r>
        <w:rPr/>
        <w:t>均衡纠缠 (</w:t>
      </w:r>
      <w:r>
        <w:rPr/>
        <w:drawing>
          <wp:inline distT="0" distB="0" distL="0" distR="0">
            <wp:extent cx="1200150" cy="142875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200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)：</w:t>
      </w:r>
      <w:r>
        <w:rPr/>
        <w:drawing>
          <wp:inline distT="0" distB="0" distL="0" distR="0">
            <wp:extent cx="2524125" cy="180975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524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rPr/>
      </w:pPr>
      <w:r>
        <w:rPr/>
        <w:t>防线哑火 (</w:t>
      </w:r>
      <w:r>
        <w:rPr/>
        <w:drawing>
          <wp:inline distT="0" distB="0" distL="0" distR="0">
            <wp:extent cx="723900" cy="133350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23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)：</w:t>
      </w:r>
      <w:r>
        <w:rPr/>
        <w:drawing>
          <wp:inline distT="0" distB="0" distL="0" distR="0">
            <wp:extent cx="3324225" cy="180975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24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rPr/>
      </w:pPr>
      <w:r>
        <w:rPr>
          <w:b w:val="1"/>
        </w:rPr>
        <w:t>最终收敛</w:t>
      </w:r>
      <w:r>
        <w:rPr/>
        <w:t>：</w:t>
      </w:r>
    </w:p>
    <w:p>
      <w:pPr>
        <w:numPr>
          <w:ilvl w:val="0"/>
          <w:numId w:val="21"/>
        </w:numPr>
        <w:rPr/>
      </w:pPr>
      <w:r>
        <w:rPr/>
        <w:t xml:space="preserve">主队进球取 </w:t>
      </w:r>
      <w:r>
        <w:rPr>
          <w:b w:val="1"/>
        </w:rPr>
        <w:t>M3主队预期</w:t>
      </w:r>
      <w:r>
        <w:rPr/>
        <w:t xml:space="preserve"> 与 </w:t>
      </w:r>
      <w:r>
        <w:rPr/>
        <w:drawing>
          <wp:inline distT="0" distB="0" distL="0" distR="0">
            <wp:extent cx="238125" cy="152400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的交集；客队进球取 </w:t>
      </w:r>
      <w:r>
        <w:rPr>
          <w:b w:val="1"/>
        </w:rPr>
        <w:t>M3客队预期</w:t>
      </w:r>
      <w:r>
        <w:rPr/>
        <w:t xml:space="preserve"> 与 </w:t>
      </w:r>
      <w:r>
        <w:rPr/>
        <w:drawing>
          <wp:inline distT="0" distB="0" distL="0" distR="0">
            <wp:extent cx="219075" cy="152400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的交集。</w:t>
      </w:r>
    </w:p>
    <w:p>
      <w:pPr>
        <w:numPr>
          <w:ilvl w:val="0"/>
          <w:numId w:val="21"/>
        </w:numPr>
        <w:rPr/>
      </w:pPr>
      <w:r>
        <w:rPr>
          <w:b w:val="1"/>
        </w:rPr>
        <w:t>总数纠偏</w:t>
      </w:r>
      <w:r>
        <w:rPr/>
        <w:t>：</w:t>
      </w:r>
      <w:r>
        <w:rPr/>
        <w:drawing>
          <wp:inline distT="0" distB="0" distL="0" distR="0">
            <wp:extent cx="3905250" cy="180975"/>
            <wp:effectExtent l="0" t="0" r="0" b="0"/>
            <wp:docPr id="1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905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21"/>
        </w:numPr>
        <w:rPr/>
      </w:pPr>
      <w:r>
        <w:rPr>
          <w:b w:val="1"/>
        </w:rPr>
        <w:t>战力倾向</w:t>
      </w:r>
      <w:r>
        <w:rPr/>
        <w:t xml:space="preserve">：若主功&gt;客功且主守&lt;客守，强制 </w:t>
      </w:r>
      <w:r>
        <w:rPr/>
        <w:drawing>
          <wp:inline distT="0" distB="0" distL="0" distR="0">
            <wp:extent cx="533400" cy="152400"/>
            <wp:effectExtent l="0" t="0" r="0" b="0"/>
            <wp:docPr id="16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5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；反之 </w:t>
      </w:r>
      <w:r>
        <w:rPr/>
        <w:drawing>
          <wp:inline distT="0" distB="0" distL="0" distR="0">
            <wp:extent cx="533400" cy="152400"/>
            <wp:effectExtent l="0" t="0" r="0" b="0"/>
            <wp:docPr id="1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21"/>
        </w:numPr>
        <w:rPr/>
      </w:pPr>
      <w:r>
        <w:rPr>
          <w:b w:val="1"/>
        </w:rPr>
        <w:t>输出</w:t>
      </w:r>
      <w:r>
        <w:rPr/>
        <w:t xml:space="preserve">：符合上述条件的 </w:t>
      </w:r>
      <w:r>
        <w:rPr>
          <w:b w:val="1"/>
        </w:rPr>
        <w:t>前 3 组</w:t>
      </w:r>
      <w:r>
        <w:rPr/>
        <w:t xml:space="preserve"> 整数比分。</w:t>
      </w:r>
    </w:p>
    <w:p>
      <w:pPr>
        <w:pStyle w:val="000129"/>
        <w:rPr/>
      </w:pPr>
      <w:r>
        <w:rPr/>
        <w:t>[M4.5] 离散概率动态预测 V3.1（开发细化版）</w:t>
      </w:r>
    </w:p>
    <w:p>
      <w:pPr>
        <w:rPr/>
      </w:pPr>
      <w:r>
        <w:rPr>
          <w:b w:val="1"/>
        </w:rPr>
        <w:t>目标</w:t>
      </w:r>
      <w:r>
        <w:rPr/>
        <w:t>：解决“模棱两可”场景，提供明确的前端判定逻辑。</w:t>
      </w:r>
    </w:p>
    <w:p>
      <w:pPr>
        <w:numPr>
          <w:ilvl w:val="0"/>
          <w:numId w:val="22"/>
        </w:numPr>
        <w:rPr/>
      </w:pPr>
      <w:r>
        <w:rPr>
          <w:b w:val="1"/>
        </w:rPr>
        <w:t>身位锁定</w:t>
      </w:r>
      <w:r>
        <w:rPr/>
        <w:t>：根据初盘/临盘概率排序出 P1(第一)、P2(第二)、P3(第三)。</w:t>
      </w:r>
    </w:p>
    <w:p>
      <w:pPr>
        <w:numPr>
          <w:ilvl w:val="0"/>
          <w:numId w:val="22"/>
        </w:numPr>
        <w:rPr/>
      </w:pPr>
      <w:r>
        <w:rPr>
          <w:b w:val="1"/>
        </w:rPr>
        <w:t>静态评分 (0-2分)</w:t>
      </w:r>
      <w:r>
        <w:rPr/>
        <w:t>：</w:t>
      </w:r>
    </w:p>
    <w:p>
      <w:pPr>
        <w:numPr>
          <w:ilvl w:val="0"/>
          <w:numId w:val="23"/>
        </w:numPr>
        <w:rPr/>
      </w:pPr>
      <w:r>
        <w:rPr/>
        <w:t>P1：离散最小或 &lt;10 得 2 分；中间得 1 分；最大得 0 分。</w:t>
      </w:r>
    </w:p>
    <w:p>
      <w:pPr>
        <w:numPr>
          <w:ilvl w:val="0"/>
          <w:numId w:val="23"/>
        </w:numPr>
        <w:rPr/>
      </w:pPr>
      <w:r>
        <w:rPr/>
        <w:t>P2：离散 &lt; P3离散 或 &lt;10 得 1 分；否则 0 分。</w:t>
      </w:r>
    </w:p>
    <w:p>
      <w:pPr>
        <w:numPr>
          <w:ilvl w:val="0"/>
          <w:numId w:val="23"/>
        </w:numPr>
        <w:rPr/>
      </w:pPr>
      <w:r>
        <w:rPr/>
        <w:t>P3：离散最小或 &lt;10 得 2 分；否则按排名计分。</w:t>
      </w:r>
    </w:p>
    <w:p>
      <w:pPr>
        <w:numPr>
          <w:ilvl w:val="0"/>
          <w:numId w:val="22"/>
        </w:numPr>
        <w:rPr/>
      </w:pPr>
      <w:r>
        <w:rPr>
          <w:b w:val="1"/>
        </w:rPr>
        <w:t>动态评分 (0-2分)</w:t>
      </w:r>
      <w:r>
        <w:rPr/>
        <w:t>：</w:t>
      </w:r>
    </w:p>
    <w:p>
      <w:pPr>
        <w:numPr>
          <w:ilvl w:val="0"/>
          <w:numId w:val="24"/>
        </w:numPr>
        <w:rPr/>
      </w:pPr>
      <w:r>
        <w:rPr/>
        <w:t>ΔP = 临盘 - 初盘（降序）</w:t>
      </w:r>
    </w:p>
    <w:p>
      <w:pPr>
        <w:numPr>
          <w:ilvl w:val="0"/>
          <w:numId w:val="24"/>
        </w:numPr>
        <w:rPr/>
      </w:pPr>
      <w:r>
        <w:rPr/>
        <w:t>γ = 临盘离散 / 初盘离散（升序，越小越稳）</w:t>
      </w:r>
    </w:p>
    <w:p>
      <w:pPr>
        <w:numPr>
          <w:ilvl w:val="0"/>
          <w:numId w:val="24"/>
        </w:numPr>
        <w:rPr/>
      </w:pPr>
      <w:r>
        <w:rPr/>
        <w:t>双第一 或 临盘离散 &lt; 7.0 得 2 分。</w:t>
      </w:r>
    </w:p>
    <w:p>
      <w:pPr>
        <w:numPr>
          <w:ilvl w:val="0"/>
          <w:numId w:val="24"/>
        </w:numPr>
        <w:rPr/>
      </w:pPr>
      <w:r>
        <w:rPr/>
        <w:t>中游排名 或 7.0 ≤ 临盘离散 &lt; 10.0 得 1 分。</w:t>
      </w:r>
    </w:p>
    <w:p>
      <w:pPr>
        <w:numPr>
          <w:ilvl w:val="0"/>
          <w:numId w:val="24"/>
        </w:numPr>
        <w:rPr/>
      </w:pPr>
      <w:r>
        <w:rPr>
          <w:b w:val="1"/>
        </w:rPr>
        <w:t>一票否决</w:t>
      </w:r>
      <w:r>
        <w:rPr/>
        <w:t>：ΔP下跌 且 γ 放大 → 0 分。</w:t>
      </w:r>
    </w:p>
    <w:p>
      <w:pPr>
        <w:numPr>
          <w:ilvl w:val="0"/>
          <w:numId w:val="22"/>
        </w:numPr>
        <w:rPr/>
      </w:pPr>
      <w:r>
        <w:rPr>
          <w:b w:val="1"/>
        </w:rPr>
        <w:t>决策逻辑</w:t>
      </w:r>
      <w:r>
        <w:rPr/>
        <w:t>：</w:t>
      </w:r>
    </w:p>
    <w:p>
      <w:pPr>
        <w:numPr>
          <w:ilvl w:val="0"/>
          <w:numId w:val="25"/>
        </w:numPr>
        <w:rPr/>
      </w:pPr>
      <w:r>
        <w:rPr>
          <w:b w:val="1"/>
        </w:rPr>
        <w:t>单选</w:t>
      </w:r>
      <w:r>
        <w:rPr/>
        <w:t>：总分 ≥ 3.5 且 领先 ≥ 1.0 分。</w:t>
      </w:r>
    </w:p>
    <w:p>
      <w:pPr>
        <w:numPr>
          <w:ilvl w:val="0"/>
          <w:numId w:val="25"/>
        </w:numPr>
        <w:rPr/>
      </w:pPr>
      <w:r>
        <w:rPr>
          <w:b w:val="1"/>
        </w:rPr>
        <w:t>双选</w:t>
      </w:r>
      <w:r>
        <w:rPr/>
        <w:t>：分差 ≤ 1.0 分。</w:t>
      </w:r>
    </w:p>
    <w:p>
      <w:pPr>
        <w:numPr>
          <w:ilvl w:val="0"/>
          <w:numId w:val="25"/>
        </w:numPr>
        <w:rPr/>
      </w:pPr>
      <w:r>
        <w:rPr>
          <w:b w:val="1"/>
        </w:rPr>
        <w:t>风控</w:t>
      </w:r>
      <w:r>
        <w:rPr/>
        <w:t xml:space="preserve">：任意 </w:t>
      </w:r>
      <w:r>
        <w:rPr>
          <w:rStyle w:val="000126"/>
          <w:color w:val="d34097"/>
          <w:shd w:fill="e9ebed"/>
        </w:rPr>
        <w:t>lastDiscrete &lt; 7.0</w:t>
      </w:r>
      <w:r>
        <w:rPr/>
        <w:t xml:space="preserve"> → 强制标记【极低分歧】，禁止排除。</w:t>
      </w:r>
    </w:p>
    <w:p>
      <w:pPr>
        <w:pStyle w:val="000129"/>
        <w:rPr/>
      </w:pPr>
      <w:r>
        <w:rPr/>
        <w:t>[Cross-1] 亚指盘路交叉算法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homeWinGap_1/2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homeLoseGap_1/2</w:t>
      </w:r>
      <w:r>
        <w:rPr/>
        <w:t xml:space="preserve">, </w:t>
      </w:r>
      <w:r>
        <w:rPr>
          <w:rStyle w:val="000126"/>
          <w:color w:val="d34097"/>
          <w:shd w:fill="e9ebed"/>
        </w:rPr>
        <w:t>lastPan</w:t>
      </w:r>
    </w:p>
    <w:p>
      <w:pPr>
        <w:numPr>
          <w:ilvl w:val="0"/>
          <w:numId w:val="26"/>
        </w:numPr>
        <w:rPr/>
      </w:pPr>
      <w:r>
        <w:rPr>
          <w:b w:val="1"/>
        </w:rPr>
        <w:t>主队判定</w:t>
      </w:r>
      <w:r>
        <w:rPr/>
        <w:t>：</w:t>
      </w:r>
      <w:r>
        <w:rPr>
          <w:rStyle w:val="000126"/>
          <w:color w:val="d34097"/>
          <w:shd w:fill="e9ebed"/>
        </w:rPr>
        <w:t>主队赢盘值 = 主队净胜球 + lastPan</w:t>
      </w:r>
    </w:p>
    <w:p>
      <w:pPr>
        <w:numPr>
          <w:ilvl w:val="0"/>
          <w:numId w:val="27"/>
        </w:numPr>
        <w:rPr/>
      </w:pPr>
      <w:r>
        <w:rPr/>
        <w:t xml:space="preserve">≥ 0 : </w:t>
      </w:r>
      <w:r>
        <w:rPr>
          <w:b w:val="1"/>
        </w:rPr>
        <w:t>赢盘</w:t>
      </w:r>
      <w:r>
        <w:rPr/>
        <w:t>（含赢球赢盘、赢球走水、平局赢盘）</w:t>
      </w:r>
    </w:p>
    <w:p>
      <w:pPr>
        <w:numPr>
          <w:ilvl w:val="0"/>
          <w:numId w:val="27"/>
        </w:numPr>
        <w:rPr/>
      </w:pPr>
      <w:r>
        <w:rPr/>
        <w:t xml:space="preserve">&lt; 0 : </w:t>
      </w:r>
      <w:r>
        <w:rPr>
          <w:b w:val="1"/>
        </w:rPr>
        <w:t>输盘</w:t>
      </w:r>
    </w:p>
    <w:p>
      <w:pPr>
        <w:numPr>
          <w:ilvl w:val="0"/>
          <w:numId w:val="26"/>
        </w:numPr>
        <w:rPr/>
      </w:pPr>
      <w:r>
        <w:rPr>
          <w:b w:val="1"/>
        </w:rPr>
        <w:t>客队判定</w:t>
      </w:r>
      <w:r>
        <w:rPr/>
        <w:t>：</w:t>
      </w:r>
      <w:r>
        <w:rPr>
          <w:rStyle w:val="000126"/>
          <w:color w:val="d34097"/>
          <w:shd w:fill="e9ebed"/>
        </w:rPr>
        <w:t>客队赢盘值 = 客队净胜球 - lastPan</w:t>
      </w:r>
    </w:p>
    <w:p>
      <w:pPr>
        <w:numPr>
          <w:ilvl w:val="0"/>
          <w:numId w:val="28"/>
        </w:numPr>
        <w:rPr/>
      </w:pPr>
      <w:r>
        <w:rPr/>
        <w:t xml:space="preserve">≥ 0 : </w:t>
      </w:r>
      <w:r>
        <w:rPr>
          <w:b w:val="1"/>
        </w:rPr>
        <w:t>赢盘</w:t>
      </w:r>
    </w:p>
    <w:p>
      <w:pPr>
        <w:numPr>
          <w:ilvl w:val="0"/>
          <w:numId w:val="28"/>
        </w:numPr>
        <w:rPr/>
      </w:pPr>
      <w:r>
        <w:rPr/>
        <w:t xml:space="preserve">&lt; 0 : </w:t>
      </w:r>
      <w:r>
        <w:rPr>
          <w:b w:val="1"/>
        </w:rPr>
        <w:t>输盘</w:t>
      </w:r>
    </w:p>
    <w:p>
      <w:pPr>
        <w:numPr>
          <w:ilvl w:val="0"/>
          <w:numId w:val="26"/>
        </w:numPr>
        <w:rPr/>
      </w:pPr>
      <w:r>
        <w:rPr>
          <w:b w:val="1"/>
        </w:rPr>
        <w:t>交叉统计</w:t>
      </w:r>
      <w:r>
        <w:rPr/>
        <w:t>：</w:t>
      </w:r>
    </w:p>
    <w:p>
      <w:pPr>
        <w:numPr>
          <w:ilvl w:val="0"/>
          <w:numId w:val="29"/>
        </w:numPr>
        <w:rPr/>
      </w:pPr>
      <w:r>
        <w:rPr>
          <w:b w:val="1"/>
        </w:rPr>
        <w:t>主赢 ∩ 客输</w:t>
      </w:r>
      <w:r>
        <w:rPr/>
        <w:t>：主队赢盘 且 客队输盘。</w:t>
      </w:r>
    </w:p>
    <w:p>
      <w:pPr>
        <w:numPr>
          <w:ilvl w:val="0"/>
          <w:numId w:val="29"/>
        </w:numPr>
        <w:rPr/>
      </w:pPr>
      <w:r>
        <w:rPr>
          <w:b w:val="1"/>
        </w:rPr>
        <w:t>主输 ∩ 客赢</w:t>
      </w:r>
      <w:r>
        <w:rPr/>
        <w:t>：主队输盘 且 客队赢盘。</w:t>
      </w:r>
    </w:p>
    <w:p>
      <w:pPr>
        <w:pStyle w:val="000129"/>
        <w:rPr/>
      </w:pPr>
      <w:r>
        <w:rPr/>
        <w:t>[Cross-2] 竞彩让球分布算法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rq</w:t>
      </w:r>
      <w:r>
        <w:rPr/>
        <w:t xml:space="preserve">, </w:t>
      </w:r>
      <w:r>
        <w:rPr>
          <w:rStyle w:val="000126"/>
          <w:color w:val="d34097"/>
          <w:shd w:fill="e9ebed"/>
        </w:rPr>
        <w:t>homeWinGap_1/2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homeLoseGap_1/2</w:t>
      </w:r>
    </w:p>
    <w:p>
      <w:pPr>
        <w:numPr>
          <w:ilvl w:val="0"/>
          <w:numId w:val="30"/>
        </w:numPr>
        <w:rPr/>
      </w:pPr>
      <w:r>
        <w:rPr>
          <w:b w:val="1"/>
        </w:rPr>
        <w:t>主队判定</w:t>
      </w:r>
      <w:r>
        <w:rPr/>
        <w:t>：</w:t>
      </w:r>
      <w:r>
        <w:rPr>
          <w:rStyle w:val="000126"/>
          <w:color w:val="d34097"/>
          <w:shd w:fill="e9ebed"/>
        </w:rPr>
        <w:t>主队让球值 = 主队净胜球 + rq</w:t>
      </w:r>
    </w:p>
    <w:p>
      <w:pPr>
        <w:numPr>
          <w:ilvl w:val="0"/>
          <w:numId w:val="31"/>
        </w:numPr>
        <w:rPr/>
      </w:pPr>
    </w:p>
    <w:p>
      <w:pPr>
        <w:pBdr>
          <w:left w:val="single" w:color="1E6FFF" w:sz="12"/>
        </w:pBdr>
        <w:ind w:leftChars="440"/>
        <w:rPr/>
      </w:pPr>
      <w:r>
        <w:rPr/>
        <w:t xml:space="preserve">0 : </w:t>
      </w:r>
      <w:r>
        <w:rPr>
          <w:b w:val="1"/>
        </w:rPr>
        <w:t>让胜</w:t>
      </w:r>
    </w:p>
    <w:p>
      <w:pPr>
        <w:numPr>
          <w:ilvl w:val="0"/>
          <w:numId w:val="31"/>
        </w:numPr>
        <w:rPr/>
      </w:pPr>
      <w:r>
        <w:rPr/>
        <w:t xml:space="preserve">= 0 : </w:t>
      </w:r>
      <w:r>
        <w:rPr>
          <w:b w:val="1"/>
        </w:rPr>
        <w:t>让平</w:t>
      </w:r>
      <w:r>
        <w:rPr/>
        <w:t>（平局净胜球=0必须纳入）</w:t>
      </w:r>
    </w:p>
    <w:p>
      <w:pPr>
        <w:numPr>
          <w:ilvl w:val="0"/>
          <w:numId w:val="31"/>
        </w:numPr>
        <w:rPr/>
      </w:pPr>
      <w:r>
        <w:rPr/>
        <w:t xml:space="preserve">&lt; 0 : </w:t>
      </w:r>
      <w:r>
        <w:rPr>
          <w:b w:val="1"/>
        </w:rPr>
        <w:t>让负</w:t>
      </w:r>
    </w:p>
    <w:p>
      <w:pPr>
        <w:numPr>
          <w:ilvl w:val="0"/>
          <w:numId w:val="30"/>
        </w:numPr>
        <w:rPr/>
      </w:pPr>
      <w:r>
        <w:rPr>
          <w:b w:val="1"/>
        </w:rPr>
        <w:t>客队判定</w:t>
      </w:r>
      <w:r>
        <w:rPr/>
        <w:t>：</w:t>
      </w:r>
      <w:r>
        <w:rPr>
          <w:rStyle w:val="000126"/>
          <w:color w:val="d34097"/>
          <w:shd w:fill="e9ebed"/>
        </w:rPr>
        <w:t>客队让球值 = 客队净胜球 - rq</w:t>
      </w:r>
    </w:p>
    <w:p>
      <w:pPr>
        <w:numPr>
          <w:ilvl w:val="0"/>
          <w:numId w:val="32"/>
        </w:numPr>
        <w:rPr/>
      </w:pPr>
    </w:p>
    <w:p>
      <w:pPr>
        <w:pBdr>
          <w:left w:val="single" w:color="1E6FFF" w:sz="12"/>
        </w:pBdr>
        <w:ind w:leftChars="440"/>
        <w:rPr/>
      </w:pPr>
      <w:r>
        <w:rPr/>
        <w:t xml:space="preserve">0 : </w:t>
      </w:r>
      <w:r>
        <w:rPr>
          <w:b w:val="1"/>
        </w:rPr>
        <w:t>让胜</w:t>
      </w:r>
    </w:p>
    <w:p>
      <w:pPr>
        <w:numPr>
          <w:ilvl w:val="0"/>
          <w:numId w:val="32"/>
        </w:numPr>
        <w:rPr/>
      </w:pPr>
      <w:r>
        <w:rPr/>
        <w:t xml:space="preserve">= 0 : </w:t>
      </w:r>
      <w:r>
        <w:rPr>
          <w:b w:val="1"/>
        </w:rPr>
        <w:t>让平</w:t>
      </w:r>
    </w:p>
    <w:p>
      <w:pPr>
        <w:numPr>
          <w:ilvl w:val="0"/>
          <w:numId w:val="32"/>
        </w:numPr>
        <w:rPr/>
      </w:pPr>
      <w:r>
        <w:rPr/>
        <w:t xml:space="preserve">&lt; 0 : </w:t>
      </w:r>
      <w:r>
        <w:rPr>
          <w:b w:val="1"/>
        </w:rPr>
        <w:t>让负</w:t>
      </w:r>
    </w:p>
    <w:p>
      <w:pPr>
        <w:numPr>
          <w:ilvl w:val="0"/>
          <w:numId w:val="30"/>
        </w:numPr>
        <w:rPr/>
      </w:pPr>
      <w:r>
        <w:rPr>
          <w:b w:val="1"/>
        </w:rPr>
        <w:t>交叉统计</w:t>
      </w:r>
      <w:r>
        <w:rPr/>
        <w:t>：</w:t>
      </w:r>
    </w:p>
    <w:p>
      <w:pPr>
        <w:numPr>
          <w:ilvl w:val="0"/>
          <w:numId w:val="33"/>
        </w:numPr>
        <w:rPr/>
      </w:pPr>
      <w:r>
        <w:rPr>
          <w:b w:val="1"/>
        </w:rPr>
        <w:t>主让胜 ∩ 客让负</w:t>
      </w:r>
    </w:p>
    <w:p>
      <w:pPr>
        <w:numPr>
          <w:ilvl w:val="0"/>
          <w:numId w:val="33"/>
        </w:numPr>
        <w:rPr/>
      </w:pPr>
      <w:r>
        <w:rPr>
          <w:b w:val="1"/>
        </w:rPr>
        <w:t>主让平 ∩ 客让平</w:t>
      </w:r>
    </w:p>
    <w:p>
      <w:pPr>
        <w:numPr>
          <w:ilvl w:val="0"/>
          <w:numId w:val="33"/>
        </w:numPr>
        <w:rPr/>
      </w:pPr>
      <w:r>
        <w:rPr>
          <w:b w:val="1"/>
        </w:rPr>
        <w:t>主让负 ∩ 客让胜</w:t>
      </w:r>
    </w:p>
    <w:p>
      <w:pPr>
        <w:pBdr>
          <w:bottom w:val="thick" w:color="020201" w:sz="4"/>
        </w:pBdr>
        <w:rPr/>
      </w:pPr>
    </w:p>
    <w:p>
      <w:pPr>
        <w:pStyle w:val="00012f"/>
        <w:rPr/>
      </w:pPr>
      <w:r>
        <w:rPr/>
        <w:t>第三部分：足球雷达 — 进球数与比分预测系统（V6.0 归档版）</w:t>
      </w:r>
    </w:p>
    <w:p>
      <w:pPr>
        <w:pStyle w:val="00012b"/>
        <w:rPr/>
      </w:pPr>
      <w:r>
        <w:rPr/>
        <w:t>第一部分：核心算法模块（算法中枢）</w:t>
      </w:r>
    </w:p>
    <w:p>
      <w:pPr>
        <w:pStyle w:val="000129"/>
        <w:rPr/>
      </w:pPr>
      <w:r>
        <w:rPr/>
        <w:t>[M3] 进球数预测（双模型并行）</w:t>
      </w:r>
    </w:p>
    <w:p>
      <w:pPr>
        <w:rPr/>
      </w:pPr>
      <w:r>
        <w:rPr>
          <w:b w:val="1"/>
        </w:rPr>
        <w:t>模型 A：射门还原法</w:t>
      </w:r>
    </w:p>
    <w:p>
      <w:pPr>
        <w:numPr>
          <w:ilvl w:val="0"/>
          <w:numId w:val="34"/>
        </w:numPr>
        <w:rPr/>
      </w:pPr>
      <w:r>
        <w:rPr>
          <w:b w:val="1"/>
        </w:rPr>
        <w:t>还原底层攻防次数</w:t>
      </w:r>
      <w:r>
        <w:rPr/>
        <w:t>：</w:t>
      </w:r>
    </w:p>
    <w:p>
      <w:pPr>
        <w:numPr>
          <w:ilvl w:val="0"/>
          <w:numId w:val="35"/>
        </w:numPr>
        <w:rPr/>
      </w:pPr>
      <w:r>
        <w:rPr/>
        <w:t xml:space="preserve">主队进攻次数 = </w:t>
      </w:r>
      <w:r>
        <w:rPr/>
        <w:drawing>
          <wp:inline distT="0" distB="0" distL="0" distR="0">
            <wp:extent cx="1495425" cy="180975"/>
            <wp:effectExtent l="0" t="0" r="0" b="0"/>
            <wp:docPr id="1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95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  <w:rPr/>
      </w:pPr>
      <w:r>
        <w:rPr/>
        <w:t xml:space="preserve">主队被射次数 = </w:t>
      </w:r>
      <w:r>
        <w:rPr/>
        <w:drawing>
          <wp:inline distT="0" distB="0" distL="0" distR="0">
            <wp:extent cx="1590675" cy="180975"/>
            <wp:effectExtent l="0" t="0" r="0" b="0"/>
            <wp:docPr id="1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90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  <w:rPr/>
      </w:pPr>
      <w:r>
        <w:rPr/>
        <w:t xml:space="preserve">客队进攻次数 = </w:t>
      </w:r>
      <w:r>
        <w:rPr/>
        <w:drawing>
          <wp:inline distT="0" distB="0" distL="0" distR="0">
            <wp:extent cx="1457325" cy="180975"/>
            <wp:effectExtent l="0" t="0" r="0" b="0"/>
            <wp:docPr id="1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573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5"/>
        </w:numPr>
        <w:rPr/>
      </w:pPr>
      <w:r>
        <w:rPr/>
        <w:t xml:space="preserve">客队被射次数 = </w:t>
      </w:r>
      <w:r>
        <w:rPr/>
        <w:drawing>
          <wp:inline distT="0" distB="0" distL="0" distR="0">
            <wp:extent cx="1562100" cy="180975"/>
            <wp:effectExtent l="0" t="0" r="0" b="0"/>
            <wp:docPr id="17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62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4"/>
        </w:numPr>
        <w:rPr/>
      </w:pPr>
      <w:r>
        <w:rPr>
          <w:b w:val="1"/>
        </w:rPr>
        <w:t>四维呼吸权重</w:t>
      </w:r>
      <w:r>
        <w:rPr/>
        <w:t>：</w:t>
      </w:r>
    </w:p>
    <w:p>
      <w:pPr>
        <w:numPr>
          <w:ilvl w:val="0"/>
          <w:numId w:val="36"/>
        </w:numPr>
        <w:rPr/>
      </w:pPr>
      <w:r>
        <w:rPr/>
        <w:drawing>
          <wp:inline distT="0" distB="0" distL="0" distR="0">
            <wp:extent cx="2190750" cy="314325"/>
            <wp:effectExtent l="0" t="0" r="0" b="0"/>
            <wp:docPr id="1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6"/>
        </w:numPr>
        <w:rPr/>
      </w:pPr>
      <w:r>
        <w:rPr/>
        <w:drawing>
          <wp:inline distT="0" distB="0" distL="0" distR="0">
            <wp:extent cx="2190750" cy="314325"/>
            <wp:effectExtent l="0" t="0" r="0" b="0"/>
            <wp:docPr id="1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6"/>
        </w:numPr>
        <w:rPr/>
      </w:pPr>
      <w:r>
        <w:rPr/>
        <w:drawing>
          <wp:inline distT="0" distB="0" distL="0" distR="0">
            <wp:extent cx="2181225" cy="314325"/>
            <wp:effectExtent l="0" t="0" r="0" b="0"/>
            <wp:docPr id="18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81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6"/>
        </w:numPr>
        <w:rPr/>
      </w:pPr>
      <w:r>
        <w:rPr/>
        <w:drawing>
          <wp:inline distT="0" distB="0" distL="0" distR="0">
            <wp:extent cx="2200275" cy="314325"/>
            <wp:effectExtent l="0" t="0" r="0" b="0"/>
            <wp:docPr id="1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200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4"/>
        </w:numPr>
        <w:rPr/>
      </w:pPr>
      <w:r>
        <w:rPr>
          <w:b w:val="1"/>
        </w:rPr>
        <w:t>终极进球期望</w:t>
      </w:r>
      <w:r>
        <w:rPr/>
        <w:t>：</w:t>
      </w:r>
    </w:p>
    <w:p>
      <w:pPr>
        <w:numPr>
          <w:ilvl w:val="0"/>
          <w:numId w:val="37"/>
        </w:numPr>
        <w:rPr/>
      </w:pPr>
      <w:r>
        <w:rPr/>
        <w:t xml:space="preserve">主队预期进球 (M3_A) = (主主进 × </w:t>
      </w:r>
      <w:r>
        <w:rPr/>
        <w:drawing>
          <wp:inline distT="0" distB="0" distL="0" distR="0">
            <wp:extent cx="390525" cy="152400"/>
            <wp:effectExtent l="0" t="0" r="0" b="0"/>
            <wp:docPr id="19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6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90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) + (客客失 × </w:t>
      </w:r>
      <w:r>
        <w:rPr/>
        <w:drawing>
          <wp:inline distT="0" distB="0" distL="0" distR="0">
            <wp:extent cx="381000" cy="152400"/>
            <wp:effectExtent l="0" t="0" r="0" b="0"/>
            <wp:docPr id="19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</w:t>
      </w:r>
    </w:p>
    <w:p>
      <w:pPr>
        <w:numPr>
          <w:ilvl w:val="0"/>
          <w:numId w:val="37"/>
        </w:numPr>
        <w:rPr/>
      </w:pPr>
      <w:r>
        <w:rPr/>
        <w:t xml:space="preserve">客队预期进球 (M3_A) = (客客进 × </w:t>
      </w:r>
      <w:r>
        <w:rPr/>
        <w:drawing>
          <wp:inline distT="0" distB="0" distL="0" distR="0">
            <wp:extent cx="371475" cy="152400"/>
            <wp:effectExtent l="0" t="0" r="0" b="0"/>
            <wp:docPr id="20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) + (主主失 × </w:t>
      </w:r>
      <w:r>
        <w:rPr/>
        <w:drawing>
          <wp:inline distT="0" distB="0" distL="0" distR="0">
            <wp:extent cx="400050" cy="152400"/>
            <wp:effectExtent l="0" t="0" r="0" b="0"/>
            <wp:docPr id="20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00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</w:t>
      </w:r>
    </w:p>
    <w:p>
      <w:pPr>
        <w:rPr/>
      </w:pPr>
      <w:r>
        <w:rPr>
          <w:b w:val="1"/>
        </w:rPr>
        <w:t>模型 B：攻守权重法</w:t>
      </w:r>
    </w:p>
    <w:p>
      <w:pPr>
        <w:numPr>
          <w:ilvl w:val="0"/>
          <w:numId w:val="38"/>
        </w:numPr>
        <w:rPr/>
      </w:pPr>
      <w:r>
        <w:rPr>
          <w:b w:val="1"/>
        </w:rPr>
        <w:t>提炼攻防武力值</w:t>
      </w:r>
      <w:r>
        <w:rPr/>
        <w:t>（复用 M2 4:4:2 算法）：</w:t>
      </w:r>
    </w:p>
    <w:p>
      <w:pPr>
        <w:numPr>
          <w:ilvl w:val="0"/>
          <w:numId w:val="39"/>
        </w:numPr>
        <w:rPr/>
      </w:pPr>
      <w:r>
        <w:rPr/>
        <w:t>主队综合攻击力 (</w:t>
      </w:r>
      <w:r>
        <w:rPr/>
        <w:drawing>
          <wp:inline distT="0" distB="0" distL="0" distR="0">
            <wp:extent cx="419100" cy="152400"/>
            <wp:effectExtent l="0" t="0" r="0" b="0"/>
            <wp:docPr id="20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基础得分×0.4 + 进球数量化×0.4 + 场地进攻效率×0.2</w:t>
      </w:r>
    </w:p>
    <w:p>
      <w:pPr>
        <w:numPr>
          <w:ilvl w:val="0"/>
          <w:numId w:val="39"/>
        </w:numPr>
        <w:rPr/>
      </w:pPr>
      <w:r>
        <w:rPr/>
        <w:t>客队综合攻击力 (</w:t>
      </w:r>
      <w:r>
        <w:rPr/>
        <w:drawing>
          <wp:inline distT="0" distB="0" distL="0" distR="0">
            <wp:extent cx="400050" cy="152400"/>
            <wp:effectExtent l="0" t="0" r="0" b="0"/>
            <wp:docPr id="20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00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基础得分×0.4 + 进球数量化×0.4 + 场地进攻效率×0.2</w:t>
      </w:r>
    </w:p>
    <w:p>
      <w:pPr>
        <w:numPr>
          <w:ilvl w:val="0"/>
          <w:numId w:val="39"/>
        </w:numPr>
        <w:rPr/>
      </w:pPr>
      <w:r>
        <w:rPr/>
        <w:t>主队综合防守力 (</w:t>
      </w:r>
      <w:r>
        <w:rPr/>
        <w:drawing>
          <wp:inline distT="0" distB="0" distL="0" distR="0">
            <wp:extent cx="447675" cy="161925"/>
            <wp:effectExtent l="0" t="0" r="0" b="0"/>
            <wp:docPr id="2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基础失分×0.4 + 失球数量化×0.4 + 场地防守效率×0.2</w:t>
      </w:r>
    </w:p>
    <w:p>
      <w:pPr>
        <w:numPr>
          <w:ilvl w:val="0"/>
          <w:numId w:val="39"/>
        </w:numPr>
        <w:rPr/>
      </w:pPr>
      <w:r>
        <w:rPr/>
        <w:t>客队综合防守力 (</w:t>
      </w:r>
      <w:r>
        <w:rPr/>
        <w:drawing>
          <wp:inline distT="0" distB="0" distL="0" distR="0">
            <wp:extent cx="428625" cy="161925"/>
            <wp:effectExtent l="0" t="0" r="0" b="0"/>
            <wp:docPr id="2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基础失分×0.4 + 失球数量化×0.4 + 场地防守效率×0.2</w:t>
      </w:r>
    </w:p>
    <w:p>
      <w:pPr>
        <w:numPr>
          <w:ilvl w:val="0"/>
          <w:numId w:val="38"/>
        </w:numPr>
        <w:rPr/>
      </w:pPr>
      <w:r>
        <w:rPr>
          <w:b w:val="1"/>
        </w:rPr>
        <w:t>计算攻防权重</w:t>
      </w:r>
      <w:r>
        <w:rPr/>
        <w:t>：</w:t>
      </w:r>
    </w:p>
    <w:p>
      <w:pPr>
        <w:numPr>
          <w:ilvl w:val="0"/>
          <w:numId w:val="40"/>
        </w:numPr>
        <w:rPr/>
      </w:pPr>
      <w:r>
        <w:rPr/>
        <w:t>进攻分布分 = (W0×0 + W1×1 + W2×2)</w:t>
      </w:r>
    </w:p>
    <w:p>
      <w:pPr>
        <w:numPr>
          <w:ilvl w:val="0"/>
          <w:numId w:val="40"/>
        </w:numPr>
        <w:rPr/>
      </w:pPr>
      <w:r>
        <w:rPr/>
        <w:t>防守分布分 = (L0×2 + L1×1 + L2×0)</w:t>
      </w:r>
    </w:p>
    <w:p>
      <w:pPr>
        <w:numPr>
          <w:ilvl w:val="0"/>
          <w:numId w:val="40"/>
        </w:numPr>
        <w:rPr/>
      </w:pPr>
      <w:r>
        <w:rPr/>
        <w:t>进攻权重 (</w:t>
      </w:r>
      <w:r>
        <w:rPr/>
        <w:drawing>
          <wp:inline distT="0" distB="0" distL="0" distR="0">
            <wp:extent cx="352425" cy="152400"/>
            <wp:effectExtent l="0" t="0" r="0" b="0"/>
            <wp:docPr id="2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52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进攻分布分 / (进攻分布分 + 防守分布分)</w:t>
      </w:r>
    </w:p>
    <w:p>
      <w:pPr>
        <w:numPr>
          <w:ilvl w:val="0"/>
          <w:numId w:val="40"/>
        </w:numPr>
        <w:rPr/>
      </w:pPr>
      <w:r>
        <w:rPr/>
        <w:t>防守权重 (</w:t>
      </w:r>
      <w:r>
        <w:rPr/>
        <w:drawing>
          <wp:inline distT="0" distB="0" distL="0" distR="0">
            <wp:extent cx="381000" cy="180975"/>
            <wp:effectExtent l="0" t="0" r="0" b="0"/>
            <wp:docPr id="2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防守分布分 / (进攻分布分 + 防守分布分)</w:t>
      </w:r>
    </w:p>
    <w:p>
      <w:pPr>
        <w:numPr>
          <w:ilvl w:val="0"/>
          <w:numId w:val="38"/>
        </w:numPr>
        <w:rPr/>
      </w:pPr>
      <w:r>
        <w:rPr>
          <w:b w:val="1"/>
        </w:rPr>
        <w:t>合成期望</w:t>
      </w:r>
      <w:r>
        <w:rPr/>
        <w:t>：</w:t>
      </w:r>
    </w:p>
    <w:p>
      <w:pPr>
        <w:numPr>
          <w:ilvl w:val="0"/>
          <w:numId w:val="41"/>
        </w:numPr>
        <w:rPr/>
      </w:pPr>
      <w:r>
        <w:rPr/>
        <w:t>进攻期望 = (主队进球 × 主队进攻权重) + (客队进球 × 客队进攻权重)</w:t>
      </w:r>
    </w:p>
    <w:p>
      <w:pPr>
        <w:numPr>
          <w:ilvl w:val="0"/>
          <w:numId w:val="41"/>
        </w:numPr>
        <w:rPr/>
      </w:pPr>
      <w:r>
        <w:rPr/>
        <w:t>防守期望 = (主队失球 × 主队防守权重) + (客队失球 × 客队防守权重)</w:t>
      </w:r>
    </w:p>
    <w:p>
      <w:pPr>
        <w:numPr>
          <w:ilvl w:val="0"/>
          <w:numId w:val="41"/>
        </w:numPr>
        <w:rPr/>
      </w:pPr>
      <w:r>
        <w:rPr/>
        <w:t xml:space="preserve">全场总进球基准 = (进攻期望 × </w:t>
      </w:r>
      <w:r>
        <w:rPr/>
        <w:drawing>
          <wp:inline distT="0" distB="0" distL="0" distR="0">
            <wp:extent cx="352425" cy="152400"/>
            <wp:effectExtent l="0" t="0" r="0" b="0"/>
            <wp:docPr id="22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7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52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) + (防守期望 × </w:t>
      </w:r>
      <w:r>
        <w:rPr/>
        <w:drawing>
          <wp:inline distT="0" distB="0" distL="0" distR="0">
            <wp:extent cx="381000" cy="180975"/>
            <wp:effectExtent l="0" t="0" r="0" b="0"/>
            <wp:docPr id="22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</w:t>
      </w:r>
    </w:p>
    <w:p>
      <w:pPr>
        <w:numPr>
          <w:ilvl w:val="0"/>
          <w:numId w:val="41"/>
        </w:numPr>
        <w:rPr/>
      </w:pPr>
      <w:r>
        <w:rPr/>
        <w:t>主队预期进球 (M3_B) = 全场总进球基准 × 主队进攻权重</w:t>
      </w:r>
    </w:p>
    <w:p>
      <w:pPr>
        <w:numPr>
          <w:ilvl w:val="0"/>
          <w:numId w:val="41"/>
        </w:numPr>
        <w:rPr/>
      </w:pPr>
      <w:r>
        <w:rPr/>
        <w:t>客队预期进球 (M3_B) = 全场总进球基准 × 客队进攻权重</w:t>
      </w:r>
    </w:p>
    <w:p>
      <w:pPr>
        <w:pStyle w:val="000129"/>
        <w:ind/>
        <w:rPr/>
      </w:pPr>
      <w:r>
        <w:rPr>
          <w:b w:val="1"/>
        </w:rPr>
        <w:t xml:space="preserve">模型 </w:t>
      </w:r>
      <w:r>
        <w:rPr>
          <w:rFonts w:hint="eastAsia"/>
          <w:b w:val="1"/>
        </w:rPr>
        <w:t>c</w:t>
      </w:r>
      <w:r>
        <w:rPr>
          <w:b w:val="1"/>
        </w:rPr>
        <w:t>：</w:t>
      </w:r>
      <w:r>
        <w:rPr/>
        <w:t>交锋预测法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jiaoFenDesc</w:t>
      </w:r>
      <w:r>
        <w:rPr/>
        <w:t xml:space="preserve">, </w:t>
      </w:r>
      <w:r>
        <w:rPr>
          <w:rStyle w:val="000126"/>
          <w:color w:val="d34097"/>
          <w:shd w:fill="e9ebed"/>
        </w:rPr>
        <w:t>jiaoFenMatch1/2</w:t>
      </w:r>
      <w:r>
        <w:rPr>
          <w:b w:val="1"/>
        </w:rPr>
        <w:t>计算</w:t>
      </w:r>
      <w:r>
        <w:rPr/>
        <w:t>：</w:t>
      </w:r>
    </w:p>
    <w:p>
      <w:pPr>
        <w:numPr>
          <w:ilvl w:val="0"/>
          <w:numId w:val="42"/>
        </w:numPr>
        <w:rPr/>
      </w:pPr>
      <w:r>
        <w:rPr/>
        <w:t>近6场场均 (</w:t>
      </w:r>
      <w:r>
        <w:rPr/>
        <w:drawing>
          <wp:inline distT="0" distB="0" distL="0" distR="0">
            <wp:extent cx="219075" cy="152400"/>
            <wp:effectExtent l="0" t="0" r="0" b="0"/>
            <wp:docPr id="2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(主总进 + 客总进) / 6</w:t>
      </w:r>
    </w:p>
    <w:p>
      <w:pPr>
        <w:numPr>
          <w:ilvl w:val="0"/>
          <w:numId w:val="42"/>
        </w:numPr>
        <w:rPr/>
      </w:pPr>
      <w:r>
        <w:rPr/>
        <w:t>近2场场均 (</w:t>
      </w:r>
      <w:r>
        <w:rPr/>
        <w:drawing>
          <wp:inline distT="0" distB="0" distL="0" distR="0">
            <wp:extent cx="219075" cy="152400"/>
            <wp:effectExtent l="0" t="0" r="0" b="0"/>
            <wp:docPr id="2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(主总进 + 客总进) / 2</w:t>
      </w:r>
    </w:p>
    <w:p>
      <w:pPr>
        <w:numPr>
          <w:ilvl w:val="0"/>
          <w:numId w:val="42"/>
        </w:numPr>
        <w:rPr/>
      </w:pPr>
      <w:r>
        <w:rPr/>
        <w:t>交锋期望 (</w:t>
      </w:r>
      <w:r>
        <w:rPr/>
        <w:drawing>
          <wp:inline distT="0" distB="0" distL="0" distR="0">
            <wp:extent cx="571500" cy="152400"/>
            <wp:effectExtent l="0" t="0" r="0" b="0"/>
            <wp:docPr id="2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1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) = (</w:t>
      </w:r>
      <w:r>
        <w:rPr/>
        <w:drawing>
          <wp:inline distT="0" distB="0" distL="0" distR="0">
            <wp:extent cx="219075" cy="152400"/>
            <wp:effectExtent l="0" t="0" r="0" b="0"/>
            <wp:docPr id="2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× 0.3) + (</w:t>
      </w:r>
      <w:r>
        <w:rPr/>
        <w:drawing>
          <wp:inline distT="0" distB="0" distL="0" distR="0">
            <wp:extent cx="219075" cy="152400"/>
            <wp:effectExtent l="0" t="0" r="0" b="0"/>
            <wp:docPr id="24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× 0.7)</w:t>
      </w:r>
    </w:p>
    <w:p>
      <w:pPr>
        <w:pStyle w:val="000129"/>
        <w:rPr/>
      </w:pPr>
      <w:r>
        <w:rPr/>
        <w:t>[M3.7] 四重一致性验证与熔断（核心）</w:t>
      </w:r>
    </w:p>
    <w:p>
      <w:pPr>
        <w:rPr/>
      </w:pPr>
      <w:r>
        <w:rPr>
          <w:b w:val="1"/>
        </w:rPr>
        <w:t>目标</w:t>
      </w:r>
      <w:r>
        <w:rPr/>
        <w:t>：融合 A/B 模型、交锋数据、亚指盘口，输出最终稳定的进球基准。</w:t>
      </w:r>
    </w:p>
    <w:p>
      <w:pPr>
        <w:numPr>
          <w:ilvl w:val="0"/>
          <w:numId w:val="43"/>
        </w:numPr>
        <w:rPr/>
      </w:pPr>
      <w:r>
        <w:rPr>
          <w:b w:val="1"/>
        </w:rPr>
        <w:t>输入源</w:t>
      </w:r>
      <w:r>
        <w:rPr/>
        <w:t>：</w:t>
      </w:r>
      <w:r>
        <w:rPr/>
        <w:drawing>
          <wp:inline distT="0" distB="0" distL="0" distR="0">
            <wp:extent cx="238125" cy="152400"/>
            <wp:effectExtent l="0" t="0" r="0" b="0"/>
            <wp:docPr id="24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(模型A), </w:t>
      </w:r>
      <w:r>
        <w:rPr/>
        <w:drawing>
          <wp:inline distT="0" distB="0" distL="0" distR="0">
            <wp:extent cx="238125" cy="152400"/>
            <wp:effectExtent l="0" t="0" r="0" b="0"/>
            <wp:docPr id="24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(模型B), </w:t>
      </w:r>
      <w:r>
        <w:rPr/>
        <w:drawing>
          <wp:inline distT="0" distB="0" distL="0" distR="0">
            <wp:extent cx="238125" cy="152400"/>
            <wp:effectExtent l="0" t="0" r="0" b="0"/>
            <wp:docPr id="25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(交锋法), </w:t>
      </w:r>
      <w:r>
        <w:rPr/>
        <w:drawing>
          <wp:inline distT="0" distB="0" distL="0" distR="0">
            <wp:extent cx="333375" cy="152400"/>
            <wp:effectExtent l="0" t="0" r="0" b="0"/>
            <wp:docPr id="25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8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</w:t>
      </w:r>
      <w:r>
        <w:rPr>
          <w:rStyle w:val="000126"/>
          <w:color w:val="d34097"/>
          <w:shd w:fill="e9ebed"/>
        </w:rPr>
        <w:t>dxqLastPan</w:t>
      </w:r>
      <w:r>
        <w:rPr/>
        <w:t>亚指临盘界限)。</w:t>
      </w:r>
    </w:p>
    <w:p>
      <w:pPr>
        <w:numPr>
          <w:ilvl w:val="0"/>
          <w:numId w:val="43"/>
        </w:numPr>
        <w:rPr/>
      </w:pPr>
      <w:r>
        <w:rPr>
          <w:b w:val="1"/>
        </w:rPr>
        <w:t>两两一致性判定</w:t>
      </w:r>
      <w:r>
        <w:rPr/>
        <w:t>：两两差值 ≤ 0.3 球为“一致”，&gt; 0.3 为“分歧”。</w:t>
      </w:r>
    </w:p>
    <w:p>
      <w:pPr>
        <w:numPr>
          <w:ilvl w:val="0"/>
          <w:numId w:val="43"/>
        </w:numPr>
        <w:rPr/>
      </w:pPr>
      <w:r>
        <w:rPr>
          <w:b w:val="1"/>
        </w:rPr>
        <w:t>决策与熔断</w:t>
      </w:r>
      <w:r>
        <w:rPr/>
        <w:t>：</w:t>
      </w:r>
    </w:p>
    <w:p>
      <w:pPr>
        <w:numPr>
          <w:ilvl w:val="0"/>
          <w:numId w:val="44"/>
        </w:numPr>
        <w:rPr/>
      </w:pPr>
      <w:r>
        <w:rPr/>
        <w:t xml:space="preserve">强一致（3对一致）：最终基准 = </w:t>
      </w:r>
      <w:r>
        <w:rPr/>
        <w:drawing>
          <wp:inline distT="0" distB="0" distL="0" distR="0">
            <wp:extent cx="1476375" cy="180975"/>
            <wp:effectExtent l="0" t="0" r="0" b="0"/>
            <wp:docPr id="25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5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763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44"/>
        </w:numPr>
        <w:rPr/>
      </w:pPr>
      <w:r>
        <w:rPr/>
        <w:t>弱一致（2对一致）：剔除分歧值，取余下平均。</w:t>
      </w:r>
    </w:p>
    <w:p>
      <w:pPr>
        <w:numPr>
          <w:ilvl w:val="0"/>
          <w:numId w:val="44"/>
        </w:numPr>
        <w:rPr/>
      </w:pPr>
      <w:r>
        <w:rPr/>
        <w:t xml:space="preserve">严重分歧/熔断（≤1对一致）：强制采信亚指盘口 </w:t>
      </w:r>
      <w:r>
        <w:rPr/>
        <w:drawing>
          <wp:inline distT="0" distB="0" distL="0" distR="0">
            <wp:extent cx="333375" cy="152400"/>
            <wp:effectExtent l="0" t="0" r="0" b="0"/>
            <wp:docPr id="2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。UI 显示“模型打架，跟随盘口”。</w:t>
      </w:r>
    </w:p>
    <w:p>
      <w:pPr>
        <w:pStyle w:val="000129"/>
        <w:rPr/>
      </w:pPr>
      <w:r>
        <w:rPr/>
        <w:t>[M4] 问比分（三重交集锁定）</w:t>
      </w:r>
    </w:p>
    <w:p>
      <w:pPr>
        <w:rPr/>
      </w:pPr>
      <w:r>
        <w:rPr>
          <w:b w:val="1"/>
        </w:rPr>
        <w:t>目标</w:t>
      </w:r>
      <w:r>
        <w:rPr/>
        <w:t>：基于破甲范围、实力等级、进球数范围取交集。</w:t>
      </w:r>
    </w:p>
    <w:p>
      <w:pPr>
        <w:numPr>
          <w:ilvl w:val="0"/>
          <w:numId w:val="45"/>
        </w:numPr>
        <w:rPr/>
      </w:pPr>
      <w:r>
        <w:rPr>
          <w:b w:val="1"/>
        </w:rPr>
        <w:t>输入源</w:t>
      </w:r>
      <w:r>
        <w:rPr/>
        <w:t>：</w:t>
      </w:r>
    </w:p>
    <w:p>
      <w:pPr>
        <w:numPr>
          <w:ilvl w:val="0"/>
          <w:numId w:val="46"/>
        </w:numPr>
        <w:rPr/>
      </w:pPr>
      <w:r>
        <w:rPr/>
        <w:t>范围① 破甲域：来自 [M4] 破甲系数。</w:t>
      </w:r>
      <w:r>
        <w:rPr/>
        <w:drawing>
          <wp:inline distT="0" distB="0" distL="0" distR="0">
            <wp:extent cx="238125" cy="152400"/>
            <wp:effectExtent l="0" t="0" r="0" b="0"/>
            <wp:docPr id="2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38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(主队进球域), </w:t>
      </w:r>
      <w:r>
        <w:rPr/>
        <w:drawing>
          <wp:inline distT="0" distB="0" distL="0" distR="0">
            <wp:extent cx="219075" cy="152400"/>
            <wp:effectExtent l="0" t="0" r="0" b="0"/>
            <wp:docPr id="2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(客队进球域)。</w:t>
      </w:r>
    </w:p>
    <w:p>
      <w:pPr>
        <w:numPr>
          <w:ilvl w:val="0"/>
          <w:numId w:val="46"/>
        </w:numPr>
        <w:rPr/>
      </w:pPr>
      <w:r>
        <w:rPr/>
        <w:t>范围② 实力等级与净胜球：来自 4.1 实力一致性总览表。映射关系：综合硬实力百分比 → 净胜球强制范围（如 18.73% → 净胜+1或+2）。</w:t>
      </w:r>
    </w:p>
    <w:p>
      <w:pPr>
        <w:numPr>
          <w:ilvl w:val="0"/>
          <w:numId w:val="46"/>
        </w:numPr>
        <w:rPr/>
      </w:pPr>
      <w:r>
        <w:rPr/>
        <w:t>范围③ 进球数范围：来自 [M3.7] 最终全场基准。约束：</w:t>
      </w:r>
      <w:r>
        <w:rPr/>
        <w:drawing>
          <wp:inline distT="0" distB="0" distL="0" distR="0">
            <wp:extent cx="4800600" cy="180975"/>
            <wp:effectExtent l="0" t="0" r="0" b="0"/>
            <wp:docPr id="2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800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45"/>
        </w:numPr>
        <w:rPr/>
      </w:pPr>
      <w:r>
        <w:rPr>
          <w:b w:val="1"/>
        </w:rPr>
        <w:t>三重交集算法</w:t>
      </w:r>
      <w:r>
        <w:rPr/>
        <w:t>：遍历所有整数比分 (H, A)：</w:t>
      </w:r>
    </w:p>
    <w:p>
      <w:pPr>
        <w:numPr>
          <w:ilvl w:val="0"/>
          <w:numId w:val="47"/>
        </w:numPr>
        <w:rPr/>
      </w:pPr>
      <w:r>
        <w:rPr>
          <w:b w:val="1"/>
        </w:rPr>
        <w:t>破甲过滤</w:t>
      </w:r>
      <w:r>
        <w:rPr/>
        <w:t>：</w:t>
      </w:r>
      <w:r>
        <w:rPr/>
        <w:drawing>
          <wp:inline distT="0" distB="0" distL="0" distR="0">
            <wp:extent cx="609600" cy="152400"/>
            <wp:effectExtent l="0" t="0" r="0" b="0"/>
            <wp:docPr id="2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且 </w:t>
      </w:r>
      <w:r>
        <w:rPr/>
        <w:drawing>
          <wp:inline distT="0" distB="0" distL="0" distR="0">
            <wp:extent cx="571500" cy="152400"/>
            <wp:effectExtent l="0" t="0" r="0" b="0"/>
            <wp:docPr id="2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1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→ 保留；否则剔除。</w:t>
      </w:r>
    </w:p>
    <w:p>
      <w:pPr>
        <w:numPr>
          <w:ilvl w:val="0"/>
          <w:numId w:val="47"/>
        </w:numPr>
        <w:rPr/>
      </w:pPr>
      <w:r>
        <w:rPr>
          <w:b w:val="1"/>
        </w:rPr>
        <w:t>实力过滤</w:t>
      </w:r>
      <w:r>
        <w:rPr/>
        <w:t>：</w:t>
      </w:r>
      <w:r>
        <w:rPr/>
        <w:drawing>
          <wp:inline distT="0" distB="0" distL="0" distR="0">
            <wp:extent cx="514350" cy="142875"/>
            <wp:effectExtent l="0" t="0" r="0" b="0"/>
            <wp:docPr id="27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14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落在 4.1 表定义的净胜球范围内 → 保留；否则剔除。</w:t>
      </w:r>
    </w:p>
    <w:p>
      <w:pPr>
        <w:numPr>
          <w:ilvl w:val="0"/>
          <w:numId w:val="47"/>
        </w:numPr>
        <w:rPr/>
      </w:pPr>
      <w:r>
        <w:rPr>
          <w:b w:val="1"/>
        </w:rPr>
        <w:t>进球数过滤</w:t>
      </w:r>
      <w:r>
        <w:rPr/>
        <w:t>：</w:t>
      </w:r>
      <w:r>
        <w:rPr/>
        <w:drawing>
          <wp:inline distT="0" distB="0" distL="0" distR="0">
            <wp:extent cx="514350" cy="142875"/>
            <wp:effectExtent l="0" t="0" r="0" b="0"/>
            <wp:docPr id="2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14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满足 [M3.7] 的总数纠偏 → 保留；否则剔除。</w:t>
      </w:r>
    </w:p>
    <w:p>
      <w:pPr>
        <w:numPr>
          <w:ilvl w:val="0"/>
          <w:numId w:val="47"/>
        </w:numPr>
        <w:rPr/>
      </w:pPr>
      <w:r>
        <w:rPr>
          <w:b w:val="1"/>
        </w:rPr>
        <w:t>得失球交叉验证</w:t>
      </w:r>
      <w:r>
        <w:rPr/>
        <w:t>（物理层）：若 H=2，需</w:t>
      </w:r>
      <w:r>
        <w:rPr>
          <w:rStyle w:val="000126"/>
          <w:color w:val="d34097"/>
          <w:shd w:fill="e9ebed"/>
        </w:rPr>
        <w:t>主进2+场次 &gt; 0</w:t>
      </w:r>
      <w:r>
        <w:rPr/>
        <w:t>；若 A=0，需</w:t>
      </w:r>
      <w:r>
        <w:rPr>
          <w:rStyle w:val="000126"/>
          <w:color w:val="d34097"/>
          <w:shd w:fill="e9ebed"/>
        </w:rPr>
        <w:t>客进0场次 &gt; 0</w:t>
      </w:r>
      <w:r>
        <w:rPr/>
        <w:t xml:space="preserve"> → 否则剔除。</w:t>
      </w:r>
    </w:p>
    <w:p>
      <w:pPr>
        <w:numPr>
          <w:ilvl w:val="0"/>
          <w:numId w:val="47"/>
        </w:numPr>
        <w:rPr/>
      </w:pPr>
      <w:r>
        <w:rPr>
          <w:b w:val="1"/>
        </w:rPr>
        <w:t>战力倾向</w:t>
      </w:r>
      <w:r>
        <w:rPr/>
        <w:t xml:space="preserve">（M1逻辑）：若主功&gt;客功且主守&lt;客守，强制 </w:t>
      </w:r>
      <w:r>
        <w:rPr/>
        <w:drawing>
          <wp:inline distT="0" distB="0" distL="0" distR="0">
            <wp:extent cx="533400" cy="152400"/>
            <wp:effectExtent l="0" t="0" r="0" b="0"/>
            <wp:docPr id="2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9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；反之 </w:t>
      </w:r>
      <w:r>
        <w:rPr/>
        <w:drawing>
          <wp:inline distT="0" distB="0" distL="0" distR="0">
            <wp:extent cx="533400" cy="152400"/>
            <wp:effectExtent l="0" t="0" r="0" b="0"/>
            <wp:docPr id="28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8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45"/>
        </w:numPr>
        <w:rPr/>
      </w:pPr>
      <w:r>
        <w:rPr>
          <w:b w:val="1"/>
        </w:rPr>
        <w:t>输出</w:t>
      </w:r>
      <w:r>
        <w:rPr/>
        <w:t>：通过所有过滤的前 3 组比分。</w:t>
      </w:r>
    </w:p>
    <w:p>
      <w:pPr>
        <w:numPr>
          <w:ilvl w:val="0"/>
          <w:numId w:val="45"/>
        </w:numPr>
        <w:rPr/>
      </w:pPr>
      <w:r>
        <w:rPr>
          <w:b w:val="1"/>
        </w:rPr>
        <w:t>熔断兜底</w:t>
      </w:r>
      <w:r>
        <w:rPr/>
        <w:t>：若无通过项，依据 4.1 实力等级强制输出 1:1（均衡）、1:0（主优）或 0:1（客优）。</w:t>
      </w: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第二部分：全套 UI 落地表格（前端直用）</w:t>
      </w:r>
    </w:p>
    <w:p>
      <w:pPr>
        <w:pStyle w:val="000129"/>
        <w:rPr/>
      </w:pPr>
      <w:r>
        <w:rPr/>
        <w:t>4.1 实力一致性总览表（比分预测基准）</w:t>
      </w:r>
    </w:p>
    <w:tbl>
      <w:tblPr>
        <w:tblStyle w:val="00011d"/>
        <w:tblW w:w="0" w:type="auto"/>
        <w:tblLayout w:type="fixed"/>
      </w:tblPr>
      <w:tblGrid>
        <w:gridCol w:w="1740"/>
        <w:gridCol w:w="1575"/>
        <w:gridCol w:w="1500"/>
        <w:gridCol w:w="1980"/>
        <w:gridCol w:w="1260"/>
      </w:tblGrid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实力维度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归一原值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量化百分比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净胜球强制范围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维度评级</w:t>
            </w: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联赛定位实力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0.2034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20.34%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+1 或 +2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主队优势</w:t>
            </w: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综合硬实力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0.1873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18.73%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+1 或 +2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主队偏优</w:t>
            </w: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攻守拆解实力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0.1246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12.46%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攻强守稳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欧指机构实力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-0.0531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-5.31%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看好客队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客队略优</w:t>
            </w: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>
                <w:b w:val="1"/>
              </w:rPr>
              <w:t>实力一致性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Std: 0.1248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偏差等级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整体格局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基本一致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4.2 四大实力维度细分表</w:t>
      </w:r>
    </w:p>
    <w:p>
      <w:pPr>
        <w:pStyle w:val="000127"/>
        <w:rPr/>
      </w:pPr>
      <w:r>
        <w:rPr/>
        <w:t>4.2.1 联赛定位实力</w:t>
      </w:r>
    </w:p>
    <w:tbl>
      <w:tblPr>
        <w:tblStyle w:val="00011d"/>
        <w:tblW w:w="0" w:type="auto"/>
        <w:tblLayout w:type="fixed"/>
      </w:tblPr>
      <w:tblGrid>
        <w:gridCol w:w="1395"/>
        <w:gridCol w:w="1230"/>
        <w:gridCol w:w="1230"/>
        <w:gridCol w:w="1260"/>
        <w:gridCol w:w="1260"/>
      </w:tblGrid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综合判定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场地积分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1.85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1.32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+0.1674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赢盘能力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0.92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1.05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-0.0658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客队略优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近6场交锋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3W2D1L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1W2D3L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+0.4286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明显压制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近2场交锋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1W1D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0W1D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+0.5000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短期占优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>
                <w:b w:val="1"/>
              </w:rPr>
              <w:t>综合联赛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+0.2034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主队优势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4.2.2 综合硬实力</w:t>
      </w:r>
    </w:p>
    <w:tbl>
      <w:tblPr>
        <w:tblStyle w:val="00011d"/>
        <w:tblW w:w="0" w:type="auto"/>
        <w:tblLayout w:type="fixed"/>
      </w:tblPr>
      <w:tblGrid>
        <w:gridCol w:w="1260"/>
        <w:gridCol w:w="1035"/>
        <w:gridCol w:w="1035"/>
        <w:gridCol w:w="1260"/>
        <w:gridCol w:w="1500"/>
      </w:tblGrid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综合判定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静态实力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0.4800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+0.1273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主队基底强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状态值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0.6100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+0.1471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主队状态佳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赢盘值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0.9200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1.0500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-0.0658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客队赢盘好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综合状态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0.8700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0.8300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+0.0235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综合实力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+0.1873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主队偏优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4.2.3 攻守拆解实力</w:t>
      </w:r>
    </w:p>
    <w:tbl>
      <w:tblPr>
        <w:tblStyle w:val="00011d"/>
        <w:tblW w:w="0" w:type="auto"/>
        <w:tblLayout w:type="fixed"/>
      </w:tblPr>
      <w:tblGrid>
        <w:gridCol w:w="1260"/>
        <w:gridCol w:w="1035"/>
        <w:gridCol w:w="1035"/>
        <w:gridCol w:w="1380"/>
        <w:gridCol w:w="1260"/>
      </w:tblGrid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单项判定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进攻实力</w:t>
            </w: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380" w:type="dxa"/>
          </w:tcPr>
          <w:p>
            <w:pPr>
              <w:rPr/>
            </w:pP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积分转化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1.7200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1.2400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+0.1628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进球量化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1.4500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+0.1286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进攻效率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0.7600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+0.0732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防守实力</w:t>
            </w: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380" w:type="dxa"/>
          </w:tcPr>
          <w:p>
            <w:pPr>
              <w:rPr/>
            </w:pP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失分控制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0.3800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0.5200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+0.1556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主队更稳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失球量化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0.4200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0.6100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+0.1845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主队更稳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防守效率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0.9100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0.8300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+0.0462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分布权重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>
                <w:b w:val="1"/>
              </w:rPr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>
                <w:b w:val="1"/>
              </w:rPr>
              <w:t>客队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>
                <w:b w:val="1"/>
              </w:rPr>
              <w:t>影响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进攻分布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1.6200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1.1800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主队权重↑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防守分布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1.4800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主队权重↑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最终攻防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>
                <w:b w:val="1"/>
              </w:rPr>
              <w:t>+0.1246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主队占优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4.2.4 欧指机构实力</w:t>
      </w:r>
    </w:p>
    <w:tbl>
      <w:tblPr>
        <w:tblStyle w:val="00011d"/>
        <w:tblW w:w="0" w:type="auto"/>
        <w:tblLayout w:type="fixed"/>
      </w:tblPr>
      <w:tblGrid>
        <w:gridCol w:w="1590"/>
        <w:gridCol w:w="1125"/>
        <w:gridCol w:w="1185"/>
        <w:gridCol w:w="1260"/>
        <w:gridCol w:w="1260"/>
      </w:tblGrid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单项判定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初盘概率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0.5800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0.4200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+0.1600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初盘主优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临盘概率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0.5200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0.4800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+0.0400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临场回落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概率变化ΔP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-0.0600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+0.0600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-0.1200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资金向客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>
                <w:b w:val="1"/>
              </w:rPr>
              <w:t>离散分歧γ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>
                <w:b w:val="1"/>
              </w:rPr>
              <w:t>1.0800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>
                <w:b w:val="1"/>
              </w:rPr>
              <w:t>0.9200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-0.0800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客队共识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>
                <w:b w:val="1"/>
              </w:rPr>
              <w:t>最终欧指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-0.0531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看好客队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4.3 胜平负交叉镜像表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homeSpf</w:t>
      </w:r>
      <w:r>
        <w:rPr/>
        <w:t xml:space="preserve"> / </w:t>
      </w:r>
      <w:r>
        <w:rPr>
          <w:rStyle w:val="000126"/>
          <w:color w:val="d34097"/>
          <w:shd w:fill="e9ebed"/>
        </w:rPr>
        <w:t>guestSpf</w:t>
      </w:r>
    </w:p>
    <w:tbl>
      <w:tblPr>
        <w:tblStyle w:val="00011d"/>
        <w:tblW w:w="0" w:type="auto"/>
        <w:tblLayout w:type="fixed"/>
      </w:tblPr>
      <w:tblGrid>
        <w:gridCol w:w="1635"/>
        <w:gridCol w:w="1530"/>
        <w:gridCol w:w="1260"/>
        <w:gridCol w:w="780"/>
        <w:gridCol w:w="1260"/>
      </w:tblGrid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/>
              <w:t>交叉维度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主队近10场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客队反向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适配结论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主胜 ↔ 客负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胜 5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负 5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10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克制适配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平局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平 3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平 3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常规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主负 ↔ 客胜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负 2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胜 2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常规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4.4 净胜球交叉表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homeWinGap_1/2</w:t>
      </w:r>
      <w:r>
        <w:rPr/>
        <w:t xml:space="preserve"> / </w:t>
      </w:r>
      <w:r>
        <w:rPr>
          <w:rStyle w:val="000126"/>
          <w:color w:val="d34097"/>
          <w:shd w:fill="e9ebed"/>
        </w:rPr>
        <w:t>homeLoseGap_1/2</w:t>
      </w:r>
    </w:p>
    <w:tbl>
      <w:tblPr>
        <w:tblStyle w:val="00011d"/>
        <w:tblW w:w="0" w:type="auto"/>
        <w:tblLayout w:type="fixed"/>
      </w:tblPr>
      <w:tblGrid>
        <w:gridCol w:w="1905"/>
        <w:gridCol w:w="1845"/>
        <w:gridCol w:w="1845"/>
        <w:gridCol w:w="1740"/>
      </w:tblGrid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/>
              <w:t>交叉维度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主赢2 ↔ 客输2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WinGap_2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LoseGap_2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主赢1 ↔ 客输1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WinGap_1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LoseGap_1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主输1 ↔ 客赢1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LoseGap_1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WinGap_1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主输2 ↔ 客赢2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LoseGap_2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WinGap_2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4.5 M4.5 离散胜平负预测表（含SP展示）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homeWinAward</w:t>
      </w:r>
      <w:r>
        <w:rPr/>
        <w:t>/</w:t>
      </w:r>
      <w:r>
        <w:rPr>
          <w:rStyle w:val="000126"/>
          <w:color w:val="d34097"/>
          <w:shd w:fill="e9ebed"/>
        </w:rPr>
        <w:t>drawAward</w:t>
      </w:r>
      <w:r>
        <w:rPr/>
        <w:t>/</w:t>
      </w:r>
      <w:r>
        <w:rPr>
          <w:rStyle w:val="000126"/>
          <w:color w:val="d34097"/>
          <w:shd w:fill="e9ebed"/>
        </w:rPr>
        <w:t>guestWinAward</w:t>
      </w:r>
      <w:r>
        <w:rPr/>
        <w:t xml:space="preserve">, </w:t>
      </w:r>
      <w:r>
        <w:rPr>
          <w:rStyle w:val="000126"/>
          <w:color w:val="d34097"/>
          <w:shd w:fill="e9ebed"/>
        </w:rPr>
        <w:t>asiaLastAvgWinOdd</w:t>
      </w:r>
      <w:r>
        <w:rPr/>
        <w:t>/</w:t>
      </w:r>
      <w:r>
        <w:rPr>
          <w:rStyle w:val="000126"/>
          <w:color w:val="d34097"/>
          <w:shd w:fill="e9ebed"/>
        </w:rPr>
        <w:t>asiaLastAvgLoseOdd</w:t>
      </w:r>
    </w:p>
    <w:tbl>
      <w:tblPr>
        <w:tblStyle w:val="00011d"/>
        <w:tblW w:w="0" w:type="auto"/>
        <w:tblLayout w:type="fixed"/>
      </w:tblPr>
      <w:tblGrid>
        <w:gridCol w:w="780"/>
        <w:gridCol w:w="1020"/>
        <w:gridCol w:w="1020"/>
        <w:gridCol w:w="780"/>
        <w:gridCol w:w="1260"/>
        <w:gridCol w:w="1110"/>
        <w:gridCol w:w="1590"/>
        <w:gridCol w:w="1260"/>
      </w:tblGrid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/>
              <w:t>选项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静态分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动态分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总分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离散状态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竞彩SP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亚指平均SP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最终结论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主胜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分歧大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4.20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1.95 / 1.98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平局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正常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3.15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3.40 / 3.35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备选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客胜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极低分歧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1.85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3.60 / 3.55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优选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48"/>
        </w:numPr>
        <w:pBdr>
          <w:left w:val="single" w:color="1E6FFF" w:sz="12"/>
        </w:pBdr>
        <w:rPr/>
      </w:pPr>
      <w:r>
        <w:rPr>
          <w:b w:val="1"/>
        </w:rPr>
        <w:t>竞彩SP</w:t>
      </w:r>
      <w:r>
        <w:rPr/>
        <w:t xml:space="preserve">：直接读取 </w:t>
      </w:r>
      <w:r>
        <w:rPr>
          <w:rStyle w:val="000126"/>
          <w:color w:val="d34097"/>
          <w:shd w:fill="e9ebed"/>
        </w:rPr>
        <w:t>homeWinAward</w:t>
      </w:r>
      <w:r>
        <w:rPr/>
        <w:t xml:space="preserve"> (主胜), </w:t>
      </w:r>
      <w:r>
        <w:rPr>
          <w:rStyle w:val="000126"/>
          <w:color w:val="d34097"/>
          <w:shd w:fill="e9ebed"/>
        </w:rPr>
        <w:t>drawAward</w:t>
      </w:r>
      <w:r>
        <w:rPr/>
        <w:t xml:space="preserve"> (平), </w:t>
      </w:r>
      <w:r>
        <w:rPr>
          <w:rStyle w:val="000126"/>
          <w:color w:val="d34097"/>
          <w:shd w:fill="e9ebed"/>
        </w:rPr>
        <w:t>guestWinAward</w:t>
      </w:r>
      <w:r>
        <w:rPr/>
        <w:t xml:space="preserve"> (客胜)。</w:t>
      </w:r>
    </w:p>
    <w:p>
      <w:pPr>
        <w:numPr>
          <w:ilvl w:val="0"/>
          <w:numId w:val="48"/>
        </w:numPr>
        <w:pBdr>
          <w:left w:val="single" w:color="1E6FFF" w:sz="12"/>
        </w:pBdr>
        <w:rPr/>
      </w:pPr>
      <w:r>
        <w:rPr>
          <w:b w:val="1"/>
        </w:rPr>
        <w:t>亚指平均SP</w:t>
      </w:r>
      <w:r>
        <w:rPr/>
        <w:t>：</w:t>
      </w:r>
      <w:r>
        <w:rPr>
          <w:rStyle w:val="000126"/>
          <w:color w:val="d34097"/>
          <w:shd w:fill="e9ebed"/>
        </w:rPr>
        <w:t>(asiaLastAvgWinOdd + asiaLastAvgLoseOdd) / 2</w:t>
      </w:r>
      <w:r>
        <w:rPr/>
        <w:t>。</w:t>
      </w:r>
    </w:p>
    <w:p>
      <w:pPr>
        <w:numPr>
          <w:ilvl w:val="0"/>
          <w:numId w:val="48"/>
        </w:numPr>
        <w:pBdr>
          <w:left w:val="single" w:color="1E6FFF" w:sz="12"/>
        </w:pBdr>
        <w:rPr/>
      </w:pPr>
      <w:r>
        <w:rPr>
          <w:b w:val="1"/>
        </w:rPr>
        <w:t>风控</w:t>
      </w:r>
      <w:r>
        <w:rPr/>
        <w:t xml:space="preserve">：客胜因 </w:t>
      </w:r>
      <w:r>
        <w:rPr>
          <w:rStyle w:val="000126"/>
          <w:color w:val="d34097"/>
          <w:shd w:fill="e9ebed"/>
        </w:rPr>
        <w:t>lastWinDiscrete &lt; 7.0</w:t>
      </w:r>
      <w:r>
        <w:rPr/>
        <w:t xml:space="preserve"> 强制标记为【极低分歧】，禁止排除。</w:t>
      </w:r>
    </w:p>
    <w:p>
      <w:pPr>
        <w:pStyle w:val="000129"/>
        <w:rPr/>
      </w:pPr>
      <w:r>
        <w:rPr/>
        <w:t>4.6 亚指盘路交叉验证表（含SP展示）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homeWinGap_x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homeLoseGap_x</w:t>
      </w:r>
      <w:r>
        <w:rPr/>
        <w:t xml:space="preserve">, </w:t>
      </w:r>
      <w:r>
        <w:rPr>
          <w:rStyle w:val="000126"/>
          <w:color w:val="d34097"/>
          <w:shd w:fill="e9ebed"/>
        </w:rPr>
        <w:t>lastPan</w:t>
      </w:r>
      <w:r>
        <w:rPr/>
        <w:t xml:space="preserve">, </w:t>
      </w:r>
      <w:r>
        <w:rPr>
          <w:rStyle w:val="000126"/>
          <w:color w:val="d34097"/>
          <w:shd w:fill="e9ebed"/>
        </w:rPr>
        <w:t>asiaLastAvgWinOdd</w:t>
      </w:r>
      <w:r>
        <w:rPr/>
        <w:t>/</w:t>
      </w:r>
      <w:r>
        <w:rPr>
          <w:rStyle w:val="000126"/>
          <w:color w:val="d34097"/>
          <w:shd w:fill="e9ebed"/>
        </w:rPr>
        <w:t>asiaLastAvgLoseOdd</w:t>
      </w:r>
    </w:p>
    <w:tbl>
      <w:tblPr>
        <w:tblStyle w:val="00011d"/>
        <w:tblW w:w="0" w:type="auto"/>
        <w:tblLayout w:type="fixed"/>
      </w:tblPr>
      <w:tblGrid>
        <w:gridCol w:w="1575"/>
        <w:gridCol w:w="1320"/>
        <w:gridCol w:w="1320"/>
        <w:gridCol w:w="780"/>
        <w:gridCol w:w="1590"/>
        <w:gridCol w:w="1740"/>
      </w:tblGrid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亚指即时SP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盘路结论</w:t>
            </w:r>
          </w:p>
        </w:tc>
      </w:tr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主赢 ∩ 客输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赢盘 X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输盘 X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X+X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1.95 / 1.98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>
                <w:b w:val="1"/>
              </w:rPr>
              <w:t>主队盘路强势</w:t>
            </w:r>
          </w:p>
        </w:tc>
      </w:tr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主输 ∩ 客赢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输盘 Y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赢盘 Y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Y+Y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1.95 / 1.98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>
                <w:b w:val="1"/>
              </w:rPr>
              <w:t>客队盘路强势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49"/>
        </w:numPr>
        <w:pBdr>
          <w:left w:val="single" w:color="1E6FFF" w:sz="12"/>
        </w:pBdr>
        <w:rPr/>
      </w:pPr>
      <w:r>
        <w:rPr>
          <w:b w:val="1"/>
        </w:rPr>
        <w:t>计算逻辑</w:t>
      </w:r>
      <w:r>
        <w:rPr/>
        <w:t xml:space="preserve">：遍历近10场，计算 </w:t>
      </w:r>
      <w:r>
        <w:rPr>
          <w:rStyle w:val="000126"/>
          <w:color w:val="d34097"/>
          <w:shd w:fill="e9ebed"/>
        </w:rPr>
        <w:t>主队净胜球 + lastPan</w:t>
      </w:r>
      <w:r>
        <w:rPr/>
        <w:t>。</w:t>
      </w:r>
      <w:r>
        <w:rPr>
          <w:b w:val="1"/>
        </w:rPr>
        <w:t>平局净胜球=0必须参与计算</w:t>
      </w:r>
      <w:r>
        <w:rPr/>
        <w:t>。</w:t>
      </w:r>
    </w:p>
    <w:p>
      <w:pPr>
        <w:numPr>
          <w:ilvl w:val="0"/>
          <w:numId w:val="49"/>
        </w:numPr>
        <w:pBdr>
          <w:left w:val="single" w:color="1E6FFF" w:sz="12"/>
        </w:pBdr>
        <w:rPr/>
      </w:pPr>
      <w:r>
        <w:rPr>
          <w:b w:val="1"/>
        </w:rPr>
        <w:t>SP展示</w:t>
      </w:r>
      <w:r>
        <w:rPr/>
        <w:t>：同一场比赛亚指水位相同，建议固定在表头或第一行。</w:t>
      </w:r>
    </w:p>
    <w:p>
      <w:pPr>
        <w:pStyle w:val="000129"/>
        <w:rPr/>
      </w:pPr>
      <w:r>
        <w:rPr/>
        <w:t>4.7 竞彩让球分布统计表（含SP展示）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rq</w:t>
      </w:r>
      <w:r>
        <w:rPr/>
        <w:t xml:space="preserve">, </w:t>
      </w:r>
      <w:r>
        <w:rPr>
          <w:rStyle w:val="000126"/>
          <w:color w:val="d34097"/>
          <w:shd w:fill="e9ebed"/>
        </w:rPr>
        <w:t>homeWinGap_x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homeLoseGap_x</w:t>
      </w:r>
      <w:r>
        <w:rPr/>
        <w:t xml:space="preserve">, </w:t>
      </w:r>
      <w:r>
        <w:rPr>
          <w:rStyle w:val="000126"/>
          <w:color w:val="d34097"/>
          <w:shd w:fill="e9ebed"/>
        </w:rPr>
        <w:t>initRqWinOdd</w:t>
      </w:r>
      <w:r>
        <w:rPr/>
        <w:t>/</w:t>
      </w:r>
      <w:r>
        <w:rPr>
          <w:rStyle w:val="000126"/>
          <w:color w:val="d34097"/>
          <w:shd w:fill="e9ebed"/>
        </w:rPr>
        <w:t>initRqDrawOdd</w:t>
      </w:r>
      <w:r>
        <w:rPr/>
        <w:t>/</w:t>
      </w:r>
      <w:r>
        <w:rPr>
          <w:rStyle w:val="000126"/>
          <w:color w:val="d34097"/>
          <w:shd w:fill="e9ebed"/>
        </w:rPr>
        <w:t>initRqLoseOdd</w:t>
      </w:r>
      <w:r>
        <w:rPr/>
        <w:t xml:space="preserve">, </w:t>
      </w:r>
      <w:r>
        <w:rPr>
          <w:rStyle w:val="000126"/>
          <w:color w:val="d34097"/>
          <w:shd w:fill="e9ebed"/>
        </w:rPr>
        <w:t>lastRqWinOdd</w:t>
      </w:r>
      <w:r>
        <w:rPr/>
        <w:t>/</w:t>
      </w:r>
      <w:r>
        <w:rPr>
          <w:rStyle w:val="000126"/>
          <w:color w:val="d34097"/>
          <w:shd w:fill="e9ebed"/>
        </w:rPr>
        <w:t>lastRqDrawOdd</w:t>
      </w:r>
      <w:r>
        <w:rPr/>
        <w:t>/</w:t>
      </w:r>
      <w:r>
        <w:rPr>
          <w:rStyle w:val="000126"/>
          <w:color w:val="d34097"/>
          <w:shd w:fill="e9ebed"/>
        </w:rPr>
        <w:t>lastRqLoseOdd</w:t>
      </w:r>
    </w:p>
    <w:tbl>
      <w:tblPr>
        <w:tblStyle w:val="00011d"/>
        <w:tblW w:w="0" w:type="auto"/>
        <w:tblLayout w:type="fixed"/>
      </w:tblPr>
      <w:tblGrid>
        <w:gridCol w:w="2055"/>
        <w:gridCol w:w="1320"/>
        <w:gridCol w:w="1320"/>
        <w:gridCol w:w="780"/>
        <w:gridCol w:w="2355"/>
        <w:gridCol w:w="1980"/>
      </w:tblGrid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竞彩让球SP (初/临)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盘路结论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主让胜 ∩ 客让负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让胜 X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让负 X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X+X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3.45 / 3.40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主队穿盘能力强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主让平 ∩ 客让平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让平 Y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让平 Y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Y+Y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3.15 / 3.20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双方缠斗激烈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主让负 ∩ 客让胜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让负 Z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让胜 Z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Z+Z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1.90 / 1.92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客队受让能力强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50"/>
        </w:numPr>
        <w:pBdr>
          <w:left w:val="single" w:color="1E6FFF" w:sz="12"/>
        </w:pBdr>
        <w:rPr/>
      </w:pPr>
      <w:r>
        <w:rPr>
          <w:b w:val="1"/>
        </w:rPr>
        <w:t>计算逻辑</w:t>
      </w:r>
      <w:r>
        <w:rPr/>
        <w:t xml:space="preserve">：遍历近10场，计算 </w:t>
      </w:r>
      <w:r>
        <w:rPr>
          <w:rStyle w:val="000126"/>
          <w:color w:val="d34097"/>
          <w:shd w:fill="e9ebed"/>
        </w:rPr>
        <w:t>主队净胜球 + rq</w:t>
      </w:r>
      <w:r>
        <w:rPr/>
        <w:t>。结果&gt;0为让胜，=0为让平，&lt;0为让负。</w:t>
      </w:r>
    </w:p>
    <w:p>
      <w:pPr>
        <w:numPr>
          <w:ilvl w:val="0"/>
          <w:numId w:val="50"/>
        </w:numPr>
        <w:pBdr>
          <w:left w:val="single" w:color="1E6FFF" w:sz="12"/>
        </w:pBdr>
        <w:rPr/>
      </w:pPr>
      <w:r>
        <w:rPr>
          <w:b w:val="1"/>
        </w:rPr>
        <w:t>SP展示</w:t>
      </w:r>
      <w:r>
        <w:rPr/>
        <w:t>：SP值需随行变化（第一行让胜SP，第二行让平SP，第三行让负SP）。</w:t>
      </w:r>
    </w:p>
    <w:p>
      <w:pPr>
        <w:pStyle w:val="000129"/>
        <w:rPr/>
      </w:pPr>
      <w:r>
        <w:rPr/>
        <w:t>4.8 进球预测四重验证表</w:t>
      </w:r>
    </w:p>
    <w:tbl>
      <w:tblPr>
        <w:tblStyle w:val="00011d"/>
        <w:tblW w:w="0" w:type="auto"/>
        <w:tblLayout w:type="fixed"/>
      </w:tblPr>
      <w:tblGrid>
        <w:gridCol w:w="1665"/>
        <w:gridCol w:w="1260"/>
        <w:gridCol w:w="1500"/>
        <w:gridCol w:w="1260"/>
        <w:gridCol w:w="1260"/>
      </w:tblGrid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/>
              <w:t>预测模型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进球期望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一致性状态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亚指界限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最终决策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模型A (射门)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2.80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❌ 分歧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模型打架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模型B (攻守)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2.30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✅ 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局部共振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模型C (交锋)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2.45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✅ 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局部共振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最终基准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2.375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弱一致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采信均值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4.9 得失球交叉物理支撑表</w:t>
      </w:r>
    </w:p>
    <w:tbl>
      <w:tblPr>
        <w:tblStyle w:val="00011d"/>
        <w:tblW w:w="0" w:type="auto"/>
        <w:tblLayout w:type="fixed"/>
      </w:tblPr>
      <w:tblGrid>
        <w:gridCol w:w="1545"/>
        <w:gridCol w:w="1575"/>
        <w:gridCol w:w="1575"/>
        <w:gridCol w:w="1740"/>
      </w:tblGrid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物理支撑力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主进客失0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进0球 X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失0球 X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极低比分支撑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主进客失1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进1球 Y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失1球 Y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常规比分支撑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主进客失2+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进2+球 Z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失2+球 Z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大比分支撑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4.15 比分预测三重交集输出表</w:t>
      </w:r>
    </w:p>
    <w:tbl>
      <w:tblPr>
        <w:tblStyle w:val="00011d"/>
        <w:tblW w:w="0" w:type="auto"/>
        <w:tblLayout w:type="fixed"/>
      </w:tblPr>
      <w:tblGrid>
        <w:gridCol w:w="1001"/>
        <w:gridCol w:w="2693"/>
        <w:gridCol w:w="1287"/>
        <w:gridCol w:w="1251"/>
        <w:gridCol w:w="2348"/>
        <w:gridCol w:w="859"/>
      </w:tblGrid>
      <w:tr>
        <w:trPr>
          <w:trHeight w:val="541" w:hRule="atLeast"/>
        </w:trPr>
        <w:tc>
          <w:tcPr>
            <w:tcW w:w="1001" w:type="dxa"/>
          </w:tcPr>
          <w:p>
            <w:pPr>
              <w:jc w:val="center"/>
              <w:rPr/>
            </w:pPr>
            <w:r>
              <w:rPr/>
              <w:t>候选比分</w:t>
            </w:r>
          </w:p>
        </w:tc>
        <w:tc>
          <w:tcPr>
            <w:tcW w:w="2693" w:type="dxa"/>
          </w:tcPr>
          <w:p>
            <w:pPr>
              <w:jc w:val="center"/>
              <w:rPr/>
            </w:pPr>
            <w:r>
              <w:rPr/>
              <w:t>破甲验证</w:t>
            </w:r>
          </w:p>
        </w:tc>
        <w:tc>
          <w:tcPr>
            <w:tcW w:w="1287" w:type="dxa"/>
          </w:tcPr>
          <w:p>
            <w:pPr>
              <w:jc w:val="center"/>
              <w:rPr/>
            </w:pPr>
            <w:r>
              <w:rPr/>
              <w:t>实力净胜球</w:t>
            </w:r>
          </w:p>
        </w:tc>
        <w:tc>
          <w:tcPr>
            <w:tcW w:w="1251" w:type="dxa"/>
          </w:tcPr>
          <w:p>
            <w:pPr>
              <w:jc w:val="center"/>
              <w:rPr/>
            </w:pPr>
            <w:r>
              <w:rPr/>
              <w:t>总数纠偏</w:t>
            </w:r>
          </w:p>
        </w:tc>
        <w:tc>
          <w:tcPr>
            <w:tcW w:w="2348" w:type="dxa"/>
          </w:tcPr>
          <w:p>
            <w:pPr>
              <w:jc w:val="center"/>
              <w:rPr/>
            </w:pPr>
            <w:r>
              <w:rPr/>
              <w:t>得失球支撑</w:t>
            </w:r>
          </w:p>
        </w:tc>
        <w:tc>
          <w:tcPr>
            <w:tcW w:w="859" w:type="dxa"/>
          </w:tcPr>
          <w:p>
            <w:pPr>
              <w:jc w:val="center"/>
              <w:rPr/>
            </w:pPr>
            <w:r>
              <w:rPr>
                <w:b w:val="1"/>
              </w:rPr>
              <w:t>最终结论</w:t>
            </w:r>
          </w:p>
        </w:tc>
      </w:tr>
      <w:tr>
        <w:trPr>
          <w:trHeight w:val="541" w:hRule="atLeast"/>
        </w:trPr>
        <w:tc>
          <w:tcPr>
            <w:tcW w:w="1001" w:type="dxa"/>
          </w:tcPr>
          <w:p>
            <w:pPr>
              <w:jc w:val="center"/>
              <w:rPr/>
            </w:pPr>
            <w:r>
              <w:rPr>
                <w:b w:val="1"/>
              </w:rPr>
              <w:t>2 : 0</w:t>
            </w:r>
          </w:p>
        </w:tc>
        <w:tc>
          <w:tcPr>
            <w:tcW w:w="2693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287" w:type="dxa"/>
          </w:tcPr>
          <w:p>
            <w:pPr>
              <w:jc w:val="center"/>
              <w:rPr/>
            </w:pPr>
            <w:r>
              <w:rPr>
                <w:b w:val="1"/>
              </w:rPr>
              <w:t>+2 (偏优✅)</w:t>
            </w:r>
          </w:p>
        </w:tc>
        <w:tc>
          <w:tcPr>
            <w:tcW w:w="1251" w:type="dxa"/>
          </w:tcPr>
          <w:p>
            <w:pPr>
              <w:jc w:val="center"/>
              <w:rPr/>
            </w:pPr>
            <w:r>
              <w:rPr/>
              <w:t>2球 (2.4✅)</w:t>
            </w:r>
          </w:p>
        </w:tc>
        <w:tc>
          <w:tcPr>
            <w:tcW w:w="2348" w:type="dxa"/>
          </w:tcPr>
          <w:p>
            <w:pPr>
              <w:jc w:val="center"/>
              <w:rPr/>
            </w:pPr>
            <w:r>
              <w:rPr>
                <w:b w:val="1"/>
              </w:rPr>
              <w:t>主进2+ ✅</w:t>
            </w:r>
            <w:r>
              <w:rPr/>
              <w:t>&lt;br&gt;</w:t>
            </w:r>
            <w:r>
              <w:rPr>
                <w:b w:val="1"/>
              </w:rPr>
              <w:t>客进0 ✅</w:t>
            </w:r>
          </w:p>
        </w:tc>
        <w:tc>
          <w:tcPr>
            <w:tcW w:w="859" w:type="dxa"/>
          </w:tcPr>
          <w:p>
            <w:pPr>
              <w:jc w:val="center"/>
              <w:rPr/>
            </w:pPr>
            <w:r>
              <w:rPr>
                <w:b w:val="1"/>
              </w:rPr>
              <w:t>优选 1</w:t>
            </w:r>
          </w:p>
        </w:tc>
      </w:tr>
      <w:tr>
        <w:trPr>
          <w:trHeight w:val="541" w:hRule="atLeast"/>
        </w:trPr>
        <w:tc>
          <w:tcPr>
            <w:tcW w:w="1001" w:type="dxa"/>
          </w:tcPr>
          <w:p>
            <w:pPr>
              <w:jc w:val="center"/>
              <w:rPr/>
            </w:pPr>
            <w:r>
              <w:rPr>
                <w:b w:val="1"/>
              </w:rPr>
              <w:t>1 : 1</w:t>
            </w:r>
          </w:p>
        </w:tc>
        <w:tc>
          <w:tcPr>
            <w:tcW w:w="2693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287" w:type="dxa"/>
          </w:tcPr>
          <w:p>
            <w:pPr>
              <w:jc w:val="center"/>
              <w:rPr/>
            </w:pPr>
            <w:r>
              <w:rPr>
                <w:b w:val="1"/>
              </w:rPr>
              <w:t>0 (偏优❌)</w:t>
            </w:r>
          </w:p>
        </w:tc>
        <w:tc>
          <w:tcPr>
            <w:tcW w:w="1251" w:type="dxa"/>
          </w:tcPr>
          <w:p>
            <w:pPr>
              <w:jc w:val="center"/>
              <w:rPr/>
            </w:pPr>
            <w:r>
              <w:rPr/>
              <w:t>2球 (2.4✅)</w:t>
            </w:r>
          </w:p>
        </w:tc>
        <w:tc>
          <w:tcPr>
            <w:tcW w:w="2348" w:type="dxa"/>
          </w:tcPr>
          <w:p>
            <w:pPr>
              <w:jc w:val="center"/>
              <w:rPr/>
            </w:pPr>
            <w:r>
              <w:rPr>
                <w:b w:val="1"/>
              </w:rPr>
              <w:t>主进1 ✅</w:t>
            </w:r>
            <w:r>
              <w:rPr/>
              <w:t>&lt;br&gt;</w:t>
            </w:r>
            <w:r>
              <w:rPr>
                <w:b w:val="1"/>
              </w:rPr>
              <w:t>客进1 ✅</w:t>
            </w:r>
          </w:p>
        </w:tc>
        <w:tc>
          <w:tcPr>
            <w:tcW w:w="859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>
          <w:trHeight w:val="541" w:hRule="atLeast"/>
        </w:trPr>
        <w:tc>
          <w:tcPr>
            <w:tcW w:w="1001" w:type="dxa"/>
          </w:tcPr>
          <w:p>
            <w:pPr>
              <w:jc w:val="center"/>
              <w:rPr/>
            </w:pPr>
            <w:r>
              <w:rPr>
                <w:b w:val="1"/>
              </w:rPr>
              <w:t>2 : 1</w:t>
            </w:r>
          </w:p>
        </w:tc>
        <w:tc>
          <w:tcPr>
            <w:tcW w:w="2693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287" w:type="dxa"/>
          </w:tcPr>
          <w:p>
            <w:pPr>
              <w:jc w:val="center"/>
              <w:rPr/>
            </w:pPr>
            <w:r>
              <w:rPr>
                <w:b w:val="1"/>
              </w:rPr>
              <w:t>+1 (偏优✅)</w:t>
            </w:r>
          </w:p>
        </w:tc>
        <w:tc>
          <w:tcPr>
            <w:tcW w:w="1251" w:type="dxa"/>
          </w:tcPr>
          <w:p>
            <w:pPr>
              <w:jc w:val="center"/>
              <w:rPr/>
            </w:pPr>
            <w:r>
              <w:rPr/>
              <w:t>3球 (2.4❌)</w:t>
            </w:r>
          </w:p>
        </w:tc>
        <w:tc>
          <w:tcPr>
            <w:tcW w:w="2348" w:type="dxa"/>
          </w:tcPr>
          <w:p>
            <w:pPr>
              <w:jc w:val="center"/>
              <w:rPr/>
            </w:pPr>
            <w:r>
              <w:rPr>
                <w:b w:val="1"/>
              </w:rPr>
              <w:t>主进2+ ✅</w:t>
            </w:r>
            <w:r>
              <w:rPr/>
              <w:t>&lt;br&gt;</w:t>
            </w:r>
            <w:r>
              <w:rPr>
                <w:b w:val="1"/>
              </w:rPr>
              <w:t>客进1 ✅</w:t>
            </w:r>
          </w:p>
        </w:tc>
        <w:tc>
          <w:tcPr>
            <w:tcW w:w="859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>
          <w:trHeight w:val="541" w:hRule="atLeast"/>
        </w:trPr>
        <w:tc>
          <w:tcPr>
            <w:tcW w:w="1001" w:type="dxa"/>
          </w:tcPr>
          <w:p>
            <w:pPr>
              <w:jc w:val="center"/>
              <w:rPr/>
            </w:pPr>
            <w:r>
              <w:rPr>
                <w:b w:val="1"/>
              </w:rPr>
              <w:t>1 : 0</w:t>
            </w:r>
          </w:p>
        </w:tc>
        <w:tc>
          <w:tcPr>
            <w:tcW w:w="2693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287" w:type="dxa"/>
          </w:tcPr>
          <w:p>
            <w:pPr>
              <w:jc w:val="center"/>
              <w:rPr/>
            </w:pPr>
            <w:r>
              <w:rPr>
                <w:b w:val="1"/>
              </w:rPr>
              <w:t>+1 (偏优✅)</w:t>
            </w:r>
          </w:p>
        </w:tc>
        <w:tc>
          <w:tcPr>
            <w:tcW w:w="1251" w:type="dxa"/>
          </w:tcPr>
          <w:p>
            <w:pPr>
              <w:jc w:val="center"/>
              <w:rPr/>
            </w:pPr>
            <w:r>
              <w:rPr/>
              <w:t>1球 (2.4❌)</w:t>
            </w:r>
          </w:p>
        </w:tc>
        <w:tc>
          <w:tcPr>
            <w:tcW w:w="2348" w:type="dxa"/>
          </w:tcPr>
          <w:p>
            <w:pPr>
              <w:jc w:val="center"/>
              <w:rPr/>
            </w:pPr>
            <w:r>
              <w:rPr>
                <w:b w:val="1"/>
              </w:rPr>
              <w:t>主进1 ✅</w:t>
            </w:r>
            <w:r>
              <w:rPr/>
              <w:t>&lt;br&gt;</w:t>
            </w:r>
            <w:r>
              <w:rPr>
                <w:b w:val="1"/>
              </w:rPr>
              <w:t>客进0 ✅</w:t>
            </w:r>
          </w:p>
        </w:tc>
        <w:tc>
          <w:tcPr>
            <w:tcW w:w="859" w:type="dxa"/>
          </w:tcPr>
          <w:p>
            <w:pPr>
              <w:jc w:val="center"/>
              <w:rPr/>
            </w:pPr>
            <w:r>
              <w:rPr/>
              <w:t>备选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UI 开发注释</w:t>
      </w:r>
      <w:r>
        <w:rPr/>
        <w:t>：</w:t>
      </w:r>
    </w:p>
    <w:p>
      <w:pPr>
        <w:numPr>
          <w:ilvl w:val="0"/>
          <w:numId w:val="51"/>
        </w:numPr>
        <w:pBdr>
          <w:left w:val="single" w:color="1E6FFF" w:sz="12"/>
        </w:pBdr>
        <w:rPr/>
      </w:pPr>
      <w:r>
        <w:rPr>
          <w:b w:val="1"/>
        </w:rPr>
        <w:t>高亮逻辑</w:t>
      </w:r>
      <w:r>
        <w:rPr/>
        <w:t xml:space="preserve">：只有 </w:t>
      </w:r>
      <w:r>
        <w:rPr>
          <w:b w:val="1"/>
        </w:rPr>
        <w:t>四列全绿（✅）</w:t>
      </w:r>
      <w:r>
        <w:rPr/>
        <w:t xml:space="preserve"> 的行才能被高亮为“优选”。</w:t>
      </w:r>
    </w:p>
    <w:p>
      <w:pPr>
        <w:numPr>
          <w:ilvl w:val="0"/>
          <w:numId w:val="51"/>
        </w:numPr>
        <w:pBdr>
          <w:left w:val="single" w:color="1E6FFF" w:sz="12"/>
        </w:pBdr>
        <w:rPr/>
      </w:pPr>
      <w:r>
        <w:rPr>
          <w:b w:val="1"/>
        </w:rPr>
        <w:t>熔断展示</w:t>
      </w:r>
      <w:r>
        <w:rPr/>
        <w:t>：若 4.8 表显示“模型打架”，本表顶部需显示红色横幅：“⚠️ 模型严重分歧，强制熔断保护”，并仅显示 1:1 或 1:0。</w:t>
      </w:r>
    </w:p>
    <w:p>
      <w:pPr>
        <w:pStyle w:val="00012b"/>
        <w:rPr/>
      </w:pPr>
      <w:r>
        <w:rPr/>
        <w:t>开发实施 CheckList</w:t>
      </w:r>
    </w:p>
    <w:p>
      <w:pPr>
        <w:numPr>
          <w:ilvl w:val="0"/>
          <w:numId w:val="52"/>
        </w:numPr>
        <w:rPr/>
      </w:pPr>
      <w:r>
        <w:rPr>
          <w:b w:val="1"/>
        </w:rPr>
        <w:t>映射函数</w:t>
      </w:r>
      <w:r>
        <w:rPr/>
        <w:t xml:space="preserve">：编写 </w:t>
      </w:r>
      <w:r>
        <w:rPr>
          <w:rStyle w:val="000126"/>
          <w:color w:val="d34097"/>
          <w:shd w:fill="e9ebed"/>
        </w:rPr>
        <w:t>getNetScoreRange()</w:t>
      </w:r>
      <w:r>
        <w:rPr/>
        <w:t>，输入 4.1 表的百分比，输出净胜球数组（如 [1, 2]）。</w:t>
      </w:r>
    </w:p>
    <w:p>
      <w:pPr>
        <w:numPr>
          <w:ilvl w:val="0"/>
          <w:numId w:val="52"/>
        </w:numPr>
        <w:rPr/>
      </w:pPr>
      <w:r>
        <w:rPr>
          <w:b w:val="1"/>
        </w:rPr>
        <w:t>交集计算</w:t>
      </w:r>
      <w:r>
        <w:rPr/>
        <w:t>：先算破甲域，再用实力净胜球过滤，最后用总数纠偏过滤。</w:t>
      </w:r>
    </w:p>
    <w:p>
      <w:pPr>
        <w:numPr>
          <w:ilvl w:val="0"/>
          <w:numId w:val="52"/>
        </w:numPr>
        <w:rPr/>
      </w:pPr>
      <w:r>
        <w:rPr>
          <w:b w:val="1"/>
        </w:rPr>
        <w:t>物理验证</w:t>
      </w:r>
      <w:r>
        <w:rPr/>
        <w:t>：必须调用 4.9 表的数据进行得失球验证，无支撑则排除。</w:t>
      </w:r>
    </w:p>
    <w:p>
      <w:pPr>
        <w:numPr>
          <w:ilvl w:val="0"/>
          <w:numId w:val="52"/>
        </w:numPr>
        <w:rPr/>
      </w:pPr>
      <w:r>
        <w:rPr>
          <w:b w:val="1"/>
        </w:rPr>
        <w:t>风控兜底</w:t>
      </w:r>
      <w:r>
        <w:rPr/>
        <w:t>：当 4.1 表 Std &gt; 0.25时，直接跳过复杂计算，输出“基本面撕裂，建议回避”。</w:t>
      </w:r>
    </w:p>
    <w:p>
      <w:pPr>
        <w:pBdr>
          <w:bottom w:val="thick" w:color="020201" w:sz="4"/>
        </w:pBdr>
        <w:rPr/>
      </w:pPr>
    </w:p>
    <w:p>
      <w:pPr>
        <w:pStyle w:val="00012f"/>
        <w:rPr/>
      </w:pPr>
      <w:r>
        <w:rPr/>
        <w:t>第四部分：足球全景智算分析系统 - 数据汇总与 PK 分析</w:t>
      </w:r>
    </w:p>
    <w:p>
      <w:pPr>
        <w:pBdr>
          <w:left w:val="single" w:color="1E6FFF" w:sz="12"/>
        </w:pBdr>
        <w:rPr/>
      </w:pPr>
      <w:r>
        <w:rPr>
          <w:b w:val="1"/>
        </w:rPr>
        <w:t>核心承诺</w:t>
      </w:r>
      <w:r>
        <w:rPr/>
        <w:t>: 本节绝不省略四大PK的任何算法细节，并完整展示多场汇总UI。</w:t>
      </w:r>
    </w:p>
    <w:p>
      <w:pPr>
        <w:pStyle w:val="00012b"/>
        <w:rPr/>
      </w:pPr>
      <w:r>
        <w:rPr/>
        <w:t>6.1 实力一致性汇总表（雷达总览）</w:t>
      </w:r>
    </w:p>
    <w:p>
      <w:pPr>
        <w:rPr/>
      </w:pPr>
      <w:r>
        <w:rPr>
          <w:b w:val="1"/>
        </w:rPr>
        <w:t>数据源</w:t>
      </w:r>
      <w:r>
        <w:rPr/>
        <w:t>：4.1 实力一致性总览表</w:t>
      </w:r>
      <w:r>
        <w:rPr>
          <w:b w:val="1"/>
        </w:rPr>
        <w:t>功能</w:t>
      </w:r>
      <w:r>
        <w:rPr/>
        <w:t>：展示多场比赛的基础实力分布，表头支持点击排序。</w:t>
      </w:r>
    </w:p>
    <w:tbl>
      <w:tblPr>
        <w:tblStyle w:val="00011d"/>
        <w:tblW w:w="0" w:type="auto"/>
        <w:tblLayout w:type="fixed"/>
      </w:tblPr>
      <w:tblGrid>
        <w:gridCol w:w="780"/>
        <w:gridCol w:w="2145"/>
        <w:gridCol w:w="1260"/>
        <w:gridCol w:w="1500"/>
        <w:gridCol w:w="1260"/>
        <w:gridCol w:w="1260"/>
        <w:gridCol w:w="1500"/>
        <w:gridCol w:w="1665"/>
      </w:tblGrid>
      <w:tr>
        <w:trPr>
          <w:trHeight w:val="513" w:hRule="atLeast"/>
        </w:trPr>
        <w:tc>
          <w:tcPr>
            <w:tcW w:w="780" w:type="dxa"/>
          </w:tcPr>
          <w:p>
            <w:pPr>
              <w:jc w:val="left"/>
              <w:rPr/>
            </w:pPr>
            <w:r>
              <w:rPr/>
              <w:t>序号</w:t>
            </w:r>
          </w:p>
        </w:tc>
        <w:tc>
          <w:tcPr>
            <w:tcW w:w="2145" w:type="dxa"/>
          </w:tcPr>
          <w:p>
            <w:pPr>
              <w:jc w:val="left"/>
              <w:rPr/>
            </w:pPr>
            <w:r>
              <w:rPr/>
              <w:t>对阵 (lineId)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联赛定位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综合硬实力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攻守拆解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欧指机构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实力一致性</w:t>
            </w:r>
          </w:p>
        </w:tc>
        <w:tc>
          <w:tcPr>
            <w:tcW w:w="1665" w:type="dxa"/>
          </w:tcPr>
          <w:p>
            <w:pPr>
              <w:jc w:val="center"/>
              <w:rPr/>
            </w:pPr>
            <w:r>
              <w:rPr/>
              <w:t>推荐级别</w:t>
            </w:r>
          </w:p>
        </w:tc>
      </w:tr>
      <w:tr>
        <w:trPr>
          <w:trHeight w:val="513" w:hRule="atLeast"/>
        </w:trPr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1</w:t>
            </w:r>
          </w:p>
        </w:tc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利物浦 vs 切尔西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20.34%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18.73%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12.46%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-5.31%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0.1248</w:t>
            </w:r>
          </w:p>
        </w:tc>
        <w:tc>
          <w:tcPr>
            <w:tcW w:w="1665" w:type="dxa"/>
          </w:tcPr>
          <w:p>
            <w:pPr>
              <w:jc w:val="center"/>
              <w:rPr/>
            </w:pPr>
            <w:r>
              <w:rPr/>
              <w:t>🔒 极度正路</w:t>
            </w:r>
          </w:p>
        </w:tc>
      </w:tr>
      <w:tr>
        <w:trPr>
          <w:trHeight w:val="513" w:hRule="atLeast"/>
        </w:trPr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2</w:t>
            </w:r>
          </w:p>
        </w:tc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横滨 vs 鹿岛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-5.20%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-3.10%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2.50%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8.40%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0.0870</w:t>
            </w:r>
          </w:p>
        </w:tc>
        <w:tc>
          <w:tcPr>
            <w:tcW w:w="1665" w:type="dxa"/>
          </w:tcPr>
          <w:p>
            <w:pPr>
              <w:jc w:val="center"/>
              <w:rPr/>
            </w:pPr>
            <w:r>
              <w:rPr/>
              <w:t>⚠️ 震荡平衡</w:t>
            </w:r>
          </w:p>
        </w:tc>
      </w:tr>
      <w:tr>
        <w:trPr>
          <w:trHeight w:val="513" w:hRule="atLeast"/>
        </w:trPr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3</w:t>
            </w:r>
          </w:p>
        </w:tc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曼城 vs 纽卡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28.10%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22.50%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15.20%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-2.10%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0.1560</w:t>
            </w:r>
          </w:p>
        </w:tc>
        <w:tc>
          <w:tcPr>
            <w:tcW w:w="1665" w:type="dxa"/>
          </w:tcPr>
          <w:p>
            <w:pPr>
              <w:jc w:val="center"/>
              <w:rPr/>
            </w:pPr>
            <w:r>
              <w:rPr/>
              <w:t>🔒 极度正路</w:t>
            </w:r>
          </w:p>
        </w:tc>
      </w:tr>
      <w:tr>
        <w:trPr>
          <w:trHeight w:val="513" w:hRule="atLeast"/>
        </w:trPr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合计</w:t>
            </w:r>
          </w:p>
        </w:tc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(3场)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43.24%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38.13%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30.16%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0.99%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0.3678</w:t>
            </w:r>
          </w:p>
        </w:tc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整体偏热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53"/>
        </w:numPr>
        <w:pBdr>
          <w:left w:val="single" w:color="1E6FFF" w:sz="12"/>
        </w:pBdr>
        <w:rPr/>
      </w:pPr>
      <w:r>
        <w:rPr>
          <w:b w:val="1"/>
        </w:rPr>
        <w:t>排序</w:t>
      </w:r>
      <w:r>
        <w:rPr/>
        <w:t>：点击表头（如“综合硬实力”）可执行升序/降序排列。</w:t>
      </w:r>
    </w:p>
    <w:p>
      <w:pPr>
        <w:numPr>
          <w:ilvl w:val="0"/>
          <w:numId w:val="53"/>
        </w:numPr>
        <w:pBdr>
          <w:left w:val="single" w:color="1E6FFF" w:sz="12"/>
        </w:pBdr>
        <w:rPr/>
      </w:pPr>
      <w:r>
        <w:rPr>
          <w:b w:val="1"/>
        </w:rPr>
        <w:t>合计逻辑</w:t>
      </w:r>
      <w:r>
        <w:rPr/>
        <w:t>：计算当前页数据的绝对值和（Sum），非平均值。</w:t>
      </w:r>
    </w:p>
    <w:p>
      <w:pPr>
        <w:pStyle w:val="00012b"/>
        <w:rPr/>
      </w:pPr>
      <w:r>
        <w:rPr/>
        <w:t>6.2 进球数与比分预测汇总表</w:t>
      </w:r>
    </w:p>
    <w:p>
      <w:pPr>
        <w:rPr/>
      </w:pPr>
      <w:r>
        <w:rPr>
          <w:b w:val="1"/>
        </w:rPr>
        <w:t>数据源</w:t>
      </w:r>
      <w:r>
        <w:rPr/>
        <w:t>：4.8 进球预测表 + 4.15 比分预测表</w:t>
      </w:r>
    </w:p>
    <w:tbl>
      <w:tblPr>
        <w:tblStyle w:val="00011d"/>
        <w:tblW w:w="0" w:type="auto"/>
        <w:tblLayout w:type="fixed"/>
      </w:tblPr>
      <w:tblGrid>
        <w:gridCol w:w="780"/>
        <w:gridCol w:w="2115"/>
        <w:gridCol w:w="1635"/>
        <w:gridCol w:w="1650"/>
        <w:gridCol w:w="1260"/>
        <w:gridCol w:w="1740"/>
        <w:gridCol w:w="1905"/>
      </w:tblGrid>
      <w:tr>
        <w:trPr/>
        <w:tc>
          <w:tcPr>
            <w:tcW w:w="780" w:type="dxa"/>
          </w:tcPr>
          <w:p>
            <w:pPr>
              <w:jc w:val="left"/>
              <w:rPr/>
            </w:pPr>
            <w:r>
              <w:rPr/>
              <w:t>序号</w:t>
            </w:r>
          </w:p>
        </w:tc>
        <w:tc>
          <w:tcPr>
            <w:tcW w:w="2115" w:type="dxa"/>
          </w:tcPr>
          <w:p>
            <w:pPr>
              <w:jc w:val="left"/>
              <w:rPr/>
            </w:pPr>
            <w:r>
              <w:rPr/>
              <w:t>对阵</w:t>
            </w:r>
          </w:p>
        </w:tc>
        <w:tc>
          <w:tcPr>
            <w:tcW w:w="1635" w:type="dxa"/>
          </w:tcPr>
          <w:p>
            <w:pPr>
              <w:jc w:val="center"/>
              <w:rPr/>
            </w:pPr>
            <w:r>
              <w:rPr/>
              <w:t>模型A (射门)</w:t>
            </w:r>
          </w:p>
        </w:tc>
        <w:tc>
          <w:tcPr>
            <w:tcW w:w="1650" w:type="dxa"/>
          </w:tcPr>
          <w:p>
            <w:pPr>
              <w:jc w:val="center"/>
              <w:rPr/>
            </w:pPr>
            <w:r>
              <w:rPr/>
              <w:t>模型B (攻守)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四重验证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三重交集比分</w:t>
            </w:r>
          </w:p>
        </w:tc>
        <w:tc>
          <w:tcPr>
            <w:tcW w:w="1905" w:type="dxa"/>
          </w:tcPr>
          <w:p>
            <w:pPr>
              <w:jc w:val="center"/>
              <w:rPr/>
            </w:pPr>
            <w:r>
              <w:rPr/>
              <w:t>风控标签</w:t>
            </w:r>
          </w:p>
        </w:tc>
      </w:tr>
      <w:tr>
        <w:trPr/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1</w:t>
            </w:r>
          </w:p>
        </w:tc>
        <w:tc>
          <w:tcPr>
            <w:tcW w:w="2115" w:type="dxa"/>
          </w:tcPr>
          <w:p>
            <w:pPr>
              <w:jc w:val="left"/>
              <w:rPr/>
            </w:pPr>
            <w:r>
              <w:rPr/>
              <w:t>利物浦 vs 切尔西</w:t>
            </w:r>
          </w:p>
        </w:tc>
        <w:tc>
          <w:tcPr>
            <w:tcW w:w="1635" w:type="dxa"/>
          </w:tcPr>
          <w:p>
            <w:pPr>
              <w:jc w:val="center"/>
              <w:rPr/>
            </w:pPr>
            <w:r>
              <w:rPr/>
              <w:t>2.80</w:t>
            </w:r>
          </w:p>
        </w:tc>
        <w:tc>
          <w:tcPr>
            <w:tcW w:w="1650" w:type="dxa"/>
          </w:tcPr>
          <w:p>
            <w:pPr>
              <w:jc w:val="center"/>
              <w:rPr/>
            </w:pPr>
            <w:r>
              <w:rPr/>
              <w:t>2.30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弱一致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2:0, 1:1</w:t>
            </w:r>
          </w:p>
        </w:tc>
        <w:tc>
          <w:tcPr>
            <w:tcW w:w="1905" w:type="dxa"/>
          </w:tcPr>
          <w:p>
            <w:pPr>
              <w:jc w:val="center"/>
              <w:rPr/>
            </w:pPr>
            <w:r>
              <w:rPr/>
              <w:t>无</w:t>
            </w:r>
          </w:p>
        </w:tc>
      </w:tr>
      <w:tr>
        <w:trPr/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2</w:t>
            </w:r>
          </w:p>
        </w:tc>
        <w:tc>
          <w:tcPr>
            <w:tcW w:w="2115" w:type="dxa"/>
          </w:tcPr>
          <w:p>
            <w:pPr>
              <w:jc w:val="left"/>
              <w:rPr/>
            </w:pPr>
            <w:r>
              <w:rPr/>
              <w:t>横滨 vs 鹿岛</w:t>
            </w:r>
          </w:p>
        </w:tc>
        <w:tc>
          <w:tcPr>
            <w:tcW w:w="1635" w:type="dxa"/>
          </w:tcPr>
          <w:p>
            <w:pPr>
              <w:jc w:val="center"/>
              <w:rPr/>
            </w:pPr>
            <w:r>
              <w:rPr/>
              <w:t>2.40</w:t>
            </w:r>
          </w:p>
        </w:tc>
        <w:tc>
          <w:tcPr>
            <w:tcW w:w="1650" w:type="dxa"/>
          </w:tcPr>
          <w:p>
            <w:pPr>
              <w:jc w:val="center"/>
              <w:rPr/>
            </w:pPr>
            <w:r>
              <w:rPr/>
              <w:t>2.60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强一致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1:1, 1:0</w:t>
            </w:r>
          </w:p>
        </w:tc>
        <w:tc>
          <w:tcPr>
            <w:tcW w:w="1905" w:type="dxa"/>
          </w:tcPr>
          <w:p>
            <w:pPr>
              <w:jc w:val="center"/>
              <w:rPr/>
            </w:pPr>
            <w:r>
              <w:rPr/>
              <w:t>🚨 多球空心化</w:t>
            </w:r>
          </w:p>
        </w:tc>
      </w:tr>
      <w:tr>
        <w:trPr/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3</w:t>
            </w:r>
          </w:p>
        </w:tc>
        <w:tc>
          <w:tcPr>
            <w:tcW w:w="2115" w:type="dxa"/>
          </w:tcPr>
          <w:p>
            <w:pPr>
              <w:jc w:val="left"/>
              <w:rPr/>
            </w:pPr>
            <w:r>
              <w:rPr/>
              <w:t>曼城 vs 纽卡</w:t>
            </w:r>
          </w:p>
        </w:tc>
        <w:tc>
          <w:tcPr>
            <w:tcW w:w="1635" w:type="dxa"/>
          </w:tcPr>
          <w:p>
            <w:pPr>
              <w:jc w:val="center"/>
              <w:rPr/>
            </w:pPr>
            <w:r>
              <w:rPr/>
              <w:t>3.10</w:t>
            </w:r>
          </w:p>
        </w:tc>
        <w:tc>
          <w:tcPr>
            <w:tcW w:w="1650" w:type="dxa"/>
          </w:tcPr>
          <w:p>
            <w:pPr>
              <w:jc w:val="center"/>
              <w:rPr/>
            </w:pPr>
            <w:r>
              <w:rPr/>
              <w:t>2.90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强一致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2:0, 3:0</w:t>
            </w:r>
          </w:p>
        </w:tc>
        <w:tc>
          <w:tcPr>
            <w:tcW w:w="1905" w:type="dxa"/>
          </w:tcPr>
          <w:p>
            <w:pPr>
              <w:jc w:val="center"/>
              <w:rPr/>
            </w:pPr>
            <w:r>
              <w:rPr/>
              <w:t>无</w:t>
            </w:r>
          </w:p>
        </w:tc>
      </w:tr>
      <w:tr>
        <w:trPr/>
        <w:tc>
          <w:tcPr>
            <w:tcW w:w="780" w:type="dxa"/>
          </w:tcPr>
          <w:p>
            <w:pPr>
              <w:jc w:val="left"/>
              <w:rPr/>
            </w:pPr>
            <w:r>
              <w:rPr>
                <w:b w:val="1"/>
              </w:rPr>
              <w:t>合计</w:t>
            </w:r>
          </w:p>
        </w:tc>
        <w:tc>
          <w:tcPr>
            <w:tcW w:w="2115" w:type="dxa"/>
          </w:tcPr>
          <w:p>
            <w:pPr>
              <w:jc w:val="left"/>
              <w:rPr/>
            </w:pPr>
            <w:r>
              <w:rPr>
                <w:b w:val="1"/>
              </w:rPr>
              <w:t>(3场)</w:t>
            </w:r>
          </w:p>
        </w:tc>
        <w:tc>
          <w:tcPr>
            <w:tcW w:w="1635" w:type="dxa"/>
          </w:tcPr>
          <w:p>
            <w:pPr>
              <w:jc w:val="center"/>
              <w:rPr/>
            </w:pPr>
            <w:r>
              <w:rPr>
                <w:b w:val="1"/>
              </w:rPr>
              <w:t>8.30</w:t>
            </w:r>
          </w:p>
        </w:tc>
        <w:tc>
          <w:tcPr>
            <w:tcW w:w="1650" w:type="dxa"/>
          </w:tcPr>
          <w:p>
            <w:pPr>
              <w:jc w:val="center"/>
              <w:rPr/>
            </w:pPr>
            <w:r>
              <w:rPr>
                <w:b w:val="1"/>
              </w:rPr>
              <w:t>7.80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-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>
                <w:b w:val="1"/>
              </w:rPr>
              <w:t>-</w:t>
            </w:r>
          </w:p>
        </w:tc>
        <w:tc>
          <w:tcPr>
            <w:tcW w:w="1905" w:type="dxa"/>
          </w:tcPr>
          <w:p>
            <w:pPr>
              <w:jc w:val="center"/>
              <w:rPr/>
            </w:pPr>
            <w:r>
              <w:rPr>
                <w:b w:val="1"/>
              </w:rPr>
              <w:t>-</w:t>
            </w:r>
          </w:p>
        </w:tc>
      </w:tr>
    </w:tbl>
    <w:p>
      <w:pPr>
        <w:rPr/>
      </w:pPr>
    </w:p>
    <w:p>
      <w:pPr>
        <w:pStyle w:val="00012b"/>
        <w:rPr/>
      </w:pPr>
      <w:r>
        <w:rPr/>
        <w:t>6.3 四大 PK 维度汇总表（</w:t>
      </w:r>
      <w:r>
        <w:rPr>
          <w:b w:val="1"/>
        </w:rPr>
        <w:t>含完整算法</w:t>
      </w:r>
      <w:r>
        <w:rPr/>
        <w:t>）</w:t>
      </w:r>
    </w:p>
    <w:p>
      <w:pPr>
        <w:pStyle w:val="000129"/>
        <w:rPr/>
      </w:pPr>
      <w:r>
        <w:rPr/>
        <w:t>[M1] 实力 PK 唯一正统 Master Formula</w:t>
      </w:r>
    </w:p>
    <w:p>
      <w:pPr>
        <w:rPr/>
      </w:pPr>
      <w:r>
        <w:rPr>
          <w:b w:val="1"/>
        </w:rPr>
        <w:t>算法逻辑</w:t>
      </w:r>
      <w:r>
        <w:rPr/>
        <w:t xml:space="preserve">：系统统一以 </w:t>
      </w:r>
      <w:r>
        <w:rPr>
          <w:b w:val="1"/>
        </w:rPr>
        <w:t>主队视窗</w:t>
      </w:r>
      <w:r>
        <w:rPr/>
        <w:t xml:space="preserve"> </w:t>
      </w:r>
      <w:r>
        <w:rPr>
          <w:rStyle w:val="000126"/>
          <w:color w:val="d34097"/>
          <w:shd w:fill="e9ebed"/>
        </w:rPr>
        <w:t>(主队 - 客队)</w:t>
      </w:r>
      <w:r>
        <w:rPr/>
        <w:t xml:space="preserve"> 进行原子数据对冲。</w:t>
      </w:r>
      <w:r>
        <w:rPr/>
        <w:drawing>
          <wp:inline distT="0" distB="0" distL="0" distR="0">
            <wp:extent cx="5278120" cy="244631"/>
            <wp:effectExtent l="0" t="0" r="0" b="0"/>
            <wp:docPr id="29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8120" cy="2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>决策</w:t>
      </w:r>
      <w:r>
        <w:rPr/>
        <w:t>：</w:t>
      </w:r>
      <w:r>
        <w:rPr/>
        <w:drawing>
          <wp:inline distT="0" distB="0" distL="0" distR="0">
            <wp:extent cx="438150" cy="142875"/>
            <wp:effectExtent l="0" t="0" r="0" b="0"/>
            <wp:docPr id="29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38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主优；</w:t>
      </w:r>
      <w:r>
        <w:rPr/>
        <w:drawing>
          <wp:inline distT="0" distB="0" distL="0" distR="0">
            <wp:extent cx="438150" cy="133350"/>
            <wp:effectExtent l="0" t="0" r="0" b="0"/>
            <wp:docPr id="2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38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客优（镜像切换）。</w:t>
      </w:r>
    </w:p>
    <w:tbl>
      <w:tblPr>
        <w:tblStyle w:val="00011d"/>
        <w:tblW w:w="0" w:type="auto"/>
        <w:tblLayout w:type="fixed"/>
      </w:tblPr>
      <w:tblGrid>
        <w:gridCol w:w="2145"/>
        <w:gridCol w:w="1140"/>
        <w:gridCol w:w="1860"/>
        <w:gridCol w:w="1845"/>
        <w:gridCol w:w="2130"/>
        <w:gridCol w:w="2085"/>
      </w:tblGrid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/>
              <w:t>对阵 (第一列)</w:t>
            </w:r>
          </w:p>
        </w:tc>
        <w:tc>
          <w:tcPr>
            <w:tcW w:w="1140" w:type="dxa"/>
          </w:tcPr>
          <w:p>
            <w:pPr>
              <w:jc w:val="center"/>
              <w:rPr/>
            </w:pPr>
            <w:r>
              <w:rPr/>
              <w:t>综合 (Γ)</w:t>
            </w:r>
          </w:p>
        </w:tc>
        <w:tc>
          <w:tcPr>
            <w:tcW w:w="1860" w:type="dxa"/>
          </w:tcPr>
          <w:p>
            <w:pPr>
              <w:jc w:val="center"/>
              <w:rPr/>
            </w:pPr>
            <w:r>
              <w:rPr/>
              <w:t>实力 (ST 25%)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赢盘 (VA 15%)</w:t>
            </w:r>
          </w:p>
        </w:tc>
        <w:tc>
          <w:tcPr>
            <w:tcW w:w="2130" w:type="dxa"/>
          </w:tcPr>
          <w:p>
            <w:pPr>
              <w:jc w:val="center"/>
              <w:rPr/>
            </w:pPr>
            <w:r>
              <w:rPr/>
              <w:t>概率差 (PR 35%)</w:t>
            </w:r>
          </w:p>
        </w:tc>
        <w:tc>
          <w:tcPr>
            <w:tcW w:w="2085" w:type="dxa"/>
          </w:tcPr>
          <w:p>
            <w:pPr>
              <w:jc w:val="center"/>
              <w:rPr/>
            </w:pPr>
            <w:r>
              <w:rPr/>
              <w:t>亚指 (ASIA 25%)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利物浦 vs 切尔西</w:t>
            </w:r>
          </w:p>
        </w:tc>
        <w:tc>
          <w:tcPr>
            <w:tcW w:w="1140" w:type="dxa"/>
          </w:tcPr>
          <w:p>
            <w:pPr>
              <w:jc w:val="center"/>
              <w:rPr/>
            </w:pPr>
            <w:r>
              <w:rPr/>
              <w:t>+0.25</w:t>
            </w:r>
          </w:p>
        </w:tc>
        <w:tc>
          <w:tcPr>
            <w:tcW w:w="1860" w:type="dxa"/>
          </w:tcPr>
          <w:p>
            <w:pPr>
              <w:jc w:val="center"/>
              <w:rPr/>
            </w:pPr>
            <w:r>
              <w:rPr/>
              <w:t>+0.18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-0.05</w:t>
            </w:r>
          </w:p>
        </w:tc>
        <w:tc>
          <w:tcPr>
            <w:tcW w:w="2130" w:type="dxa"/>
          </w:tcPr>
          <w:p>
            <w:pPr>
              <w:jc w:val="center"/>
              <w:rPr/>
            </w:pPr>
            <w:r>
              <w:rPr/>
              <w:t>+0.22</w:t>
            </w:r>
          </w:p>
        </w:tc>
        <w:tc>
          <w:tcPr>
            <w:tcW w:w="2085" w:type="dxa"/>
          </w:tcPr>
          <w:p>
            <w:pPr>
              <w:jc w:val="center"/>
              <w:rPr/>
            </w:pPr>
            <w:r>
              <w:rPr/>
              <w:t>-0.10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横滨 vs 鹿岛</w:t>
            </w:r>
          </w:p>
        </w:tc>
        <w:tc>
          <w:tcPr>
            <w:tcW w:w="1140" w:type="dxa"/>
          </w:tcPr>
          <w:p>
            <w:pPr>
              <w:jc w:val="center"/>
              <w:rPr/>
            </w:pPr>
            <w:r>
              <w:rPr/>
              <w:t>-0.10</w:t>
            </w:r>
          </w:p>
        </w:tc>
        <w:tc>
          <w:tcPr>
            <w:tcW w:w="1860" w:type="dxa"/>
          </w:tcPr>
          <w:p>
            <w:pPr>
              <w:jc w:val="center"/>
              <w:rPr/>
            </w:pPr>
            <w:r>
              <w:rPr/>
              <w:t>+0.02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+0.08</w:t>
            </w:r>
          </w:p>
        </w:tc>
        <w:tc>
          <w:tcPr>
            <w:tcW w:w="2130" w:type="dxa"/>
          </w:tcPr>
          <w:p>
            <w:pPr>
              <w:jc w:val="center"/>
              <w:rPr/>
            </w:pPr>
            <w:r>
              <w:rPr/>
              <w:t>-0.15</w:t>
            </w:r>
          </w:p>
        </w:tc>
        <w:tc>
          <w:tcPr>
            <w:tcW w:w="2085" w:type="dxa"/>
          </w:tcPr>
          <w:p>
            <w:pPr>
              <w:jc w:val="center"/>
              <w:rPr/>
            </w:pPr>
            <w:r>
              <w:rPr/>
              <w:t>+0.05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合计 (和值)</w:t>
            </w:r>
          </w:p>
        </w:tc>
        <w:tc>
          <w:tcPr>
            <w:tcW w:w="1140" w:type="dxa"/>
          </w:tcPr>
          <w:p>
            <w:pPr>
              <w:jc w:val="center"/>
              <w:rPr/>
            </w:pPr>
            <w:r>
              <w:rPr>
                <w:b w:val="1"/>
              </w:rPr>
              <w:t>+0.15</w:t>
            </w:r>
          </w:p>
        </w:tc>
        <w:tc>
          <w:tcPr>
            <w:tcW w:w="1860" w:type="dxa"/>
          </w:tcPr>
          <w:p>
            <w:pPr>
              <w:jc w:val="center"/>
              <w:rPr/>
            </w:pPr>
            <w:r>
              <w:rPr>
                <w:b w:val="1"/>
              </w:rPr>
              <w:t>+0.20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>
                <w:b w:val="1"/>
              </w:rPr>
              <w:t>+0.03</w:t>
            </w:r>
          </w:p>
        </w:tc>
        <w:tc>
          <w:tcPr>
            <w:tcW w:w="2130" w:type="dxa"/>
          </w:tcPr>
          <w:p>
            <w:pPr>
              <w:jc w:val="center"/>
              <w:rPr/>
            </w:pPr>
            <w:r>
              <w:rPr>
                <w:b w:val="1"/>
              </w:rPr>
              <w:t>+0.07</w:t>
            </w:r>
          </w:p>
        </w:tc>
        <w:tc>
          <w:tcPr>
            <w:tcW w:w="2085" w:type="dxa"/>
          </w:tcPr>
          <w:p>
            <w:pPr>
              <w:jc w:val="center"/>
              <w:rPr/>
            </w:pPr>
            <w:r>
              <w:rPr>
                <w:b w:val="1"/>
              </w:rPr>
              <w:t>-0.05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129"/>
        <w:rPr/>
      </w:pPr>
      <w:r>
        <w:rPr/>
        <w:t>[M2] 大小球 PK 精算模型 (多球基因能量 Λ)</w:t>
      </w:r>
    </w:p>
    <w:p>
      <w:pPr>
        <w:rPr/>
      </w:pPr>
      <w:r>
        <w:rPr>
          <w:b w:val="1"/>
        </w:rPr>
        <w:t>算法逻辑</w:t>
      </w:r>
      <w:r>
        <w:rPr/>
        <w:t>：五维生态算子黄金权重配比，防止纸面大球诱多。</w:t>
      </w:r>
      <w:r>
        <w:rPr/>
        <w:drawing>
          <wp:inline distT="0" distB="0" distL="0" distR="0">
            <wp:extent cx="5278120" cy="244631"/>
            <wp:effectExtent l="0" t="0" r="0" b="0"/>
            <wp:docPr id="29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8120" cy="2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>风控</w:t>
      </w:r>
      <w:r>
        <w:rPr/>
        <w:t xml:space="preserve">：若 </w:t>
      </w:r>
      <w:r>
        <w:rPr/>
        <w:drawing>
          <wp:inline distT="0" distB="0" distL="0" distR="0">
            <wp:extent cx="885825" cy="142875"/>
            <wp:effectExtent l="0" t="0" r="0" b="0"/>
            <wp:docPr id="30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885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且 </w:t>
      </w:r>
      <w:r>
        <w:rPr/>
        <w:drawing>
          <wp:inline distT="0" distB="0" distL="0" distR="0">
            <wp:extent cx="1104900" cy="142875"/>
            <wp:effectExtent l="0" t="0" r="0" b="0"/>
            <wp:docPr id="30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104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，触发 </w:t>
      </w:r>
      <w:r>
        <w:rPr>
          <w:b w:val="1"/>
        </w:rPr>
        <w:t>【多球空心化诱多】</w:t>
      </w:r>
      <w:r>
        <w:rPr/>
        <w:t>。</w:t>
      </w:r>
    </w:p>
    <w:tbl>
      <w:tblPr>
        <w:tblStyle w:val="00011d"/>
        <w:tblW w:w="0" w:type="auto"/>
        <w:tblLayout w:type="fixed"/>
      </w:tblPr>
      <w:tblGrid>
        <w:gridCol w:w="2145"/>
        <w:gridCol w:w="1170"/>
        <w:gridCol w:w="2040"/>
        <w:gridCol w:w="2805"/>
        <w:gridCol w:w="2895"/>
        <w:gridCol w:w="2010"/>
        <w:gridCol w:w="2040"/>
      </w:tblGrid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/>
              <w:t>对阵 (第一列)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综合 (Λ)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初盘 (EXP 20%)</w:t>
            </w:r>
          </w:p>
        </w:tc>
        <w:tc>
          <w:tcPr>
            <w:tcW w:w="2805" w:type="dxa"/>
          </w:tcPr>
          <w:p>
            <w:pPr>
              <w:jc w:val="center"/>
              <w:rPr/>
            </w:pPr>
            <w:r>
              <w:rPr/>
              <w:t>期望值 (SUM_PR 30%)</w:t>
            </w:r>
          </w:p>
        </w:tc>
        <w:tc>
          <w:tcPr>
            <w:tcW w:w="2895" w:type="dxa"/>
          </w:tcPr>
          <w:p>
            <w:pPr>
              <w:jc w:val="center"/>
              <w:rPr/>
            </w:pPr>
            <w:r>
              <w:rPr/>
              <w:t>主客比例 (CROSS 20%)</w:t>
            </w:r>
          </w:p>
        </w:tc>
        <w:tc>
          <w:tcPr>
            <w:tcW w:w="2010" w:type="dxa"/>
          </w:tcPr>
          <w:p>
            <w:pPr>
              <w:jc w:val="center"/>
              <w:rPr/>
            </w:pPr>
            <w:r>
              <w:rPr/>
              <w:t>攻防 (EFF 10%)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防守 (DEF 20%)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利物浦 vs 切尔西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1.62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2.75</w:t>
            </w:r>
          </w:p>
        </w:tc>
        <w:tc>
          <w:tcPr>
            <w:tcW w:w="2805" w:type="dxa"/>
          </w:tcPr>
          <w:p>
            <w:pPr>
              <w:jc w:val="center"/>
              <w:rPr/>
            </w:pPr>
            <w:r>
              <w:rPr/>
              <w:t>1.15</w:t>
            </w:r>
          </w:p>
        </w:tc>
        <w:tc>
          <w:tcPr>
            <w:tcW w:w="2895" w:type="dxa"/>
          </w:tcPr>
          <w:p>
            <w:pPr>
              <w:jc w:val="center"/>
              <w:rPr/>
            </w:pPr>
            <w:r>
              <w:rPr/>
              <w:t>0.80</w:t>
            </w:r>
          </w:p>
        </w:tc>
        <w:tc>
          <w:tcPr>
            <w:tcW w:w="2010" w:type="dxa"/>
          </w:tcPr>
          <w:p>
            <w:pPr>
              <w:jc w:val="center"/>
              <w:rPr/>
            </w:pPr>
            <w:r>
              <w:rPr/>
              <w:t>2.10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1.80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横滨 vs 鹿岛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0.85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2.25</w:t>
            </w:r>
          </w:p>
        </w:tc>
        <w:tc>
          <w:tcPr>
            <w:tcW w:w="2805" w:type="dxa"/>
          </w:tcPr>
          <w:p>
            <w:pPr>
              <w:jc w:val="center"/>
              <w:rPr/>
            </w:pPr>
            <w:r>
              <w:rPr/>
              <w:t>0.95</w:t>
            </w:r>
          </w:p>
        </w:tc>
        <w:tc>
          <w:tcPr>
            <w:tcW w:w="2895" w:type="dxa"/>
          </w:tcPr>
          <w:p>
            <w:pPr>
              <w:jc w:val="center"/>
              <w:rPr/>
            </w:pPr>
            <w:r>
              <w:rPr/>
              <w:t>0.40</w:t>
            </w:r>
          </w:p>
        </w:tc>
        <w:tc>
          <w:tcPr>
            <w:tcW w:w="2010" w:type="dxa"/>
          </w:tcPr>
          <w:p>
            <w:pPr>
              <w:jc w:val="center"/>
              <w:rPr/>
            </w:pPr>
            <w:r>
              <w:rPr/>
              <w:t>1.80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/>
              <w:t>1.20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合计 (和值)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>
                <w:b w:val="1"/>
              </w:rPr>
              <w:t>2.47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>
                <w:b w:val="1"/>
              </w:rPr>
              <w:t>5.00</w:t>
            </w:r>
          </w:p>
        </w:tc>
        <w:tc>
          <w:tcPr>
            <w:tcW w:w="2805" w:type="dxa"/>
          </w:tcPr>
          <w:p>
            <w:pPr>
              <w:jc w:val="center"/>
              <w:rPr/>
            </w:pPr>
            <w:r>
              <w:rPr>
                <w:b w:val="1"/>
              </w:rPr>
              <w:t>2.10</w:t>
            </w:r>
          </w:p>
        </w:tc>
        <w:tc>
          <w:tcPr>
            <w:tcW w:w="2895" w:type="dxa"/>
          </w:tcPr>
          <w:p>
            <w:pPr>
              <w:jc w:val="center"/>
              <w:rPr/>
            </w:pPr>
            <w:r>
              <w:rPr>
                <w:b w:val="1"/>
              </w:rPr>
              <w:t>1.20</w:t>
            </w:r>
          </w:p>
        </w:tc>
        <w:tc>
          <w:tcPr>
            <w:tcW w:w="2010" w:type="dxa"/>
          </w:tcPr>
          <w:p>
            <w:pPr>
              <w:jc w:val="center"/>
              <w:rPr/>
            </w:pPr>
            <w:r>
              <w:rPr>
                <w:b w:val="1"/>
              </w:rPr>
              <w:t>3.90</w:t>
            </w:r>
          </w:p>
        </w:tc>
        <w:tc>
          <w:tcPr>
            <w:tcW w:w="2040" w:type="dxa"/>
          </w:tcPr>
          <w:p>
            <w:pPr>
              <w:jc w:val="center"/>
              <w:rPr/>
            </w:pPr>
            <w:r>
              <w:rPr>
                <w:b w:val="1"/>
              </w:rPr>
              <w:t>3.00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129"/>
        <w:rPr/>
      </w:pPr>
      <w:r>
        <w:rPr/>
        <w:t>[M3] 亚指投注 PK 模型 (资金背离量化)</w:t>
      </w:r>
    </w:p>
    <w:p>
      <w:pPr>
        <w:rPr/>
      </w:pPr>
      <w:r>
        <w:rPr>
          <w:b w:val="1"/>
        </w:rPr>
        <w:t>前置</w:t>
      </w:r>
      <w:r>
        <w:rPr/>
        <w:t xml:space="preserve">：剔除 </w:t>
      </w:r>
      <w:r>
        <w:rPr/>
        <w:drawing>
          <wp:inline distT="0" distB="0" distL="0" distR="0">
            <wp:extent cx="590550" cy="180975"/>
            <wp:effectExtent l="0" t="0" r="0" b="0"/>
            <wp:docPr id="30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90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场次。</w:t>
      </w:r>
      <w:r>
        <w:rPr>
          <w:b w:val="1"/>
        </w:rPr>
        <w:t>算法逻辑</w:t>
      </w:r>
      <w:r>
        <w:rPr/>
        <w:t>：透视大众资金冷热与庄家设卡对抗。</w:t>
      </w:r>
      <w:r>
        <w:rPr>
          <w:b w:val="1"/>
        </w:rPr>
        <w:t>符号规则</w:t>
      </w:r>
      <w:r>
        <w:rPr/>
        <w:t>：</w:t>
      </w:r>
    </w:p>
    <w:p>
      <w:pPr>
        <w:numPr>
          <w:ilvl w:val="0"/>
          <w:numId w:val="54"/>
        </w:numPr>
        <w:rPr/>
      </w:pPr>
      <w:r>
        <w:rPr/>
        <w:t xml:space="preserve">亚指 </w:t>
      </w:r>
      <w:r>
        <w:rPr/>
        <w:drawing>
          <wp:inline distT="0" distB="0" distL="0" distR="0">
            <wp:extent cx="276225" cy="142875"/>
            <wp:effectExtent l="0" t="0" r="0" b="0"/>
            <wp:docPr id="3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（主让/平手）→ </w:t>
      </w:r>
      <w:r>
        <w:rPr>
          <w:b w:val="1"/>
        </w:rPr>
        <w:t>负号 (−)</w:t>
      </w:r>
      <w:r>
        <w:rPr/>
        <w:t>（让步方阻力大）。</w:t>
      </w:r>
    </w:p>
    <w:p>
      <w:pPr>
        <w:numPr>
          <w:ilvl w:val="0"/>
          <w:numId w:val="54"/>
        </w:numPr>
        <w:rPr/>
      </w:pPr>
      <w:r>
        <w:rPr/>
        <w:t xml:space="preserve">亚指 </w:t>
      </w:r>
      <w:r>
        <w:rPr/>
        <w:drawing>
          <wp:inline distT="0" distB="0" distL="0" distR="0">
            <wp:extent cx="276225" cy="142875"/>
            <wp:effectExtent l="0" t="0" r="0" b="0"/>
            <wp:docPr id="3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0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（主受让）→ </w:t>
      </w:r>
      <w:r>
        <w:rPr>
          <w:b w:val="1"/>
        </w:rPr>
        <w:t>正号 (+)</w:t>
      </w:r>
      <w:r>
        <w:rPr/>
        <w:t>（受让方抗跌强）。</w:t>
      </w:r>
      <w:r>
        <w:rPr/>
        <w:drawing>
          <wp:inline distT="0" distB="0" distL="0" distR="0">
            <wp:extent cx="2133600" cy="314325"/>
            <wp:effectExtent l="0" t="0" r="0" b="0"/>
            <wp:docPr id="3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13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11d"/>
        <w:tblW w:w="0" w:type="auto"/>
        <w:tblLayout w:type="fixed"/>
      </w:tblPr>
      <w:tblGrid>
        <w:gridCol w:w="2145"/>
        <w:gridCol w:w="1170"/>
        <w:gridCol w:w="2160"/>
        <w:gridCol w:w="2055"/>
        <w:gridCol w:w="1830"/>
        <w:gridCol w:w="720"/>
      </w:tblGrid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/>
              <w:t>对阵 (第一列)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综合 (Δ)</w:t>
            </w:r>
          </w:p>
        </w:tc>
        <w:tc>
          <w:tcPr>
            <w:tcW w:w="2160" w:type="dxa"/>
          </w:tcPr>
          <w:p>
            <w:pPr>
              <w:jc w:val="center"/>
              <w:rPr/>
            </w:pPr>
            <w:r>
              <w:rPr/>
              <w:t>亚指初 (Opening)</w:t>
            </w:r>
          </w:p>
        </w:tc>
        <w:tc>
          <w:tcPr>
            <w:tcW w:w="2055" w:type="dxa"/>
          </w:tcPr>
          <w:p>
            <w:pPr>
              <w:jc w:val="center"/>
              <w:rPr/>
            </w:pPr>
            <w:r>
              <w:rPr/>
              <w:t>亚指临 (Closing)</w:t>
            </w:r>
          </w:p>
        </w:tc>
        <w:tc>
          <w:tcPr>
            <w:tcW w:w="1830" w:type="dxa"/>
          </w:tcPr>
          <w:p>
            <w:pPr>
              <w:jc w:val="center"/>
              <w:rPr/>
            </w:pPr>
            <w:r>
              <w:rPr/>
              <w:t>投注差 (Bet%)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利物浦 vs 切尔西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-15%</w:t>
            </w:r>
          </w:p>
        </w:tc>
        <w:tc>
          <w:tcPr>
            <w:tcW w:w="2160" w:type="dxa"/>
          </w:tcPr>
          <w:p>
            <w:pPr>
              <w:jc w:val="center"/>
              <w:rPr/>
            </w:pPr>
            <w:r>
              <w:rPr/>
              <w:t>-0.75</w:t>
            </w:r>
          </w:p>
        </w:tc>
        <w:tc>
          <w:tcPr>
            <w:tcW w:w="2055" w:type="dxa"/>
          </w:tcPr>
          <w:p>
            <w:pPr>
              <w:jc w:val="center"/>
              <w:rPr/>
            </w:pPr>
            <w:r>
              <w:rPr/>
              <w:t>-0.50</w:t>
            </w:r>
          </w:p>
        </w:tc>
        <w:tc>
          <w:tcPr>
            <w:tcW w:w="1830" w:type="dxa"/>
          </w:tcPr>
          <w:p>
            <w:pPr>
              <w:jc w:val="center"/>
              <w:rPr/>
            </w:pPr>
            <w:r>
              <w:rPr/>
              <w:t>+30%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横滨 vs 鹿岛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/>
              <w:t>+5%</w:t>
            </w:r>
          </w:p>
        </w:tc>
        <w:tc>
          <w:tcPr>
            <w:tcW w:w="2160" w:type="dxa"/>
          </w:tcPr>
          <w:p>
            <w:pPr>
              <w:jc w:val="center"/>
              <w:rPr/>
            </w:pPr>
            <w:r>
              <w:rPr/>
              <w:t>+0.25</w:t>
            </w:r>
          </w:p>
        </w:tc>
        <w:tc>
          <w:tcPr>
            <w:tcW w:w="2055" w:type="dxa"/>
          </w:tcPr>
          <w:p>
            <w:pPr>
              <w:jc w:val="center"/>
              <w:rPr/>
            </w:pPr>
            <w:r>
              <w:rPr/>
              <w:t>0.00</w:t>
            </w:r>
          </w:p>
        </w:tc>
        <w:tc>
          <w:tcPr>
            <w:tcW w:w="1830" w:type="dxa"/>
          </w:tcPr>
          <w:p>
            <w:pPr>
              <w:jc w:val="center"/>
              <w:rPr/>
            </w:pPr>
            <w:r>
              <w:rPr/>
              <w:t>-10%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合计 (和值)</w:t>
            </w:r>
          </w:p>
        </w:tc>
        <w:tc>
          <w:tcPr>
            <w:tcW w:w="1170" w:type="dxa"/>
          </w:tcPr>
          <w:p>
            <w:pPr>
              <w:jc w:val="center"/>
              <w:rPr/>
            </w:pPr>
            <w:r>
              <w:rPr>
                <w:b w:val="1"/>
              </w:rPr>
              <w:t>-10%</w:t>
            </w:r>
          </w:p>
        </w:tc>
        <w:tc>
          <w:tcPr>
            <w:tcW w:w="2160" w:type="dxa"/>
          </w:tcPr>
          <w:p>
            <w:pPr>
              <w:jc w:val="center"/>
              <w:rPr/>
            </w:pPr>
            <w:r>
              <w:rPr>
                <w:b w:val="1"/>
              </w:rPr>
              <w:t>-0.50</w:t>
            </w:r>
          </w:p>
        </w:tc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-0.50</w:t>
            </w:r>
          </w:p>
        </w:tc>
        <w:tc>
          <w:tcPr>
            <w:tcW w:w="1830" w:type="dxa"/>
          </w:tcPr>
          <w:p>
            <w:pPr>
              <w:jc w:val="center"/>
              <w:rPr/>
            </w:pPr>
            <w:r>
              <w:rPr>
                <w:b w:val="1"/>
              </w:rPr>
              <w:t>+20%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129"/>
        <w:rPr/>
      </w:pPr>
      <w:r>
        <w:rPr/>
        <w:t>[M5] 正路指数 PK (十维审计)</w:t>
      </w:r>
    </w:p>
    <w:p>
      <w:pPr>
        <w:rPr/>
      </w:pPr>
      <w:r>
        <w:rPr>
          <w:b w:val="1"/>
        </w:rPr>
        <w:t>算法逻辑</w:t>
      </w:r>
      <w:r>
        <w:rPr/>
        <w:t>：量化一赔真实承压能力。</w:t>
      </w:r>
      <w:r>
        <w:rPr/>
        <w:drawing>
          <wp:inline distT="0" distB="0" distL="0" distR="0">
            <wp:extent cx="2895600" cy="190500"/>
            <wp:effectExtent l="0" t="0" r="0" b="0"/>
            <wp:docPr id="3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895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>热度修正</w:t>
      </w:r>
      <w:r>
        <w:rPr/>
        <w:t xml:space="preserve">：当 </w:t>
      </w:r>
      <w:r>
        <w:rPr/>
        <w:drawing>
          <wp:inline distT="0" distB="0" distL="0" distR="0">
            <wp:extent cx="952500" cy="152400"/>
            <wp:effectExtent l="0" t="0" r="0" b="0"/>
            <wp:docPr id="3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952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，</w:t>
      </w:r>
      <w:r>
        <w:rPr/>
        <w:drawing>
          <wp:inline distT="0" distB="0" distL="0" distR="0">
            <wp:extent cx="352425" cy="114300"/>
            <wp:effectExtent l="0" t="0" r="0" b="0"/>
            <wp:docPr id="3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52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阶梯衰减。</w:t>
      </w:r>
    </w:p>
    <w:tbl>
      <w:tblPr>
        <w:tblStyle w:val="00011d"/>
        <w:tblW w:w="0" w:type="auto"/>
        <w:tblLayout w:type="fixed"/>
      </w:tblPr>
      <w:tblGrid>
        <w:gridCol w:w="2145"/>
        <w:gridCol w:w="2205"/>
        <w:gridCol w:w="1095"/>
        <w:gridCol w:w="1095"/>
        <w:gridCol w:w="1095"/>
        <w:gridCol w:w="1095"/>
        <w:gridCol w:w="1290"/>
        <w:gridCol w:w="1095"/>
        <w:gridCol w:w="1095"/>
        <w:gridCol w:w="1095"/>
        <w:gridCol w:w="1230"/>
      </w:tblGrid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/>
              <w:t>对阵 (第一列)</w:t>
            </w:r>
          </w:p>
        </w:tc>
        <w:tc>
          <w:tcPr>
            <w:tcW w:w="2205" w:type="dxa"/>
          </w:tcPr>
          <w:p>
            <w:pPr>
              <w:jc w:val="center"/>
              <w:rPr/>
            </w:pPr>
            <w:r>
              <w:rPr/>
              <w:t>正路指数 (</w:t>
            </w:r>
            <w:r>
              <w:rPr/>
              <w:drawing>
                <wp:inline distT="0" distB="0" distL="0" distR="0">
                  <wp:extent cx="419100" cy="180975"/>
                  <wp:effectExtent l="0" t="0" r="0" b="0"/>
                  <wp:docPr id="3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picture" descr="descript"/>
                          <pic:cNvPicPr/>
                        </pic:nvPicPr>
                        <pic:blipFill rotWithShape="1">
                          <a:blip>
                            <a:extLst>
                              <a:ext uri="{96DAC541-7B7A-43D3-8B79-37D633B846F1}">
                                <asvg:svgBlip r:embed="rId114"/>
                              </a:ext>
                            </a:extLst>
                          </a:blip>
                          <a:stretch/>
                        </pic:blipFill>
                        <pic:spPr>
                          <a:xfrm>
                            <a:off x="0" y="0"/>
                            <a:ext cx="419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)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D1初盘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D2临盘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D3收敛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D4波动</w:t>
            </w:r>
          </w:p>
        </w:tc>
        <w:tc>
          <w:tcPr>
            <w:tcW w:w="1290" w:type="dxa"/>
          </w:tcPr>
          <w:p>
            <w:pPr>
              <w:jc w:val="center"/>
              <w:rPr/>
            </w:pPr>
            <w:r>
              <w:rPr/>
              <w:t>D5/6基因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D7阶梯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D8对冲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D9方向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D10热度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利物浦 vs 切尔西</w:t>
            </w:r>
          </w:p>
        </w:tc>
        <w:tc>
          <w:tcPr>
            <w:tcW w:w="2205" w:type="dxa"/>
          </w:tcPr>
          <w:p>
            <w:pPr>
              <w:jc w:val="center"/>
              <w:rPr/>
            </w:pPr>
            <w:r>
              <w:rPr>
                <w:b w:val="1"/>
              </w:rPr>
              <w:t>9.0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290" w:type="dxa"/>
          </w:tcPr>
          <w:p>
            <w:pPr>
              <w:jc w:val="center"/>
              <w:rPr/>
            </w:pPr>
            <w:r>
              <w:rPr/>
              <w:t>+2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横滨 vs 鹿岛</w:t>
            </w:r>
          </w:p>
        </w:tc>
        <w:tc>
          <w:tcPr>
            <w:tcW w:w="2205" w:type="dxa"/>
          </w:tcPr>
          <w:p>
            <w:pPr>
              <w:jc w:val="center"/>
              <w:rPr/>
            </w:pPr>
            <w:r>
              <w:rPr>
                <w:b w:val="1"/>
              </w:rPr>
              <w:t>0.4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-1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-1</w:t>
            </w:r>
          </w:p>
        </w:tc>
        <w:tc>
          <w:tcPr>
            <w:tcW w:w="1290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-1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/>
              <w:t>-1.6</w:t>
            </w:r>
          </w:p>
        </w:tc>
      </w:tr>
      <w:tr>
        <w:trPr/>
        <w:tc>
          <w:tcPr>
            <w:tcW w:w="2145" w:type="dxa"/>
          </w:tcPr>
          <w:p>
            <w:pPr>
              <w:jc w:val="left"/>
              <w:rPr/>
            </w:pPr>
            <w:r>
              <w:rPr>
                <w:b w:val="1"/>
              </w:rPr>
              <w:t>合计 (和值)</w:t>
            </w:r>
          </w:p>
        </w:tc>
        <w:tc>
          <w:tcPr>
            <w:tcW w:w="2205" w:type="dxa"/>
          </w:tcPr>
          <w:p>
            <w:pPr>
              <w:jc w:val="center"/>
              <w:rPr/>
            </w:pPr>
            <w:r>
              <w:rPr>
                <w:b w:val="1"/>
              </w:rPr>
              <w:t>9.4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+2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0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+1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0</w:t>
            </w:r>
          </w:p>
        </w:tc>
        <w:tc>
          <w:tcPr>
            <w:tcW w:w="1290" w:type="dxa"/>
          </w:tcPr>
          <w:p>
            <w:pPr>
              <w:jc w:val="center"/>
              <w:rPr/>
            </w:pPr>
            <w:r>
              <w:rPr>
                <w:b w:val="1"/>
              </w:rPr>
              <w:t>+2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0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+2</w:t>
            </w:r>
          </w:p>
        </w:tc>
        <w:tc>
          <w:tcPr>
            <w:tcW w:w="1095" w:type="dxa"/>
          </w:tcPr>
          <w:p>
            <w:pPr>
              <w:jc w:val="center"/>
              <w:rPr/>
            </w:pPr>
            <w:r>
              <w:rPr>
                <w:b w:val="1"/>
              </w:rPr>
              <w:t>+1</w:t>
            </w:r>
          </w:p>
        </w:tc>
        <w:tc>
          <w:tcPr>
            <w:tcW w:w="1230" w:type="dxa"/>
          </w:tcPr>
          <w:p>
            <w:pPr>
              <w:jc w:val="center"/>
              <w:rPr/>
            </w:pPr>
            <w:r>
              <w:rPr>
                <w:b w:val="1"/>
              </w:rPr>
              <w:t>-1.6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6.4 全套 UI 落地表格（前端直用）</w:t>
      </w:r>
    </w:p>
    <w:p>
      <w:pPr>
        <w:pStyle w:val="000129"/>
        <w:rPr/>
      </w:pPr>
      <w:r>
        <w:rPr/>
        <w:t>4.1 实力一致性总览表（比分预测基准）</w:t>
      </w:r>
    </w:p>
    <w:tbl>
      <w:tblPr>
        <w:tblStyle w:val="00011d"/>
        <w:tblW w:w="0" w:type="auto"/>
        <w:tblLayout w:type="fixed"/>
      </w:tblPr>
      <w:tblGrid>
        <w:gridCol w:w="1740"/>
        <w:gridCol w:w="1575"/>
        <w:gridCol w:w="1500"/>
        <w:gridCol w:w="1980"/>
        <w:gridCol w:w="1260"/>
        <w:gridCol w:w="720"/>
      </w:tblGrid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实力维度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归一原值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量化百分比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净胜球强制范围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维度评级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联赛定位实力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0.2034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20.34%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+1 或 +2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主队优势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综合硬实力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0.1873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18.73%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+1 或 +2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主队偏优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攻守拆解实力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0.1246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12.46%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攻强守稳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/>
              <w:t>欧指机构实力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-0.0531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-5.31%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看好客队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客队略优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  <w:tr>
        <w:trPr/>
        <w:tc>
          <w:tcPr>
            <w:tcW w:w="1740" w:type="dxa"/>
          </w:tcPr>
          <w:p>
            <w:pPr>
              <w:jc w:val="left"/>
              <w:rPr/>
            </w:pPr>
            <w:r>
              <w:rPr>
                <w:b w:val="1"/>
              </w:rPr>
              <w:t>实力一致性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Std: 0.1248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偏差等级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整体格局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基本一致</w:t>
            </w:r>
          </w:p>
        </w:tc>
        <w:tc>
          <w:tcPr>
            <w:tcW w:w="720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Style w:val="000129"/>
        <w:rPr/>
      </w:pPr>
      <w:r>
        <w:rPr/>
        <w:t>4.2 四大实力维度细分表</w:t>
      </w:r>
    </w:p>
    <w:p>
      <w:pPr>
        <w:pStyle w:val="000127"/>
        <w:rPr/>
      </w:pPr>
      <w:r>
        <w:rPr/>
        <w:t>4.2.1 联赛定位实力</w:t>
      </w:r>
    </w:p>
    <w:tbl>
      <w:tblPr>
        <w:tblStyle w:val="00011d"/>
        <w:tblW w:w="0" w:type="auto"/>
        <w:tblLayout w:type="fixed"/>
      </w:tblPr>
      <w:tblGrid>
        <w:gridCol w:w="1395"/>
        <w:gridCol w:w="1245"/>
        <w:gridCol w:w="1245"/>
        <w:gridCol w:w="1260"/>
        <w:gridCol w:w="1260"/>
      </w:tblGrid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综合判定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场地积分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1.85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1.32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+0.1674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赢盘能力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0.92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1.05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-0.0658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客队略优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近6场交锋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3W2D1L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1W2D3L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+0.4286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明显压制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/>
              <w:t>近2场交锋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1W1D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0W1D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+0.5000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短期占优</w:t>
            </w:r>
          </w:p>
        </w:tc>
      </w:tr>
      <w:tr>
        <w:trPr/>
        <w:tc>
          <w:tcPr>
            <w:tcW w:w="1395" w:type="dxa"/>
          </w:tcPr>
          <w:p>
            <w:pPr>
              <w:jc w:val="left"/>
              <w:rPr/>
            </w:pPr>
            <w:r>
              <w:rPr>
                <w:b w:val="1"/>
              </w:rPr>
              <w:t>综合联赛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4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+0.2034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主队优势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4.2.2 综合硬实力</w:t>
      </w:r>
    </w:p>
    <w:tbl>
      <w:tblPr>
        <w:tblStyle w:val="00011d"/>
        <w:tblW w:w="0" w:type="auto"/>
        <w:tblLayout w:type="fixed"/>
      </w:tblPr>
      <w:tblGrid>
        <w:gridCol w:w="1260"/>
        <w:gridCol w:w="1035"/>
        <w:gridCol w:w="1035"/>
        <w:gridCol w:w="1260"/>
        <w:gridCol w:w="1500"/>
      </w:tblGrid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综合判定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静态实力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0.4800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+0.1273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主队基底强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状态值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0.6100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+0.1471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主队状态佳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赢盘值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0.9200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1.0500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-0.0658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客队赢盘好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综合状态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0.8700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0.8300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+0.0235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综合实力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+0.1873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主队偏优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4.2.3 攻守拆解实力</w:t>
      </w:r>
    </w:p>
    <w:tbl>
      <w:tblPr>
        <w:tblStyle w:val="00011d"/>
        <w:tblW w:w="0" w:type="auto"/>
        <w:tblLayout w:type="fixed"/>
      </w:tblPr>
      <w:tblGrid>
        <w:gridCol w:w="1260"/>
        <w:gridCol w:w="1035"/>
        <w:gridCol w:w="1035"/>
        <w:gridCol w:w="1380"/>
        <w:gridCol w:w="1260"/>
      </w:tblGrid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单项判定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进攻实力</w:t>
            </w: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380" w:type="dxa"/>
          </w:tcPr>
          <w:p>
            <w:pPr>
              <w:rPr/>
            </w:pP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积分转化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1.7200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1.2400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+0.1628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进球量化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1.4500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+0.1286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主队占优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进攻效率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0.7600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+0.0732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防守实力</w:t>
            </w: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035" w:type="dxa"/>
          </w:tcPr>
          <w:p>
            <w:pPr>
              <w:rPr/>
            </w:pPr>
          </w:p>
        </w:tc>
        <w:tc>
          <w:tcPr>
            <w:tcW w:w="1380" w:type="dxa"/>
          </w:tcPr>
          <w:p>
            <w:pPr>
              <w:rPr/>
            </w:pP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失分控制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0.3800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0.5200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+0.1556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主队更稳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失球量化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0.4200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0.6100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+0.1845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主队更稳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防守效率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0.9100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0.8300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+0.0462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主队略优</w:t>
            </w: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分布权重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>
                <w:b w:val="1"/>
              </w:rPr>
              <w:t>主队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>
                <w:b w:val="1"/>
              </w:rPr>
              <w:t>客队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>
                <w:b w:val="1"/>
              </w:rPr>
              <w:t>影响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进攻分布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1.6200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1.1800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主队权重↑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/>
              <w:t>防守分布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1.4800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1.1200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/>
              <w:t>主队权重↑</w:t>
            </w:r>
          </w:p>
        </w:tc>
        <w:tc>
          <w:tcPr>
            <w:tcW w:w="1260" w:type="dxa"/>
          </w:tcPr>
          <w:p>
            <w:pPr>
              <w:rPr/>
            </w:pPr>
          </w:p>
        </w:tc>
      </w:tr>
      <w:tr>
        <w:trPr/>
        <w:tc>
          <w:tcPr>
            <w:tcW w:w="1260" w:type="dxa"/>
          </w:tcPr>
          <w:p>
            <w:pPr>
              <w:jc w:val="left"/>
              <w:rPr/>
            </w:pPr>
            <w:r>
              <w:rPr>
                <w:b w:val="1"/>
              </w:rPr>
              <w:t>最终攻防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03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380" w:type="dxa"/>
          </w:tcPr>
          <w:p>
            <w:pPr>
              <w:jc w:val="center"/>
              <w:rPr/>
            </w:pPr>
            <w:r>
              <w:rPr>
                <w:b w:val="1"/>
              </w:rPr>
              <w:t>+0.1246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主队占优</w:t>
            </w:r>
          </w:p>
        </w:tc>
      </w:tr>
    </w:tbl>
    <w:p>
      <w:pPr>
        <w:rPr/>
      </w:pPr>
    </w:p>
    <w:p>
      <w:pPr>
        <w:pStyle w:val="000127"/>
        <w:rPr/>
      </w:pPr>
      <w:r>
        <w:rPr/>
        <w:t>4.2.4 欧指机构实力</w:t>
      </w:r>
    </w:p>
    <w:tbl>
      <w:tblPr>
        <w:tblStyle w:val="00011d"/>
        <w:tblW w:w="0" w:type="auto"/>
        <w:tblLayout w:type="fixed"/>
      </w:tblPr>
      <w:tblGrid>
        <w:gridCol w:w="1590"/>
        <w:gridCol w:w="1125"/>
        <w:gridCol w:w="1185"/>
        <w:gridCol w:w="1260"/>
        <w:gridCol w:w="1260"/>
      </w:tblGrid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维度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量化优势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单项判定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初盘概率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0.5800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0.4200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+0.1600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初盘主优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临盘概率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0.5200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0.4800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+0.0400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临场回落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/>
              <w:t>概率变化ΔP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-0.0600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+0.0600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-0.1200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资金向客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>
                <w:b w:val="1"/>
              </w:rPr>
              <w:t>离散分歧γ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>
                <w:b w:val="1"/>
              </w:rPr>
              <w:t>1.0800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>
                <w:b w:val="1"/>
              </w:rPr>
              <w:t>0.9200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-0.0800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客队共识</w:t>
            </w:r>
          </w:p>
        </w:tc>
      </w:tr>
      <w:tr>
        <w:trPr/>
        <w:tc>
          <w:tcPr>
            <w:tcW w:w="1590" w:type="dxa"/>
          </w:tcPr>
          <w:p>
            <w:pPr>
              <w:jc w:val="left"/>
              <w:rPr/>
            </w:pPr>
            <w:r>
              <w:rPr>
                <w:b w:val="1"/>
              </w:rPr>
              <w:t>最终欧指</w:t>
            </w:r>
          </w:p>
        </w:tc>
        <w:tc>
          <w:tcPr>
            <w:tcW w:w="112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185" w:type="dxa"/>
          </w:tcPr>
          <w:p>
            <w:pPr>
              <w:jc w:val="center"/>
              <w:rPr/>
            </w:pPr>
            <w:r>
              <w:rPr/>
              <w:t>—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-0.0531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看好客队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4.3 胜平负交叉镜像表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homeSpf</w:t>
      </w:r>
      <w:r>
        <w:rPr/>
        <w:t xml:space="preserve"> / </w:t>
      </w:r>
      <w:r>
        <w:rPr>
          <w:rStyle w:val="000126"/>
          <w:color w:val="d34097"/>
          <w:shd w:fill="e9ebed"/>
        </w:rPr>
        <w:t>guestSpf</w:t>
      </w:r>
    </w:p>
    <w:tbl>
      <w:tblPr>
        <w:tblStyle w:val="00011d"/>
        <w:tblW w:w="0" w:type="auto"/>
        <w:tblLayout w:type="fixed"/>
      </w:tblPr>
      <w:tblGrid>
        <w:gridCol w:w="1635"/>
        <w:gridCol w:w="1530"/>
        <w:gridCol w:w="1260"/>
        <w:gridCol w:w="780"/>
        <w:gridCol w:w="1260"/>
      </w:tblGrid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/>
              <w:t>交叉维度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主队近10场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客队反向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适配结论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主胜 ↔ 客负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胜 5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负 5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10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克制适配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平局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平 3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平 3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6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常规</w:t>
            </w:r>
          </w:p>
        </w:tc>
      </w:tr>
      <w:tr>
        <w:trPr/>
        <w:tc>
          <w:tcPr>
            <w:tcW w:w="1635" w:type="dxa"/>
          </w:tcPr>
          <w:p>
            <w:pPr>
              <w:jc w:val="left"/>
              <w:rPr/>
            </w:pPr>
            <w:r>
              <w:rPr>
                <w:b w:val="1"/>
              </w:rPr>
              <w:t>主负 ↔ 客胜</w:t>
            </w:r>
          </w:p>
        </w:tc>
        <w:tc>
          <w:tcPr>
            <w:tcW w:w="1530" w:type="dxa"/>
          </w:tcPr>
          <w:p>
            <w:pPr>
              <w:jc w:val="center"/>
              <w:rPr/>
            </w:pPr>
            <w:r>
              <w:rPr/>
              <w:t>负 2 场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胜 2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常规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4.4 净胜球交叉表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homeWinGap_1/2</w:t>
      </w:r>
      <w:r>
        <w:rPr/>
        <w:t xml:space="preserve"> / </w:t>
      </w:r>
      <w:r>
        <w:rPr>
          <w:rStyle w:val="000126"/>
          <w:color w:val="d34097"/>
          <w:shd w:fill="e9ebed"/>
        </w:rPr>
        <w:t>homeLoseGap_1/2</w:t>
      </w:r>
    </w:p>
    <w:tbl>
      <w:tblPr>
        <w:tblStyle w:val="00011d"/>
        <w:tblW w:w="0" w:type="auto"/>
        <w:tblLayout w:type="fixed"/>
      </w:tblPr>
      <w:tblGrid>
        <w:gridCol w:w="1905"/>
        <w:gridCol w:w="1845"/>
        <w:gridCol w:w="1845"/>
        <w:gridCol w:w="1740"/>
      </w:tblGrid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/>
              <w:t>交叉维度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主队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客队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主赢2 ↔ 客输2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WinGap_2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LoseGap_2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主赢1 ↔ 客输1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WinGap_1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LoseGap_1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主输1 ↔ 客赢1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LoseGap_1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WinGap_1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  <w:tr>
        <w:trPr/>
        <w:tc>
          <w:tcPr>
            <w:tcW w:w="1905" w:type="dxa"/>
          </w:tcPr>
          <w:p>
            <w:pPr>
              <w:jc w:val="left"/>
              <w:rPr/>
            </w:pPr>
            <w:r>
              <w:rPr>
                <w:b w:val="1"/>
              </w:rPr>
              <w:t>主输2 ↔ 客赢2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LoseGap_2 场</w:t>
            </w:r>
          </w:p>
        </w:tc>
        <w:tc>
          <w:tcPr>
            <w:tcW w:w="1845" w:type="dxa"/>
          </w:tcPr>
          <w:p>
            <w:pPr>
              <w:jc w:val="center"/>
              <w:rPr/>
            </w:pPr>
            <w:r>
              <w:rPr/>
              <w:t>WinGap_2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对应场次相加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4.5 M4.5 离散胜平负预测表（含SP展示）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homeWinAward</w:t>
      </w:r>
      <w:r>
        <w:rPr/>
        <w:t>/</w:t>
      </w:r>
      <w:r>
        <w:rPr>
          <w:rStyle w:val="000126"/>
          <w:color w:val="d34097"/>
          <w:shd w:fill="e9ebed"/>
        </w:rPr>
        <w:t>drawAward</w:t>
      </w:r>
      <w:r>
        <w:rPr/>
        <w:t>/</w:t>
      </w:r>
      <w:r>
        <w:rPr>
          <w:rStyle w:val="000126"/>
          <w:color w:val="d34097"/>
          <w:shd w:fill="e9ebed"/>
        </w:rPr>
        <w:t>guestWinAward</w:t>
      </w:r>
      <w:r>
        <w:rPr/>
        <w:t xml:space="preserve">, </w:t>
      </w:r>
      <w:r>
        <w:rPr>
          <w:rStyle w:val="000126"/>
          <w:color w:val="d34097"/>
          <w:shd w:fill="e9ebed"/>
        </w:rPr>
        <w:t>asiaLastAvgWinOdd</w:t>
      </w:r>
      <w:r>
        <w:rPr/>
        <w:t>/</w:t>
      </w:r>
      <w:r>
        <w:rPr>
          <w:rStyle w:val="000126"/>
          <w:color w:val="d34097"/>
          <w:shd w:fill="e9ebed"/>
        </w:rPr>
        <w:t>asiaLastAvgLoseOdd</w:t>
      </w:r>
    </w:p>
    <w:tbl>
      <w:tblPr>
        <w:tblStyle w:val="00011d"/>
        <w:tblW w:w="0" w:type="auto"/>
        <w:tblLayout w:type="fixed"/>
      </w:tblPr>
      <w:tblGrid>
        <w:gridCol w:w="780"/>
        <w:gridCol w:w="1020"/>
        <w:gridCol w:w="1020"/>
        <w:gridCol w:w="780"/>
        <w:gridCol w:w="1260"/>
        <w:gridCol w:w="1110"/>
        <w:gridCol w:w="1590"/>
        <w:gridCol w:w="1260"/>
      </w:tblGrid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/>
              <w:t>选项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静态分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动态分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总分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离散状态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竞彩SP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亚指平均SP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最终结论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主胜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0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分歧大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4.20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1.95 / 1.98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平局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正常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3.15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3.40 / 3.35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备选</w:t>
            </w:r>
          </w:p>
        </w:tc>
      </w:tr>
      <w:tr>
        <w:trPr/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客胜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1020" w:type="dxa"/>
          </w:tcPr>
          <w:p>
            <w:pPr>
              <w:jc w:val="center"/>
              <w:rPr/>
            </w:pPr>
            <w:r>
              <w:rPr/>
              <w:t>2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4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极低分歧</w:t>
            </w:r>
          </w:p>
        </w:tc>
        <w:tc>
          <w:tcPr>
            <w:tcW w:w="1110" w:type="dxa"/>
          </w:tcPr>
          <w:p>
            <w:pPr>
              <w:jc w:val="center"/>
              <w:rPr/>
            </w:pPr>
            <w:r>
              <w:rPr>
                <w:b w:val="1"/>
              </w:rPr>
              <w:t>1.85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/>
              <w:t>3.60 / 3.55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优选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55"/>
        </w:numPr>
        <w:pBdr>
          <w:left w:val="single" w:color="1E6FFF" w:sz="12"/>
        </w:pBdr>
        <w:rPr/>
      </w:pPr>
      <w:r>
        <w:rPr>
          <w:b w:val="1"/>
        </w:rPr>
        <w:t>竞彩SP</w:t>
      </w:r>
      <w:r>
        <w:rPr/>
        <w:t xml:space="preserve">：直接读取 </w:t>
      </w:r>
      <w:r>
        <w:rPr>
          <w:rStyle w:val="000126"/>
          <w:color w:val="d34097"/>
          <w:shd w:fill="e9ebed"/>
        </w:rPr>
        <w:t>homeWinAward</w:t>
      </w:r>
      <w:r>
        <w:rPr/>
        <w:t xml:space="preserve"> (主胜), </w:t>
      </w:r>
      <w:r>
        <w:rPr>
          <w:rStyle w:val="000126"/>
          <w:color w:val="d34097"/>
          <w:shd w:fill="e9ebed"/>
        </w:rPr>
        <w:t>drawAward</w:t>
      </w:r>
      <w:r>
        <w:rPr/>
        <w:t xml:space="preserve"> (平), </w:t>
      </w:r>
      <w:r>
        <w:rPr>
          <w:rStyle w:val="000126"/>
          <w:color w:val="d34097"/>
          <w:shd w:fill="e9ebed"/>
        </w:rPr>
        <w:t>guestWinAward</w:t>
      </w:r>
      <w:r>
        <w:rPr/>
        <w:t xml:space="preserve"> (客胜)。</w:t>
      </w:r>
    </w:p>
    <w:p>
      <w:pPr>
        <w:numPr>
          <w:ilvl w:val="0"/>
          <w:numId w:val="55"/>
        </w:numPr>
        <w:pBdr>
          <w:left w:val="single" w:color="1E6FFF" w:sz="12"/>
        </w:pBdr>
        <w:rPr/>
      </w:pPr>
      <w:r>
        <w:rPr>
          <w:b w:val="1"/>
        </w:rPr>
        <w:t>亚指平均SP</w:t>
      </w:r>
      <w:r>
        <w:rPr/>
        <w:t>：</w:t>
      </w:r>
      <w:r>
        <w:rPr>
          <w:rStyle w:val="000126"/>
          <w:color w:val="d34097"/>
          <w:shd w:fill="e9ebed"/>
        </w:rPr>
        <w:t>(asiaLastAvgWinOdd + asiaLastAvgLoseOdd) / 2</w:t>
      </w:r>
      <w:r>
        <w:rPr/>
        <w:t>。</w:t>
      </w:r>
    </w:p>
    <w:p>
      <w:pPr>
        <w:numPr>
          <w:ilvl w:val="0"/>
          <w:numId w:val="55"/>
        </w:numPr>
        <w:pBdr>
          <w:left w:val="single" w:color="1E6FFF" w:sz="12"/>
        </w:pBdr>
        <w:rPr/>
      </w:pPr>
      <w:r>
        <w:rPr>
          <w:b w:val="1"/>
        </w:rPr>
        <w:t>风控</w:t>
      </w:r>
      <w:r>
        <w:rPr/>
        <w:t xml:space="preserve">：客胜因 </w:t>
      </w:r>
      <w:r>
        <w:rPr>
          <w:rStyle w:val="000126"/>
          <w:color w:val="d34097"/>
          <w:shd w:fill="e9ebed"/>
        </w:rPr>
        <w:t>lastWinDiscrete &lt; 7.0</w:t>
      </w:r>
      <w:r>
        <w:rPr/>
        <w:t xml:space="preserve"> 强制标记为【极低分歧】，禁止排除。</w:t>
      </w:r>
    </w:p>
    <w:p>
      <w:pPr>
        <w:pStyle w:val="000129"/>
        <w:rPr/>
      </w:pPr>
      <w:r>
        <w:rPr/>
        <w:t>4.6 亚指盘路交叉验证表（含SP展示）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homeWinGap_x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homeLoseGap_x</w:t>
      </w:r>
      <w:r>
        <w:rPr/>
        <w:t xml:space="preserve">, </w:t>
      </w:r>
      <w:r>
        <w:rPr>
          <w:rStyle w:val="000126"/>
          <w:color w:val="d34097"/>
          <w:shd w:fill="e9ebed"/>
        </w:rPr>
        <w:t>lastPan</w:t>
      </w:r>
      <w:r>
        <w:rPr/>
        <w:t xml:space="preserve">, </w:t>
      </w:r>
      <w:r>
        <w:rPr>
          <w:rStyle w:val="000126"/>
          <w:color w:val="d34097"/>
          <w:shd w:fill="e9ebed"/>
        </w:rPr>
        <w:t>asiaLastAvgWinOdd</w:t>
      </w:r>
      <w:r>
        <w:rPr/>
        <w:t>/</w:t>
      </w:r>
      <w:r>
        <w:rPr>
          <w:rStyle w:val="000126"/>
          <w:color w:val="d34097"/>
          <w:shd w:fill="e9ebed"/>
        </w:rPr>
        <w:t>asiaLastAvgLoseOdd</w:t>
      </w:r>
    </w:p>
    <w:tbl>
      <w:tblPr>
        <w:tblStyle w:val="00011d"/>
        <w:tblW w:w="0" w:type="auto"/>
        <w:tblLayout w:type="fixed"/>
      </w:tblPr>
      <w:tblGrid>
        <w:gridCol w:w="1575"/>
        <w:gridCol w:w="1320"/>
        <w:gridCol w:w="1320"/>
        <w:gridCol w:w="780"/>
        <w:gridCol w:w="1590"/>
        <w:gridCol w:w="1740"/>
      </w:tblGrid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亚指即时SP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盘路结论</w:t>
            </w:r>
          </w:p>
        </w:tc>
      </w:tr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主赢 ∩ 客输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赢盘 X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输盘 X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X+X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1.95 / 1.98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>
                <w:b w:val="1"/>
              </w:rPr>
              <w:t>主队盘路强势</w:t>
            </w:r>
          </w:p>
        </w:tc>
      </w:tr>
      <w:tr>
        <w:trPr/>
        <w:tc>
          <w:tcPr>
            <w:tcW w:w="1575" w:type="dxa"/>
          </w:tcPr>
          <w:p>
            <w:pPr>
              <w:jc w:val="center"/>
              <w:rPr/>
            </w:pPr>
            <w:r>
              <w:rPr>
                <w:b w:val="1"/>
              </w:rPr>
              <w:t>主输 ∩ 客赢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输盘 Y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赢盘 Y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Y+Y</w:t>
            </w:r>
          </w:p>
        </w:tc>
        <w:tc>
          <w:tcPr>
            <w:tcW w:w="1590" w:type="dxa"/>
          </w:tcPr>
          <w:p>
            <w:pPr>
              <w:jc w:val="center"/>
              <w:rPr/>
            </w:pPr>
            <w:r>
              <w:rPr>
                <w:b w:val="1"/>
              </w:rPr>
              <w:t>1.95 / 1.98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>
                <w:b w:val="1"/>
              </w:rPr>
              <w:t>客队盘路强势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56"/>
        </w:numPr>
        <w:pBdr>
          <w:left w:val="single" w:color="1E6FFF" w:sz="12"/>
        </w:pBdr>
        <w:rPr/>
      </w:pPr>
      <w:r>
        <w:rPr>
          <w:b w:val="1"/>
        </w:rPr>
        <w:t>计算逻辑</w:t>
      </w:r>
      <w:r>
        <w:rPr/>
        <w:t xml:space="preserve">：遍历近10场，计算 </w:t>
      </w:r>
      <w:r>
        <w:rPr>
          <w:rStyle w:val="000126"/>
          <w:color w:val="d34097"/>
          <w:shd w:fill="e9ebed"/>
        </w:rPr>
        <w:t>主队净胜球 + lastPan</w:t>
      </w:r>
      <w:r>
        <w:rPr/>
        <w:t>。</w:t>
      </w:r>
      <w:r>
        <w:rPr>
          <w:b w:val="1"/>
        </w:rPr>
        <w:t>平局净胜球=0必须参与计算</w:t>
      </w:r>
      <w:r>
        <w:rPr/>
        <w:t>。</w:t>
      </w:r>
    </w:p>
    <w:p>
      <w:pPr>
        <w:numPr>
          <w:ilvl w:val="0"/>
          <w:numId w:val="56"/>
        </w:numPr>
        <w:pBdr>
          <w:left w:val="single" w:color="1E6FFF" w:sz="12"/>
        </w:pBdr>
        <w:rPr/>
      </w:pPr>
      <w:r>
        <w:rPr>
          <w:b w:val="1"/>
        </w:rPr>
        <w:t>SP展示</w:t>
      </w:r>
      <w:r>
        <w:rPr/>
        <w:t>：同一场比赛亚指水位相同，建议固定在表头或第一行。</w:t>
      </w:r>
    </w:p>
    <w:p>
      <w:pPr>
        <w:pStyle w:val="000129"/>
        <w:rPr/>
      </w:pPr>
      <w:r>
        <w:rPr/>
        <w:t>4.7 竞彩让球分布统计表（含SP展示）</w:t>
      </w:r>
    </w:p>
    <w:p>
      <w:pPr>
        <w:rPr/>
      </w:pPr>
      <w:r>
        <w:rPr>
          <w:b w:val="1"/>
        </w:rPr>
        <w:t>数据源</w:t>
      </w:r>
      <w:r>
        <w:rPr/>
        <w:t>：</w:t>
      </w:r>
      <w:r>
        <w:rPr>
          <w:rStyle w:val="000126"/>
          <w:color w:val="d34097"/>
          <w:shd w:fill="e9ebed"/>
        </w:rPr>
        <w:t>rq</w:t>
      </w:r>
      <w:r>
        <w:rPr/>
        <w:t xml:space="preserve">, </w:t>
      </w:r>
      <w:r>
        <w:rPr>
          <w:rStyle w:val="000126"/>
          <w:color w:val="d34097"/>
          <w:shd w:fill="e9ebed"/>
        </w:rPr>
        <w:t>homeWinGap_x</w:t>
      </w:r>
      <w:r>
        <w:rPr/>
        <w:t xml:space="preserve">, </w:t>
      </w:r>
      <w:r>
        <w:rPr>
          <w:rStyle w:val="000126"/>
          <w:color w:val="d34097"/>
          <w:shd w:fill="e9ebed"/>
        </w:rPr>
        <w:t>homeLoseGap_x</w:t>
      </w:r>
      <w:r>
        <w:rPr/>
        <w:t xml:space="preserve">, </w:t>
      </w:r>
      <w:r>
        <w:rPr>
          <w:rStyle w:val="000126"/>
          <w:color w:val="d34097"/>
          <w:shd w:fill="e9ebed"/>
        </w:rPr>
        <w:t>initRqWinOdd</w:t>
      </w:r>
      <w:r>
        <w:rPr/>
        <w:t>/</w:t>
      </w:r>
      <w:r>
        <w:rPr>
          <w:rStyle w:val="000126"/>
          <w:color w:val="d34097"/>
          <w:shd w:fill="e9ebed"/>
        </w:rPr>
        <w:t>initRqDrawOdd</w:t>
      </w:r>
      <w:r>
        <w:rPr/>
        <w:t>/</w:t>
      </w:r>
      <w:r>
        <w:rPr>
          <w:rStyle w:val="000126"/>
          <w:color w:val="d34097"/>
          <w:shd w:fill="e9ebed"/>
        </w:rPr>
        <w:t>initRqLoseOdd</w:t>
      </w:r>
      <w:r>
        <w:rPr/>
        <w:t xml:space="preserve">, </w:t>
      </w:r>
      <w:r>
        <w:rPr>
          <w:rStyle w:val="000126"/>
          <w:color w:val="d34097"/>
          <w:shd w:fill="e9ebed"/>
        </w:rPr>
        <w:t>lastRqWinOdd</w:t>
      </w:r>
      <w:r>
        <w:rPr/>
        <w:t>/</w:t>
      </w:r>
      <w:r>
        <w:rPr>
          <w:rStyle w:val="000126"/>
          <w:color w:val="d34097"/>
          <w:shd w:fill="e9ebed"/>
        </w:rPr>
        <w:t>lastRqDrawOdd</w:t>
      </w:r>
      <w:r>
        <w:rPr/>
        <w:t>/</w:t>
      </w:r>
      <w:r>
        <w:rPr>
          <w:rStyle w:val="000126"/>
          <w:color w:val="d34097"/>
          <w:shd w:fill="e9ebed"/>
        </w:rPr>
        <w:t>lastRqLoseOdd</w:t>
      </w:r>
    </w:p>
    <w:tbl>
      <w:tblPr>
        <w:tblStyle w:val="00011d"/>
        <w:tblW w:w="0" w:type="auto"/>
        <w:tblLayout w:type="fixed"/>
      </w:tblPr>
      <w:tblGrid>
        <w:gridCol w:w="2055"/>
        <w:gridCol w:w="1320"/>
        <w:gridCol w:w="1320"/>
        <w:gridCol w:w="780"/>
        <w:gridCol w:w="2355"/>
        <w:gridCol w:w="1980"/>
      </w:tblGrid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/>
              <w:t>合计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竞彩让球SP (初/临)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/>
              <w:t>盘路结论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主让胜 ∩ 客让负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让胜 X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让负 X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X+X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3.45 / 3.40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主队穿盘能力强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主让平 ∩ 客让平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让平 Y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让平 Y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Y+Y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3.15 / 3.20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双方缠斗激烈</w:t>
            </w:r>
          </w:p>
        </w:tc>
      </w:tr>
      <w:tr>
        <w:trPr/>
        <w:tc>
          <w:tcPr>
            <w:tcW w:w="2055" w:type="dxa"/>
          </w:tcPr>
          <w:p>
            <w:pPr>
              <w:jc w:val="center"/>
              <w:rPr/>
            </w:pPr>
            <w:r>
              <w:rPr>
                <w:b w:val="1"/>
              </w:rPr>
              <w:t>主让负 ∩ 客让胜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让负 Z 场</w:t>
            </w:r>
          </w:p>
        </w:tc>
        <w:tc>
          <w:tcPr>
            <w:tcW w:w="1320" w:type="dxa"/>
          </w:tcPr>
          <w:p>
            <w:pPr>
              <w:jc w:val="center"/>
              <w:rPr/>
            </w:pPr>
            <w:r>
              <w:rPr/>
              <w:t>让胜 Z 场</w:t>
            </w:r>
          </w:p>
        </w:tc>
        <w:tc>
          <w:tcPr>
            <w:tcW w:w="780" w:type="dxa"/>
          </w:tcPr>
          <w:p>
            <w:pPr>
              <w:jc w:val="center"/>
              <w:rPr/>
            </w:pPr>
            <w:r>
              <w:rPr>
                <w:b w:val="1"/>
              </w:rPr>
              <w:t>Z+Z</w:t>
            </w:r>
          </w:p>
        </w:tc>
        <w:tc>
          <w:tcPr>
            <w:tcW w:w="2355" w:type="dxa"/>
          </w:tcPr>
          <w:p>
            <w:pPr>
              <w:jc w:val="center"/>
              <w:rPr/>
            </w:pPr>
            <w:r>
              <w:rPr>
                <w:b w:val="1"/>
              </w:rPr>
              <w:t>1.90 / 1.92</w:t>
            </w:r>
          </w:p>
        </w:tc>
        <w:tc>
          <w:tcPr>
            <w:tcW w:w="1980" w:type="dxa"/>
          </w:tcPr>
          <w:p>
            <w:pPr>
              <w:jc w:val="center"/>
              <w:rPr/>
            </w:pPr>
            <w:r>
              <w:rPr>
                <w:b w:val="1"/>
              </w:rPr>
              <w:t>客队受让能力强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开发注释</w:t>
      </w:r>
      <w:r>
        <w:rPr/>
        <w:t>：</w:t>
      </w:r>
    </w:p>
    <w:p>
      <w:pPr>
        <w:numPr>
          <w:ilvl w:val="0"/>
          <w:numId w:val="57"/>
        </w:numPr>
        <w:pBdr>
          <w:left w:val="single" w:color="1E6FFF" w:sz="12"/>
        </w:pBdr>
        <w:rPr/>
      </w:pPr>
      <w:r>
        <w:rPr>
          <w:b w:val="1"/>
        </w:rPr>
        <w:t>计算逻辑</w:t>
      </w:r>
      <w:r>
        <w:rPr/>
        <w:t xml:space="preserve">：遍历近10场，计算 </w:t>
      </w:r>
      <w:r>
        <w:rPr>
          <w:rStyle w:val="000126"/>
          <w:color w:val="d34097"/>
          <w:shd w:fill="e9ebed"/>
        </w:rPr>
        <w:t>主队净胜球 + rq</w:t>
      </w:r>
      <w:r>
        <w:rPr/>
        <w:t>。结果&gt;0为让胜，=0为让平，&lt;0为让负。</w:t>
      </w:r>
    </w:p>
    <w:p>
      <w:pPr>
        <w:numPr>
          <w:ilvl w:val="0"/>
          <w:numId w:val="57"/>
        </w:numPr>
        <w:pBdr>
          <w:left w:val="single" w:color="1E6FFF" w:sz="12"/>
        </w:pBdr>
        <w:rPr/>
      </w:pPr>
      <w:r>
        <w:rPr>
          <w:b w:val="1"/>
        </w:rPr>
        <w:t>SP展示</w:t>
      </w:r>
      <w:r>
        <w:rPr/>
        <w:t>：SP值需随行变化（第一行让胜SP，第二行让平SP，第三行让负SP）。</w:t>
      </w:r>
    </w:p>
    <w:p>
      <w:pPr>
        <w:pStyle w:val="000129"/>
        <w:rPr/>
      </w:pPr>
      <w:r>
        <w:rPr/>
        <w:t>4.8 进球预测四重验证表</w:t>
      </w:r>
    </w:p>
    <w:tbl>
      <w:tblPr>
        <w:tblStyle w:val="00011d"/>
        <w:tblW w:w="0" w:type="auto"/>
        <w:tblLayout w:type="fixed"/>
      </w:tblPr>
      <w:tblGrid>
        <w:gridCol w:w="1665"/>
        <w:gridCol w:w="1260"/>
        <w:gridCol w:w="1500"/>
        <w:gridCol w:w="1260"/>
        <w:gridCol w:w="1260"/>
      </w:tblGrid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/>
              <w:t>预测模型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进球期望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一致性状态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亚指界限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最终决策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模型A (射门)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2.80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❌ 分歧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模型打架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模型B (攻守)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2.30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✅ 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局部共振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模型C (交锋)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2.45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/>
              <w:t>✅ 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局部共振</w:t>
            </w:r>
          </w:p>
        </w:tc>
      </w:tr>
      <w:tr>
        <w:trPr/>
        <w:tc>
          <w:tcPr>
            <w:tcW w:w="1665" w:type="dxa"/>
          </w:tcPr>
          <w:p>
            <w:pPr>
              <w:jc w:val="center"/>
              <w:rPr/>
            </w:pPr>
            <w:r>
              <w:rPr>
                <w:b w:val="1"/>
              </w:rPr>
              <w:t>最终基准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2.375</w:t>
            </w:r>
          </w:p>
        </w:tc>
        <w:tc>
          <w:tcPr>
            <w:tcW w:w="1500" w:type="dxa"/>
          </w:tcPr>
          <w:p>
            <w:pPr>
              <w:jc w:val="center"/>
              <w:rPr/>
            </w:pPr>
            <w:r>
              <w:rPr>
                <w:b w:val="1"/>
              </w:rPr>
              <w:t>弱一致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2.5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采信均值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4.9 得失球交叉物理支撑表</w:t>
      </w:r>
    </w:p>
    <w:tbl>
      <w:tblPr>
        <w:tblStyle w:val="00011d"/>
        <w:tblW w:w="0" w:type="auto"/>
        <w:tblLayout w:type="fixed"/>
      </w:tblPr>
      <w:tblGrid>
        <w:gridCol w:w="1545"/>
        <w:gridCol w:w="1575"/>
        <w:gridCol w:w="1575"/>
        <w:gridCol w:w="1740"/>
      </w:tblGrid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/>
              <w:t>交叉维度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主队分布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客队分布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物理支撑力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主进客失0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进0球 X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失0球 X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极低比分支撑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主进客失1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进1球 Y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失1球 Y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常规比分支撑</w:t>
            </w:r>
          </w:p>
        </w:tc>
      </w:tr>
      <w:tr>
        <w:trPr/>
        <w:tc>
          <w:tcPr>
            <w:tcW w:w="1545" w:type="dxa"/>
          </w:tcPr>
          <w:p>
            <w:pPr>
              <w:jc w:val="center"/>
              <w:rPr/>
            </w:pPr>
            <w:r>
              <w:rPr>
                <w:b w:val="1"/>
              </w:rPr>
              <w:t>主进客失2+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进2+球 Z 场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失2+球 Z 场</w:t>
            </w:r>
          </w:p>
        </w:tc>
        <w:tc>
          <w:tcPr>
            <w:tcW w:w="1740" w:type="dxa"/>
          </w:tcPr>
          <w:p>
            <w:pPr>
              <w:jc w:val="center"/>
              <w:rPr/>
            </w:pPr>
            <w:r>
              <w:rPr/>
              <w:t>大比分支撑</w:t>
            </w:r>
          </w:p>
        </w:tc>
      </w:tr>
    </w:tbl>
    <w:p>
      <w:pPr>
        <w:rPr/>
      </w:pPr>
    </w:p>
    <w:p>
      <w:pPr>
        <w:pStyle w:val="000129"/>
        <w:rPr/>
      </w:pPr>
      <w:r>
        <w:rPr/>
        <w:t>4.15 比分预测三重交集输出表</w:t>
      </w:r>
    </w:p>
    <w:tbl>
      <w:tblPr>
        <w:tblStyle w:val="00011d"/>
        <w:tblW w:w="0" w:type="auto"/>
        <w:tblLayout w:type="fixed"/>
      </w:tblPr>
      <w:tblGrid>
        <w:gridCol w:w="1260"/>
        <w:gridCol w:w="3390"/>
        <w:gridCol w:w="1620"/>
        <w:gridCol w:w="1575"/>
        <w:gridCol w:w="2955"/>
        <w:gridCol w:w="1260"/>
      </w:tblGrid>
      <w:tr>
        <w:trPr/>
        <w:tc>
          <w:tcPr>
            <w:tcW w:w="1260" w:type="dxa"/>
          </w:tcPr>
          <w:p>
            <w:pPr>
              <w:jc w:val="center"/>
              <w:rPr/>
            </w:pPr>
            <w:r>
              <w:rPr/>
              <w:t>候选比分</w:t>
            </w:r>
          </w:p>
        </w:tc>
        <w:tc>
          <w:tcPr>
            <w:tcW w:w="3390" w:type="dxa"/>
          </w:tcPr>
          <w:p>
            <w:pPr>
              <w:jc w:val="center"/>
              <w:rPr/>
            </w:pPr>
            <w:r>
              <w:rPr/>
              <w:t>破甲验证</w:t>
            </w:r>
          </w:p>
        </w:tc>
        <w:tc>
          <w:tcPr>
            <w:tcW w:w="1620" w:type="dxa"/>
          </w:tcPr>
          <w:p>
            <w:pPr>
              <w:jc w:val="center"/>
              <w:rPr/>
            </w:pPr>
            <w:r>
              <w:rPr/>
              <w:t>实力净胜球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总数纠偏</w:t>
            </w:r>
          </w:p>
        </w:tc>
        <w:tc>
          <w:tcPr>
            <w:tcW w:w="2955" w:type="dxa"/>
          </w:tcPr>
          <w:p>
            <w:pPr>
              <w:jc w:val="center"/>
              <w:rPr/>
            </w:pPr>
            <w:r>
              <w:rPr/>
              <w:t>得失球支撑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最终结论</w:t>
            </w:r>
          </w:p>
        </w:tc>
      </w:tr>
      <w:tr>
        <w:trPr/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 : 0</w:t>
            </w:r>
          </w:p>
        </w:tc>
        <w:tc>
          <w:tcPr>
            <w:tcW w:w="3390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620" w:type="dxa"/>
          </w:tcPr>
          <w:p>
            <w:pPr>
              <w:jc w:val="center"/>
              <w:rPr/>
            </w:pPr>
            <w:r>
              <w:rPr>
                <w:b w:val="1"/>
              </w:rPr>
              <w:t>+2 (偏优✅)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2球 (2.4✅)</w:t>
            </w:r>
          </w:p>
        </w:tc>
        <w:tc>
          <w:tcPr>
            <w:tcW w:w="2955" w:type="dxa"/>
          </w:tcPr>
          <w:p>
            <w:pPr>
              <w:jc w:val="center"/>
              <w:rPr/>
            </w:pPr>
            <w:r>
              <w:rPr>
                <w:b w:val="1"/>
              </w:rPr>
              <w:t>主进2+ ✅</w:t>
            </w:r>
            <w:r>
              <w:rPr/>
              <w:t>&lt;br&gt;</w:t>
            </w:r>
            <w:r>
              <w:rPr>
                <w:b w:val="1"/>
              </w:rPr>
              <w:t>客进0 ✅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优选 1</w:t>
            </w:r>
          </w:p>
        </w:tc>
      </w:tr>
      <w:tr>
        <w:trPr/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1 : 1</w:t>
            </w:r>
          </w:p>
        </w:tc>
        <w:tc>
          <w:tcPr>
            <w:tcW w:w="3390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620" w:type="dxa"/>
          </w:tcPr>
          <w:p>
            <w:pPr>
              <w:jc w:val="center"/>
              <w:rPr/>
            </w:pPr>
            <w:r>
              <w:rPr>
                <w:b w:val="1"/>
              </w:rPr>
              <w:t>0 (偏优❌)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2球 (2.4✅)</w:t>
            </w:r>
          </w:p>
        </w:tc>
        <w:tc>
          <w:tcPr>
            <w:tcW w:w="2955" w:type="dxa"/>
          </w:tcPr>
          <w:p>
            <w:pPr>
              <w:jc w:val="center"/>
              <w:rPr/>
            </w:pPr>
            <w:r>
              <w:rPr>
                <w:b w:val="1"/>
              </w:rPr>
              <w:t>主进1 ✅</w:t>
            </w:r>
            <w:r>
              <w:rPr/>
              <w:t>&lt;br&gt;</w:t>
            </w:r>
            <w:r>
              <w:rPr>
                <w:b w:val="1"/>
              </w:rPr>
              <w:t>客进1 ✅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/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2 : 1</w:t>
            </w:r>
          </w:p>
        </w:tc>
        <w:tc>
          <w:tcPr>
            <w:tcW w:w="3390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620" w:type="dxa"/>
          </w:tcPr>
          <w:p>
            <w:pPr>
              <w:jc w:val="center"/>
              <w:rPr/>
            </w:pPr>
            <w:r>
              <w:rPr>
                <w:b w:val="1"/>
              </w:rPr>
              <w:t>+1 (偏优✅)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3球 (2.4❌)</w:t>
            </w:r>
          </w:p>
        </w:tc>
        <w:tc>
          <w:tcPr>
            <w:tcW w:w="2955" w:type="dxa"/>
          </w:tcPr>
          <w:p>
            <w:pPr>
              <w:jc w:val="center"/>
              <w:rPr/>
            </w:pPr>
            <w:r>
              <w:rPr>
                <w:b w:val="1"/>
              </w:rPr>
              <w:t>主进2+ ✅</w:t>
            </w:r>
            <w:r>
              <w:rPr/>
              <w:t>&lt;br&gt;</w:t>
            </w:r>
            <w:r>
              <w:rPr>
                <w:b w:val="1"/>
              </w:rPr>
              <w:t>客进1 ✅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排除</w:t>
            </w:r>
          </w:p>
        </w:tc>
      </w:tr>
      <w:tr>
        <w:trPr/>
        <w:tc>
          <w:tcPr>
            <w:tcW w:w="1260" w:type="dxa"/>
          </w:tcPr>
          <w:p>
            <w:pPr>
              <w:jc w:val="center"/>
              <w:rPr/>
            </w:pPr>
            <w:r>
              <w:rPr>
                <w:b w:val="1"/>
              </w:rPr>
              <w:t>1 : 0</w:t>
            </w:r>
          </w:p>
        </w:tc>
        <w:tc>
          <w:tcPr>
            <w:tcW w:w="3390" w:type="dxa"/>
          </w:tcPr>
          <w:p>
            <w:pPr>
              <w:jc w:val="center"/>
              <w:rPr/>
            </w:pPr>
            <w:r>
              <w:rPr/>
              <w:t>H∈{1,2} ✅&lt;br&gt;A∈{0,1} ✅</w:t>
            </w:r>
          </w:p>
        </w:tc>
        <w:tc>
          <w:tcPr>
            <w:tcW w:w="1620" w:type="dxa"/>
          </w:tcPr>
          <w:p>
            <w:pPr>
              <w:jc w:val="center"/>
              <w:rPr/>
            </w:pPr>
            <w:r>
              <w:rPr>
                <w:b w:val="1"/>
              </w:rPr>
              <w:t>+1 (偏优✅)</w:t>
            </w:r>
          </w:p>
        </w:tc>
        <w:tc>
          <w:tcPr>
            <w:tcW w:w="1575" w:type="dxa"/>
          </w:tcPr>
          <w:p>
            <w:pPr>
              <w:jc w:val="center"/>
              <w:rPr/>
            </w:pPr>
            <w:r>
              <w:rPr/>
              <w:t>1球 (2.4❌)</w:t>
            </w:r>
          </w:p>
        </w:tc>
        <w:tc>
          <w:tcPr>
            <w:tcW w:w="2955" w:type="dxa"/>
          </w:tcPr>
          <w:p>
            <w:pPr>
              <w:jc w:val="center"/>
              <w:rPr/>
            </w:pPr>
            <w:r>
              <w:rPr>
                <w:b w:val="1"/>
              </w:rPr>
              <w:t>主进1 ✅</w:t>
            </w:r>
            <w:r>
              <w:rPr/>
              <w:t>&lt;br&gt;</w:t>
            </w:r>
            <w:r>
              <w:rPr>
                <w:b w:val="1"/>
              </w:rPr>
              <w:t>客进0 ✅</w:t>
            </w:r>
          </w:p>
        </w:tc>
        <w:tc>
          <w:tcPr>
            <w:tcW w:w="1260" w:type="dxa"/>
          </w:tcPr>
          <w:p>
            <w:pPr>
              <w:jc w:val="center"/>
              <w:rPr/>
            </w:pPr>
            <w:r>
              <w:rPr/>
              <w:t>备选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UI 开发注释</w:t>
      </w:r>
      <w:r>
        <w:rPr/>
        <w:t>：</w:t>
      </w:r>
    </w:p>
    <w:p>
      <w:pPr>
        <w:numPr>
          <w:ilvl w:val="0"/>
          <w:numId w:val="58"/>
        </w:numPr>
        <w:pBdr>
          <w:left w:val="single" w:color="1E6FFF" w:sz="12"/>
        </w:pBdr>
        <w:rPr/>
      </w:pPr>
      <w:r>
        <w:rPr>
          <w:b w:val="1"/>
        </w:rPr>
        <w:t>高亮逻辑</w:t>
      </w:r>
      <w:r>
        <w:rPr/>
        <w:t xml:space="preserve">：只有 </w:t>
      </w:r>
      <w:r>
        <w:rPr>
          <w:b w:val="1"/>
        </w:rPr>
        <w:t>四列全绿（✅）</w:t>
      </w:r>
      <w:r>
        <w:rPr/>
        <w:t xml:space="preserve"> 的行才能被高亮为“优选”。</w:t>
      </w:r>
    </w:p>
    <w:p>
      <w:pPr>
        <w:numPr>
          <w:ilvl w:val="0"/>
          <w:numId w:val="58"/>
        </w:numPr>
        <w:pBdr>
          <w:left w:val="single" w:color="1E6FFF" w:sz="12"/>
        </w:pBdr>
        <w:rPr/>
      </w:pPr>
      <w:r>
        <w:rPr>
          <w:b w:val="1"/>
        </w:rPr>
        <w:t>熔断展示</w:t>
      </w:r>
      <w:r>
        <w:rPr/>
        <w:t>：若 4.8 表显示“模型打架”，本表顶部需显示红色横幅：“⚠️ 模型严重分歧，强制熔断保护”，并仅显示 1:1 或 1:0。</w:t>
      </w:r>
    </w:p>
    <w:p>
      <w:pPr>
        <w:pStyle w:val="00012b"/>
        <w:rPr/>
      </w:pPr>
      <w:r>
        <w:rPr/>
        <w:t>6.5 UI 全局强制规范（</w:t>
      </w:r>
      <w:r>
        <w:rPr>
          <w:b w:val="1"/>
        </w:rPr>
        <w:t>最终版</w:t>
      </w:r>
      <w:r>
        <w:rPr/>
        <w:t>）</w:t>
      </w:r>
    </w:p>
    <w:p>
      <w:pPr>
        <w:numPr>
          <w:ilvl w:val="0"/>
          <w:numId w:val="59"/>
        </w:numPr>
        <w:rPr/>
      </w:pPr>
      <w:r>
        <w:rPr>
          <w:b w:val="1"/>
        </w:rPr>
        <w:t>精度</w:t>
      </w:r>
      <w:r>
        <w:rPr/>
        <w:t xml:space="preserve">：归一值 </w:t>
      </w:r>
      <w:r>
        <w:rPr>
          <w:rStyle w:val="000126"/>
          <w:color w:val="d34097"/>
          <w:shd w:fill="e9ebed"/>
        </w:rPr>
        <w:t>0.0000</w:t>
      </w:r>
      <w:r>
        <w:rPr/>
        <w:t xml:space="preserve">，百分比 </w:t>
      </w:r>
      <w:r>
        <w:rPr>
          <w:rStyle w:val="000126"/>
          <w:color w:val="d34097"/>
          <w:shd w:fill="e9ebed"/>
        </w:rPr>
        <w:t>xx.xx%</w:t>
      </w:r>
      <w:r>
        <w:rPr/>
        <w:t xml:space="preserve">，标准差 </w:t>
      </w:r>
      <w:r>
        <w:rPr>
          <w:rStyle w:val="000126"/>
          <w:color w:val="d34097"/>
          <w:shd w:fill="e9ebed"/>
        </w:rPr>
        <w:t>0.0000</w:t>
      </w:r>
      <w:r>
        <w:rPr/>
        <w:t>，</w:t>
      </w:r>
      <w:r>
        <w:rPr>
          <w:b w:val="1"/>
        </w:rPr>
        <w:t xml:space="preserve">SP值 </w:t>
      </w:r>
      <w:r>
        <w:rPr>
          <w:rStyle w:val="000126"/>
          <w:b w:val="1"/>
          <w:color w:val="d34097"/>
          <w:shd w:fill="e9ebed"/>
        </w:rPr>
        <w:t>xx.xx</w:t>
      </w:r>
      <w:r>
        <w:rPr/>
        <w:t>。</w:t>
      </w:r>
    </w:p>
    <w:p>
      <w:pPr>
        <w:numPr>
          <w:ilvl w:val="0"/>
          <w:numId w:val="59"/>
        </w:numPr>
        <w:rPr/>
      </w:pPr>
      <w:r>
        <w:rPr>
          <w:b w:val="1"/>
        </w:rPr>
        <w:t>枚举</w:t>
      </w:r>
      <w:r>
        <w:rPr/>
        <w:t xml:space="preserve">：优势偏向仅限 </w:t>
      </w:r>
      <w:r>
        <w:rPr>
          <w:rStyle w:val="000126"/>
          <w:color w:val="d34097"/>
          <w:shd w:fill="e9ebed"/>
        </w:rPr>
        <w:t>主队优势/客队优势/均衡</w:t>
      </w:r>
      <w:r>
        <w:rPr/>
        <w:t>。</w:t>
      </w:r>
    </w:p>
    <w:p>
      <w:pPr>
        <w:numPr>
          <w:ilvl w:val="0"/>
          <w:numId w:val="59"/>
        </w:numPr>
        <w:rPr/>
      </w:pPr>
      <w:r>
        <w:rPr>
          <w:b w:val="1"/>
        </w:rPr>
        <w:t>赛事适配</w:t>
      </w:r>
      <w:r>
        <w:rPr/>
        <w:t>：</w:t>
      </w:r>
      <w:r>
        <w:rPr>
          <w:rStyle w:val="000126"/>
          <w:color w:val="d34097"/>
          <w:shd w:fill="e9ebed"/>
        </w:rPr>
        <w:t>gameShortName</w:t>
      </w:r>
      <w:r>
        <w:rPr/>
        <w:t xml:space="preserve"> 判定为杯赛时，隐藏 4.2.1 联赛定位表。</w:t>
      </w:r>
    </w:p>
    <w:p>
      <w:pPr>
        <w:numPr>
          <w:ilvl w:val="0"/>
          <w:numId w:val="59"/>
        </w:numPr>
        <w:rPr/>
      </w:pPr>
      <w:r>
        <w:rPr>
          <w:b w:val="1"/>
        </w:rPr>
        <w:t>高亮</w:t>
      </w:r>
      <w:r>
        <w:rPr/>
        <w:t>：绿（高度一致）、黄（轻微分歧）、红（严重分歧）。</w:t>
      </w:r>
    </w:p>
    <w:p>
      <w:pPr>
        <w:numPr>
          <w:ilvl w:val="0"/>
          <w:numId w:val="59"/>
        </w:numPr>
        <w:rPr/>
      </w:pPr>
      <w:r>
        <w:rPr>
          <w:b w:val="1"/>
        </w:rPr>
        <w:t>风控</w:t>
      </w:r>
      <w:r>
        <w:rPr/>
        <w:t>：离散 &lt; 7.0 强制标记【极低分歧】，禁止排除。</w:t>
      </w:r>
    </w:p>
    <w:p>
      <w:pPr>
        <w:numPr>
          <w:ilvl w:val="0"/>
          <w:numId w:val="59"/>
        </w:numPr>
        <w:rPr/>
      </w:pPr>
      <w:r>
        <w:rPr>
          <w:b w:val="1"/>
        </w:rPr>
        <w:t>SP展示</w:t>
      </w:r>
      <w:r>
        <w:rPr/>
        <w:t>：SP仅为展示层数据，</w:t>
      </w:r>
      <w:r>
        <w:rPr>
          <w:b w:val="1"/>
        </w:rPr>
        <w:t>严禁参与任何算法计算</w:t>
      </w:r>
      <w:r>
        <w:rPr/>
        <w:t xml:space="preserve">；UI需弱化显示（如浅灰小字 </w:t>
      </w:r>
      <w:r>
        <w:rPr>
          <w:rStyle w:val="000126"/>
          <w:color w:val="d34097"/>
          <w:shd w:fill="e9ebed"/>
        </w:rPr>
        <w:t>#999</w:t>
      </w:r>
      <w:r>
        <w:rPr/>
        <w:t>）。</w:t>
      </w:r>
    </w:p>
    <w:p>
      <w:pPr>
        <w:pBdr>
          <w:bottom w:val="thick" w:color="020201" w:sz="4"/>
        </w:pBdr>
        <w:rPr/>
      </w:pPr>
    </w:p>
    <w:p>
      <w:pPr>
        <w:pStyle w:val="00012f"/>
        <w:rPr/>
      </w:pPr>
      <w:r>
        <w:rPr/>
        <w:t>第五部分：智能做单模块（V4.1）</w:t>
      </w:r>
    </w:p>
    <w:p>
      <w:pPr>
        <w:pStyle w:val="00012b"/>
        <w:rPr/>
      </w:pPr>
      <w:r>
        <w:rPr/>
        <w:t>1. 模块概述</w:t>
      </w:r>
    </w:p>
    <w:p>
      <w:pPr>
        <w:rPr/>
      </w:pPr>
      <w:r>
        <w:rPr/>
        <w:t xml:space="preserve">智能做单模块是系统的核心核武器，负责对 </w:t>
      </w:r>
      <w:r>
        <w:rPr>
          <w:b w:val="1"/>
        </w:rPr>
        <w:t>2-4场</w:t>
      </w:r>
      <w:r>
        <w:rPr/>
        <w:t xml:space="preserve"> 赛事进行全自动化的数理筛选。它通过三层递进式的“硬杀”逻辑，从全量组合中沉淀出符合统计学规律的“黄金方案”。</w:t>
      </w:r>
    </w:p>
    <w:p>
      <w:pPr>
        <w:rPr/>
      </w:pPr>
      <w:r>
        <w:rPr/>
        <w:t>本模块包含三个独立但逻辑互通的子模块：</w:t>
      </w:r>
    </w:p>
    <w:p>
      <w:pPr>
        <w:numPr>
          <w:ilvl w:val="0"/>
          <w:numId w:val="60"/>
        </w:numPr>
        <w:rPr/>
      </w:pPr>
      <w:r>
        <w:rPr>
          <w:b w:val="1"/>
        </w:rPr>
        <w:t>胜平负智能做单 (SPF Module)</w:t>
      </w:r>
      <w:r>
        <w:rPr/>
        <w:t>：基于五维凸集相交剪枝（V3.0逻辑），对胜平负玩法进行源头过滤。</w:t>
      </w:r>
    </w:p>
    <w:p>
      <w:pPr>
        <w:numPr>
          <w:ilvl w:val="0"/>
          <w:numId w:val="60"/>
        </w:numPr>
        <w:rPr/>
      </w:pPr>
      <w:r>
        <w:rPr>
          <w:b w:val="1"/>
        </w:rPr>
        <w:t>进球数智能做单 (Goal Module)</w:t>
      </w:r>
      <w:r>
        <w:rPr/>
        <w:t>：基于大小球PK与进球期望值，对进球数玩法进行复式界定过滤。</w:t>
      </w:r>
    </w:p>
    <w:p>
      <w:pPr>
        <w:numPr>
          <w:ilvl w:val="0"/>
          <w:numId w:val="60"/>
        </w:numPr>
        <w:rPr/>
      </w:pPr>
      <w:r>
        <w:rPr>
          <w:b w:val="1"/>
        </w:rPr>
        <w:t>比分智能做单 (Score Module)</w:t>
      </w:r>
      <w:r>
        <w:rPr/>
        <w:t>：利用前两个模块的输出进行交集运算，对正确比分玩法进行终极裁剪。</w:t>
      </w:r>
    </w:p>
    <w:p>
      <w:pPr>
        <w:rPr/>
      </w:pPr>
      <w:r>
        <w:rPr>
          <w:b w:val="1"/>
        </w:rPr>
        <w:t>核心思想</w:t>
      </w:r>
      <w:r>
        <w:rPr/>
        <w:t>：</w:t>
      </w:r>
      <w:r>
        <w:rPr>
          <w:b w:val="1"/>
        </w:rPr>
        <w:t>先锁核心（胜平负），再定范围（进球数），最后求交集（比分）</w:t>
      </w:r>
      <w:r>
        <w:rPr/>
        <w:t>。</w:t>
      </w:r>
    </w:p>
    <w:p>
      <w:pPr>
        <w:pStyle w:val="00012b"/>
        <w:rPr/>
      </w:pPr>
      <w:r>
        <w:rPr/>
        <w:t>2. 胜平负智能做单 (SPF Module V4.1)</w:t>
      </w:r>
    </w:p>
    <w:p>
      <w:pPr>
        <w:pStyle w:val="000129"/>
        <w:rPr/>
      </w:pPr>
      <w:r>
        <w:rPr/>
        <w:t>2.1 输入数据规范</w:t>
      </w:r>
    </w:p>
    <w:p>
      <w:pPr>
        <w:rPr/>
      </w:pPr>
      <w:r>
        <w:rPr/>
        <w:t>每场赛事需包含以下字段（严格遵循 JS 字段规范 V4.3）：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lineId</w:t>
      </w:r>
      <w:r>
        <w:rPr/>
        <w:t>: 赛事编号。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homePower</w:t>
      </w:r>
      <w:r>
        <w:rPr/>
        <w:t xml:space="preserve">, </w:t>
      </w:r>
      <w:r>
        <w:rPr>
          <w:rStyle w:val="000126"/>
          <w:color w:val="d34097"/>
          <w:shd w:fill="e9ebed"/>
        </w:rPr>
        <w:t>guestPower</w:t>
      </w:r>
      <w:r>
        <w:rPr/>
        <w:t>: 主客实力指数。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S_final</w:t>
      </w:r>
      <w:r>
        <w:rPr/>
        <w:t>: 正路承压得分。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winRate</w:t>
      </w:r>
      <w:r>
        <w:rPr/>
        <w:t xml:space="preserve">, </w:t>
      </w:r>
      <w:r>
        <w:rPr>
          <w:rStyle w:val="000126"/>
          <w:color w:val="d34097"/>
          <w:shd w:fill="e9ebed"/>
        </w:rPr>
        <w:t>drawRate</w:t>
      </w:r>
      <w:r>
        <w:rPr/>
        <w:t xml:space="preserve">, </w:t>
      </w:r>
      <w:r>
        <w:rPr>
          <w:rStyle w:val="000126"/>
          <w:color w:val="d34097"/>
          <w:shd w:fill="e9ebed"/>
        </w:rPr>
        <w:t>loseRate</w:t>
      </w:r>
      <w:r>
        <w:rPr/>
        <w:t>: 临盘胜平负概率。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winPercent</w:t>
      </w:r>
      <w:r>
        <w:rPr/>
        <w:t xml:space="preserve">, </w:t>
      </w:r>
      <w:r>
        <w:rPr>
          <w:rStyle w:val="000126"/>
          <w:color w:val="d34097"/>
          <w:shd w:fill="e9ebed"/>
        </w:rPr>
        <w:t>drawPercent</w:t>
      </w:r>
      <w:r>
        <w:rPr/>
        <w:t xml:space="preserve">, </w:t>
      </w:r>
      <w:r>
        <w:rPr>
          <w:rStyle w:val="000126"/>
          <w:color w:val="d34097"/>
          <w:shd w:fill="e9ebed"/>
        </w:rPr>
        <w:t>losePercent</w:t>
      </w:r>
      <w:r>
        <w:rPr/>
        <w:t>: 临盘胜平负投注比例。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homeFeature</w:t>
      </w:r>
      <w:r>
        <w:rPr/>
        <w:t xml:space="preserve">, </w:t>
      </w:r>
      <w:r>
        <w:rPr>
          <w:rStyle w:val="000126"/>
          <w:color w:val="d34097"/>
          <w:shd w:fill="e9ebed"/>
        </w:rPr>
        <w:t>guestFeature</w:t>
      </w:r>
      <w:r>
        <w:rPr/>
        <w:t>: 主客队历史一赔特征百分比数值（如“一赔80%”记为0.8）。</w:t>
      </w:r>
    </w:p>
    <w:p>
      <w:pPr>
        <w:numPr>
          <w:ilvl w:val="0"/>
          <w:numId w:val="61"/>
        </w:numPr>
        <w:rPr/>
      </w:pPr>
      <w:r>
        <w:rPr>
          <w:rStyle w:val="000126"/>
          <w:color w:val="d34097"/>
          <w:shd w:fill="e9ebed"/>
        </w:rPr>
        <w:t>winDiscrete</w:t>
      </w:r>
      <w:r>
        <w:rPr/>
        <w:t xml:space="preserve">, </w:t>
      </w:r>
      <w:r>
        <w:rPr>
          <w:rStyle w:val="000126"/>
          <w:color w:val="d34097"/>
          <w:shd w:fill="e9ebed"/>
        </w:rPr>
        <w:t>drawDiscrete</w:t>
      </w:r>
      <w:r>
        <w:rPr/>
        <w:t xml:space="preserve">, </w:t>
      </w:r>
      <w:r>
        <w:rPr>
          <w:rStyle w:val="000126"/>
          <w:color w:val="d34097"/>
          <w:shd w:fill="e9ebed"/>
        </w:rPr>
        <w:t>loseDiscrete</w:t>
      </w:r>
      <w:r>
        <w:rPr/>
        <w:t>: 临盘胜平负离散度。</w:t>
      </w:r>
    </w:p>
    <w:p>
      <w:pPr>
        <w:pStyle w:val="000129"/>
        <w:rPr/>
      </w:pPr>
      <w:r>
        <w:rPr/>
        <w:t>2.2 过滤流水线 (硬杀三步走)</w:t>
      </w:r>
    </w:p>
    <w:p>
      <w:pPr>
        <w:pStyle w:val="000127"/>
        <w:rPr/>
      </w:pPr>
      <w:r>
        <w:rPr/>
        <w:t>步骤 1：特异性阀门双选锁定 (源头剪枝)</w:t>
      </w:r>
    </w:p>
    <w:p>
      <w:pPr>
        <w:rPr/>
      </w:pPr>
      <w:r>
        <w:rPr/>
        <w:t>在生成全量组合前，对特定场次实施强行缩水：</w:t>
      </w:r>
    </w:p>
    <w:p>
      <w:pPr>
        <w:numPr>
          <w:ilvl w:val="0"/>
          <w:numId w:val="62"/>
        </w:numPr>
        <w:rPr/>
      </w:pPr>
      <w:r>
        <w:rPr>
          <w:b w:val="1"/>
        </w:rPr>
        <w:t>阀门四场次 (K4)</w:t>
      </w:r>
      <w:r>
        <w:rPr/>
        <w:t xml:space="preserve">：寻找 </w:t>
      </w:r>
      <w:r>
        <w:rPr>
          <w:rStyle w:val="000126"/>
          <w:color w:val="d34097"/>
          <w:shd w:fill="e9ebed"/>
        </w:rPr>
        <w:t>|homePower - guestPower|</w:t>
      </w:r>
      <w:r>
        <w:rPr/>
        <w:t xml:space="preserve"> 绝对值最大的场次。该场次仅允许</w:t>
      </w:r>
      <w:r>
        <w:rPr>
          <w:b w:val="1"/>
        </w:rPr>
        <w:t>双选</w:t>
      </w:r>
      <w:r>
        <w:rPr/>
        <w:t>：</w:t>
      </w:r>
      <w:r>
        <w:rPr>
          <w:rStyle w:val="000126"/>
          <w:color w:val="d34097"/>
          <w:shd w:fill="e9ebed"/>
        </w:rPr>
        <w:t>{优势方, 平局}</w:t>
      </w:r>
      <w:r>
        <w:rPr/>
        <w:t>。</w:t>
      </w:r>
      <w:r>
        <w:rPr>
          <w:b w:val="1"/>
        </w:rPr>
        <w:t>剔除</w:t>
      </w:r>
      <w:r>
        <w:rPr/>
        <w:t>劣势方独赢组合。</w:t>
      </w:r>
    </w:p>
    <w:p>
      <w:pPr>
        <w:numPr>
          <w:ilvl w:val="0"/>
          <w:numId w:val="62"/>
        </w:numPr>
        <w:rPr/>
      </w:pPr>
      <w:r>
        <w:rPr>
          <w:b w:val="1"/>
        </w:rPr>
        <w:t>阀门五场次 (K5)</w:t>
      </w:r>
      <w:r>
        <w:rPr/>
        <w:t xml:space="preserve">：寻找 </w:t>
      </w:r>
      <w:r>
        <w:rPr>
          <w:rStyle w:val="000126"/>
          <w:color w:val="d34097"/>
          <w:shd w:fill="e9ebed"/>
        </w:rPr>
        <w:t>S_final</w:t>
      </w:r>
      <w:r>
        <w:rPr/>
        <w:t xml:space="preserve"> 最高的场次。该场次仅允许</w:t>
      </w:r>
      <w:r>
        <w:rPr>
          <w:b w:val="1"/>
        </w:rPr>
        <w:t>双选</w:t>
      </w:r>
      <w:r>
        <w:rPr/>
        <w:t>：</w:t>
      </w:r>
      <w:r>
        <w:rPr>
          <w:rStyle w:val="000126"/>
          <w:color w:val="d34097"/>
          <w:shd w:fill="e9ebed"/>
        </w:rPr>
        <w:t>{非三赔选项}</w:t>
      </w:r>
      <w:r>
        <w:rPr/>
        <w:t>（即排除临盘概率最低项）。</w:t>
      </w:r>
      <w:r>
        <w:rPr>
          <w:b w:val="1"/>
        </w:rPr>
        <w:t>剔除</w:t>
      </w:r>
      <w:r>
        <w:rPr/>
        <w:t>三赔（概率最低项）组合。</w:t>
      </w:r>
    </w:p>
    <w:p>
      <w:pPr>
        <w:numPr>
          <w:ilvl w:val="0"/>
          <w:numId w:val="62"/>
        </w:numPr>
        <w:rPr/>
      </w:pPr>
      <w:r>
        <w:rPr>
          <w:b w:val="1"/>
        </w:rPr>
        <w:t>其他场次</w:t>
      </w:r>
      <w:r>
        <w:rPr/>
        <w:t>：保持胜、平、负（3/1/0）全包。</w:t>
      </w:r>
    </w:p>
    <w:p>
      <w:pPr>
        <w:pStyle w:val="000127"/>
        <w:rPr/>
      </w:pPr>
      <w:r>
        <w:rPr/>
        <w:t>步骤 2：K1 动态一赔边界硬杀</w:t>
      </w:r>
    </w:p>
    <w:p>
      <w:pPr>
        <w:rPr/>
      </w:pPr>
      <w:r>
        <w:rPr/>
        <w:t xml:space="preserve">统计单注方案中，命中每场比赛临场一赔（概率最高项）的个数 </w:t>
      </w:r>
      <w:r>
        <w:rPr/>
        <w:drawing>
          <wp:inline distT="0" distB="0" distL="0" distR="0">
            <wp:extent cx="95250" cy="123825"/>
            <wp:effectExtent l="0" t="0" r="0" b="0"/>
            <wp:docPr id="3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63"/>
        </w:numPr>
        <w:rPr/>
      </w:pPr>
      <w:r>
        <w:rPr>
          <w:b w:val="1"/>
        </w:rPr>
        <w:t>动态下界 (</w:t>
      </w:r>
      <w:r>
        <w:rPr/>
        <w:drawing>
          <wp:inline distT="0" distB="0" distL="0" distR="0">
            <wp:extent cx="342900" cy="152400"/>
            <wp:effectExtent l="0" t="0" r="0" b="0"/>
            <wp:docPr id="3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42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>)</w:t>
      </w:r>
      <w:r>
        <w:rPr/>
        <w:t>：取所有输入场次中，主客队一赔特征百分比（</w:t>
      </w:r>
      <w:r>
        <w:rPr>
          <w:rStyle w:val="000126"/>
          <w:color w:val="d34097"/>
          <w:shd w:fill="e9ebed"/>
        </w:rPr>
        <w:t>homeFeature</w:t>
      </w:r>
      <w:r>
        <w:rPr/>
        <w:t xml:space="preserve">, </w:t>
      </w:r>
      <w:r>
        <w:rPr>
          <w:rStyle w:val="000126"/>
          <w:color w:val="d34097"/>
          <w:shd w:fill="e9ebed"/>
        </w:rPr>
        <w:t>guestFeature</w:t>
      </w:r>
      <w:r>
        <w:rPr/>
        <w:t>）的最小值，进行</w:t>
      </w:r>
      <w:r>
        <w:rPr>
          <w:b w:val="1"/>
        </w:rPr>
        <w:t>四舍五入</w:t>
      </w:r>
      <w:r>
        <w:rPr/>
        <w:t xml:space="preserve">取整。若无断裂历史，则 </w:t>
      </w:r>
      <w:r>
        <w:rPr/>
        <w:drawing>
          <wp:inline distT="0" distB="0" distL="0" distR="0">
            <wp:extent cx="666750" cy="152400"/>
            <wp:effectExtent l="0" t="0" r="0" b="0"/>
            <wp:docPr id="3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0"/>
          <w:numId w:val="63"/>
        </w:numPr>
        <w:rPr/>
      </w:pPr>
      <w:r>
        <w:rPr>
          <w:b w:val="1"/>
        </w:rPr>
        <w:t>动态上界 (</w:t>
      </w:r>
      <w:r>
        <w:rPr/>
        <w:drawing>
          <wp:inline distT="0" distB="0" distL="0" distR="0">
            <wp:extent cx="361950" cy="152400"/>
            <wp:effectExtent l="0" t="0" r="0" b="0"/>
            <wp:docPr id="3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  <w:t>)</w:t>
      </w:r>
      <w:r>
        <w:rPr/>
        <w:t xml:space="preserve">：计算所有场次的一赔投注比例和 </w:t>
      </w:r>
      <w:r>
        <w:rPr/>
        <w:drawing>
          <wp:inline distT="0" distB="0" distL="0" distR="0">
            <wp:extent cx="647700" cy="247650"/>
            <wp:effectExtent l="0" t="0" r="0" b="0"/>
            <wp:docPr id="3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5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1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（四舍五入取整）与一赔真实概率和 </w:t>
      </w:r>
      <w:r>
        <w:rPr/>
        <w:drawing>
          <wp:inline distT="0" distB="0" distL="0" distR="0">
            <wp:extent cx="581025" cy="247650"/>
            <wp:effectExtent l="0" t="0" r="0" b="0"/>
            <wp:docPr id="3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8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。</w:t>
      </w:r>
    </w:p>
    <w:p>
      <w:pPr>
        <w:numPr>
          <w:ilvl w:val="1"/>
          <w:numId w:val="63"/>
        </w:numPr>
        <w:rPr/>
      </w:pPr>
      <w:r>
        <w:rPr/>
        <w:t xml:space="preserve">若 </w:t>
      </w:r>
      <w:r>
        <w:rPr/>
        <w:drawing>
          <wp:inline distT="0" distB="0" distL="0" distR="0">
            <wp:extent cx="1466850" cy="247650"/>
            <wp:effectExtent l="0" t="0" r="0" b="0"/>
            <wp:docPr id="3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1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1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66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（市场过热），则 </w:t>
      </w:r>
      <w:r>
        <w:rPr/>
        <w:drawing>
          <wp:inline distT="0" distB="0" distL="0" distR="0">
            <wp:extent cx="685800" cy="152400"/>
            <wp:effectExtent l="0" t="0" r="0" b="0"/>
            <wp:docPr id="3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4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2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85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（最多允许1个一赔）。</w:t>
      </w:r>
    </w:p>
    <w:p>
      <w:pPr>
        <w:numPr>
          <w:ilvl w:val="1"/>
          <w:numId w:val="63"/>
        </w:numPr>
        <w:rPr/>
      </w:pPr>
      <w:r>
        <w:rPr/>
        <w:t xml:space="preserve">否则 </w:t>
      </w:r>
      <w:r>
        <w:rPr/>
        <w:drawing>
          <wp:inline distT="0" distB="0" distL="0" distR="0">
            <wp:extent cx="752475" cy="152400"/>
            <wp:effectExtent l="0" t="0" r="0" b="0"/>
            <wp:docPr id="3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7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3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524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（全场一赔，N为总场次数）。</w:t>
      </w:r>
    </w:p>
    <w:p>
      <w:pPr>
        <w:numPr>
          <w:ilvl w:val="0"/>
          <w:numId w:val="63"/>
        </w:numPr>
        <w:rPr/>
      </w:pPr>
      <w:r>
        <w:rPr>
          <w:b w:val="1"/>
        </w:rPr>
        <w:t>判定</w:t>
      </w:r>
      <w:r>
        <w:rPr/>
        <w:t xml:space="preserve">：若 </w:t>
      </w:r>
      <w:r>
        <w:rPr/>
        <w:drawing>
          <wp:inline distT="0" distB="0" distL="0" distR="0">
            <wp:extent cx="666750" cy="152400"/>
            <wp:effectExtent l="0" t="0" r="0" b="0"/>
            <wp:docPr id="3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0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4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或 </w:t>
      </w:r>
      <w:r>
        <w:rPr/>
        <w:drawing>
          <wp:inline distT="0" distB="0" distL="0" distR="0">
            <wp:extent cx="685800" cy="152400"/>
            <wp:effectExtent l="0" t="0" r="0" b="0"/>
            <wp:docPr id="3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3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5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85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，该注</w:t>
      </w:r>
      <w:r>
        <w:rPr>
          <w:b w:val="1"/>
        </w:rPr>
        <w:t>剔除</w:t>
      </w:r>
      <w:r>
        <w:rPr/>
        <w:t>。</w:t>
      </w:r>
    </w:p>
    <w:p>
      <w:pPr>
        <w:pStyle w:val="000127"/>
        <w:rPr/>
      </w:pPr>
      <w:r>
        <w:rPr/>
        <w:t>步骤 3：K2 离散净化 与 K3 天平对冲</w:t>
      </w:r>
    </w:p>
    <w:p>
      <w:pPr>
        <w:numPr>
          <w:ilvl w:val="0"/>
          <w:numId w:val="64"/>
        </w:numPr>
        <w:rPr/>
      </w:pPr>
      <w:r>
        <w:rPr>
          <w:b w:val="1"/>
        </w:rPr>
        <w:t>K2 过滤 (最优特征串)</w:t>
      </w:r>
      <w:r>
        <w:rPr/>
        <w:t xml:space="preserve">：统计单注中命中“临盘离散度最小项”的个数 </w:t>
      </w:r>
      <w:r>
        <w:rPr/>
        <w:drawing>
          <wp:inline distT="0" distB="0" distL="0" distR="0">
            <wp:extent cx="276225" cy="171450"/>
            <wp:effectExtent l="0" t="0" r="0" b="0"/>
            <wp:docPr id="3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6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2762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。若 </w:t>
      </w:r>
      <w:r>
        <w:rPr/>
        <w:drawing>
          <wp:inline distT="0" distB="0" distL="0" distR="0">
            <wp:extent cx="609600" cy="171450"/>
            <wp:effectExtent l="0" t="0" r="0" b="0"/>
            <wp:docPr id="3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9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（反物理爆冷）或 </w:t>
      </w:r>
      <w:r>
        <w:rPr/>
        <w:drawing>
          <wp:inline distT="0" distB="0" distL="0" distR="0">
            <wp:extent cx="676275" cy="171450"/>
            <wp:effectExtent l="0" t="0" r="0" b="0"/>
            <wp:docPr id="3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72" name="picture" descr="descript"/>
                    <pic:cNvPicPr/>
                  </pic:nvPicPr>
                  <pic:blipFill rotWithShape="1">
                    <a:blip>
                      <a:extLst>
                        <a:ext uri="{96DAC541-7B7A-43D3-8B79-37D633B846F1}">
                          <asvg:svgBlip r:embed="rId12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（伪高概率重合），</w:t>
      </w:r>
      <w:r>
        <w:rPr>
          <w:b w:val="1"/>
        </w:rPr>
        <w:t>剔除</w:t>
      </w:r>
      <w:r>
        <w:rPr/>
        <w:t>。</w:t>
      </w:r>
    </w:p>
    <w:p>
      <w:pPr>
        <w:numPr>
          <w:ilvl w:val="0"/>
          <w:numId w:val="64"/>
        </w:numPr>
        <w:rPr/>
      </w:pPr>
      <w:r>
        <w:rPr>
          <w:b w:val="1"/>
        </w:rPr>
        <w:t>K3 过滤 (基本面天平)</w:t>
      </w:r>
      <w:r>
        <w:rPr/>
        <w:t xml:space="preserve">：统计单注中优势方命中数与劣势方命中数。若 </w:t>
      </w:r>
      <w:r>
        <w:rPr>
          <w:rStyle w:val="000126"/>
          <w:color w:val="d34097"/>
          <w:shd w:fill="e9ebed"/>
        </w:rPr>
        <w:t>优势方命中数 &lt; 劣势方命中数</w:t>
      </w:r>
      <w:r>
        <w:rPr/>
        <w:t>，</w:t>
      </w:r>
      <w:r>
        <w:rPr>
          <w:b w:val="1"/>
        </w:rPr>
        <w:t>剔除</w:t>
      </w:r>
      <w:r>
        <w:rPr/>
        <w:t>。</w:t>
      </w:r>
    </w:p>
    <w:p>
      <w:pPr>
        <w:pStyle w:val="000129"/>
        <w:rPr/>
      </w:pPr>
      <w:r>
        <w:rPr/>
        <w:t>2.3 输出规范</w:t>
      </w:r>
    </w:p>
    <w:p>
      <w:pPr>
        <w:rPr/>
      </w:pPr>
      <w:r>
        <w:rPr/>
        <w:t xml:space="preserve">输出通过 K1-K3 过滤的方案集合 </w:t>
      </w:r>
      <w:r>
        <w:rPr>
          <w:rStyle w:val="000126"/>
          <w:color w:val="d34097"/>
          <w:shd w:fill="e9ebed"/>
        </w:rPr>
        <w:t>Set_SPF</w:t>
      </w:r>
      <w:r>
        <w:rPr/>
        <w:t>，每个方案包含胜平负路径及过滤标签。</w:t>
      </w: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3. 进球数智能做单 (Goal Module V4.1)</w:t>
      </w:r>
    </w:p>
    <w:p>
      <w:pPr>
        <w:pStyle w:val="000129"/>
        <w:rPr/>
      </w:pPr>
      <w:r>
        <w:rPr/>
        <w:t>3.1 输入数据规范</w:t>
      </w:r>
    </w:p>
    <w:p>
      <w:pPr>
        <w:rPr/>
      </w:pPr>
      <w:r>
        <w:rPr/>
        <w:t>每场赛事需包含以下字段：</w:t>
      </w:r>
    </w:p>
    <w:p>
      <w:pPr>
        <w:numPr>
          <w:ilvl w:val="0"/>
          <w:numId w:val="65"/>
        </w:numPr>
        <w:rPr/>
      </w:pPr>
      <w:r>
        <w:rPr>
          <w:rStyle w:val="000126"/>
          <w:color w:val="d34097"/>
          <w:shd w:fill="e9ebed"/>
        </w:rPr>
        <w:t>lineId</w:t>
      </w:r>
      <w:r>
        <w:rPr/>
        <w:t>: 赛事编号。</w:t>
      </w:r>
    </w:p>
    <w:p>
      <w:pPr>
        <w:numPr>
          <w:ilvl w:val="0"/>
          <w:numId w:val="65"/>
        </w:numPr>
        <w:rPr/>
      </w:pPr>
      <w:r>
        <w:rPr>
          <w:rStyle w:val="000126"/>
          <w:color w:val="d34097"/>
          <w:shd w:fill="e9ebed"/>
        </w:rPr>
        <w:t>dxqLastPan</w:t>
      </w:r>
      <w:r>
        <w:rPr/>
        <w:t>: 机构临盘大小球盘口数值（如 2.5, 2.75）。</w:t>
      </w:r>
    </w:p>
    <w:p>
      <w:pPr>
        <w:numPr>
          <w:ilvl w:val="0"/>
          <w:numId w:val="65"/>
        </w:numPr>
        <w:rPr/>
      </w:pPr>
      <w:r>
        <w:rPr>
          <w:rStyle w:val="000126"/>
          <w:color w:val="d34097"/>
          <w:shd w:fill="e9ebed"/>
        </w:rPr>
        <w:t>expTotalGoals</w:t>
      </w:r>
      <w:r>
        <w:rPr/>
        <w:t>: 预期总进球数（来自 M3 模块）。</w:t>
      </w:r>
    </w:p>
    <w:p>
      <w:pPr>
        <w:numPr>
          <w:ilvl w:val="0"/>
          <w:numId w:val="65"/>
        </w:numPr>
        <w:rPr/>
      </w:pPr>
      <w:r>
        <w:rPr>
          <w:rStyle w:val="000126"/>
          <w:color w:val="d34097"/>
          <w:shd w:fill="e9ebed"/>
        </w:rPr>
        <w:t>Lambda</w:t>
      </w:r>
      <w:r>
        <w:rPr/>
        <w:t>: 大小球基因能量值（来自 V5.0 模块）。</w:t>
      </w:r>
    </w:p>
    <w:p>
      <w:pPr>
        <w:pStyle w:val="000129"/>
        <w:rPr/>
      </w:pPr>
      <w:r>
        <w:rPr/>
        <w:t>3.2 过滤流水线</w:t>
      </w:r>
    </w:p>
    <w:p>
      <w:pPr>
        <w:pStyle w:val="000127"/>
        <w:rPr/>
      </w:pPr>
      <w:r>
        <w:rPr/>
        <w:t xml:space="preserve">步骤 1：界定单场进球数复式范围 </w:t>
      </w:r>
      <w:r>
        <w:rPr>
          <w:rStyle w:val="000126"/>
          <w:color w:val="d34097"/>
          <w:shd w:fill="e9ebed"/>
        </w:rPr>
        <w:t>[Min_Goals, Max_Goals]</w:t>
      </w:r>
    </w:p>
    <w:p>
      <w:pPr>
        <w:rPr/>
      </w:pPr>
      <w:r>
        <w:rPr/>
        <w:t>系统遍历所有场次，进行针对性边界计算：</w:t>
      </w:r>
    </w:p>
    <w:p>
      <w:pPr>
        <w:numPr>
          <w:ilvl w:val="0"/>
          <w:numId w:val="66"/>
        </w:numPr>
        <w:rPr/>
      </w:pPr>
      <w:r>
        <w:rPr>
          <w:b w:val="1"/>
        </w:rPr>
        <w:t>最小值场次</w:t>
      </w:r>
      <w:r>
        <w:rPr/>
        <w:t xml:space="preserve">：寻找 </w:t>
      </w:r>
      <w:r>
        <w:rPr>
          <w:rStyle w:val="000126"/>
          <w:color w:val="d34097"/>
          <w:shd w:fill="e9ebed"/>
        </w:rPr>
        <w:t>Lambda</w:t>
      </w:r>
      <w:r>
        <w:rPr/>
        <w:t xml:space="preserve"> 绝对值最小的场次（机构最强防守战）。该场边界强制压缩为：</w:t>
      </w:r>
    </w:p>
    <w:p>
      <w:pPr>
        <w:numPr>
          <w:ilvl w:val="0"/>
          <w:numId w:val="67"/>
        </w:numPr>
        <w:rPr/>
      </w:pPr>
      <w:r>
        <w:rPr>
          <w:rStyle w:val="000126"/>
          <w:color w:val="d34097"/>
          <w:shd w:fill="e9ebed"/>
        </w:rPr>
        <w:t>Min_Goals = floor(expTotalGoals) - 1</w:t>
      </w:r>
    </w:p>
    <w:p>
      <w:pPr>
        <w:numPr>
          <w:ilvl w:val="0"/>
          <w:numId w:val="67"/>
        </w:numPr>
        <w:rPr/>
      </w:pPr>
      <w:r>
        <w:rPr>
          <w:rStyle w:val="000126"/>
          <w:color w:val="d34097"/>
          <w:shd w:fill="e9ebed"/>
        </w:rPr>
        <w:t>Max_Goals = floor(expTotalGoals) + 1</w:t>
      </w:r>
    </w:p>
    <w:p>
      <w:pPr>
        <w:numPr>
          <w:ilvl w:val="0"/>
          <w:numId w:val="66"/>
        </w:numPr>
        <w:rPr/>
      </w:pPr>
      <w:r>
        <w:rPr>
          <w:b w:val="1"/>
        </w:rPr>
        <w:t>最大值场次</w:t>
      </w:r>
      <w:r>
        <w:rPr/>
        <w:t xml:space="preserve">：寻找 </w:t>
      </w:r>
      <w:r>
        <w:rPr>
          <w:rStyle w:val="000126"/>
          <w:color w:val="d34097"/>
          <w:shd w:fill="e9ebed"/>
        </w:rPr>
        <w:t>dxqLastPan</w:t>
      </w:r>
      <w:r>
        <w:rPr/>
        <w:t xml:space="preserve"> 最大的场次（机构明确大球战）。该场边界强制压缩为：</w:t>
      </w:r>
    </w:p>
    <w:p>
      <w:pPr>
        <w:numPr>
          <w:ilvl w:val="0"/>
          <w:numId w:val="68"/>
        </w:numPr>
        <w:rPr/>
      </w:pPr>
      <w:r>
        <w:rPr>
          <w:rStyle w:val="000126"/>
          <w:color w:val="d34097"/>
          <w:shd w:fill="e9ebed"/>
        </w:rPr>
        <w:t>Min_Goals = ceil(expTotalGoals) - 1</w:t>
      </w:r>
    </w:p>
    <w:p>
      <w:pPr>
        <w:numPr>
          <w:ilvl w:val="0"/>
          <w:numId w:val="68"/>
        </w:numPr>
        <w:rPr/>
      </w:pPr>
      <w:r>
        <w:rPr>
          <w:rStyle w:val="000126"/>
          <w:color w:val="d34097"/>
          <w:shd w:fill="e9ebed"/>
        </w:rPr>
        <w:t>Max_Goals = ceil(expTotalGoals) + 2</w:t>
      </w:r>
    </w:p>
    <w:p>
      <w:pPr>
        <w:numPr>
          <w:ilvl w:val="0"/>
          <w:numId w:val="66"/>
        </w:numPr>
        <w:rPr/>
      </w:pPr>
      <w:r>
        <w:rPr>
          <w:b w:val="1"/>
        </w:rPr>
        <w:t>其他普通场次</w:t>
      </w:r>
      <w:r>
        <w:rPr/>
        <w:t xml:space="preserve">：范围默认宽泛界定为 </w:t>
      </w:r>
      <w:r>
        <w:rPr>
          <w:rStyle w:val="000126"/>
          <w:color w:val="d34097"/>
          <w:shd w:fill="e9ebed"/>
        </w:rPr>
        <w:t>[expTotalGoals - 2, expTotalGoals + 2]</w:t>
      </w:r>
      <w:r>
        <w:rPr/>
        <w:t>。</w:t>
      </w:r>
      <w:r>
        <w:rPr>
          <w:i w:val="1"/>
        </w:rPr>
        <w:t xml:space="preserve">(注意：所有场次的 </w:t>
      </w:r>
      <w:r>
        <w:rPr>
          <w:rStyle w:val="000126"/>
          <w:i w:val="1"/>
          <w:color w:val="d34097"/>
          <w:shd w:fill="e9ebed"/>
        </w:rPr>
        <w:t>Min_Goals</w:t>
      </w:r>
      <w:r>
        <w:rPr>
          <w:i w:val="1"/>
        </w:rPr>
        <w:t xml:space="preserve"> 必须严格大于等于 0)</w:t>
      </w:r>
    </w:p>
    <w:p>
      <w:pPr>
        <w:pStyle w:val="000127"/>
        <w:rPr/>
      </w:pPr>
      <w:r>
        <w:rPr/>
        <w:t>步骤 2：界定总和值宏观区间</w:t>
      </w:r>
    </w:p>
    <w:p>
      <w:pPr>
        <w:rPr/>
      </w:pPr>
      <w:r>
        <w:rPr/>
        <w:t>计算整张单子（N场比赛）总进球数之和的动态安全垫：</w:t>
      </w:r>
    </w:p>
    <w:p>
      <w:pPr>
        <w:numPr>
          <w:ilvl w:val="0"/>
          <w:numId w:val="69"/>
        </w:numPr>
        <w:rPr/>
      </w:pPr>
      <w:r>
        <w:rPr>
          <w:b w:val="1"/>
        </w:rPr>
        <w:t>宏观下界 (Sum_Min)</w:t>
      </w:r>
      <w:r>
        <w:rPr/>
        <w:t xml:space="preserve"> = </w:t>
      </w:r>
      <w:r>
        <w:rPr>
          <w:rStyle w:val="000126"/>
          <w:color w:val="d34097"/>
          <w:shd w:fill="e9ebed"/>
        </w:rPr>
        <w:t>Sum(expTotalGoals) * 0.8</w:t>
      </w:r>
    </w:p>
    <w:p>
      <w:pPr>
        <w:numPr>
          <w:ilvl w:val="0"/>
          <w:numId w:val="69"/>
        </w:numPr>
        <w:rPr/>
      </w:pPr>
      <w:r>
        <w:rPr>
          <w:b w:val="1"/>
        </w:rPr>
        <w:t>宏观上界 (Sum_Max)</w:t>
      </w:r>
      <w:r>
        <w:rPr/>
        <w:t xml:space="preserve"> = </w:t>
      </w:r>
      <w:r>
        <w:rPr>
          <w:rStyle w:val="000126"/>
          <w:color w:val="d34097"/>
          <w:shd w:fill="e9ebed"/>
        </w:rPr>
        <w:t>Sum(dxqLastPan) * 1.2</w:t>
      </w:r>
    </w:p>
    <w:p>
      <w:pPr>
        <w:pStyle w:val="000127"/>
        <w:rPr/>
      </w:pPr>
      <w:r>
        <w:rPr/>
        <w:t>步骤 3：组合过滤硬杀</w:t>
      </w:r>
    </w:p>
    <w:p>
      <w:pPr>
        <w:rPr/>
      </w:pPr>
      <w:r>
        <w:rPr/>
        <w:t>基于上述单场范围生成所有可能的进球数组合，随后执行两层硬杀：</w:t>
      </w:r>
    </w:p>
    <w:p>
      <w:pPr>
        <w:numPr>
          <w:ilvl w:val="0"/>
          <w:numId w:val="70"/>
        </w:numPr>
        <w:rPr/>
      </w:pPr>
      <w:r>
        <w:rPr>
          <w:b w:val="1"/>
        </w:rPr>
        <w:t>复式命中规则</w:t>
      </w:r>
      <w:r>
        <w:rPr/>
        <w:t xml:space="preserve">：单注中，进球数完美落在各自预期 </w:t>
      </w:r>
      <w:r>
        <w:rPr>
          <w:rStyle w:val="000126"/>
          <w:color w:val="d34097"/>
          <w:shd w:fill="e9ebed"/>
        </w:rPr>
        <w:t>[Min_Goals, Max_Goals]</w:t>
      </w:r>
      <w:r>
        <w:rPr/>
        <w:t xml:space="preserve"> 范围内的场次数必须 \ge N - 1（允许且仅允许一场产生微幅偏差）。</w:t>
      </w:r>
    </w:p>
    <w:p>
      <w:pPr>
        <w:numPr>
          <w:ilvl w:val="0"/>
          <w:numId w:val="70"/>
        </w:numPr>
        <w:rPr/>
      </w:pPr>
      <w:r>
        <w:rPr>
          <w:b w:val="1"/>
        </w:rPr>
        <w:t>总和值规则</w:t>
      </w:r>
      <w:r>
        <w:rPr/>
        <w:t xml:space="preserve">：该注所有场次的进球数直接相加，其和值必须严格落在 </w:t>
      </w:r>
      <w:r>
        <w:rPr>
          <w:rStyle w:val="000126"/>
          <w:color w:val="d34097"/>
          <w:shd w:fill="e9ebed"/>
        </w:rPr>
        <w:t>[Sum_Min, Sum_Max]</w:t>
      </w:r>
      <w:r>
        <w:rPr/>
        <w:t xml:space="preserve"> 区间内。不满足者直接剔除。</w:t>
      </w:r>
    </w:p>
    <w:p>
      <w:pPr>
        <w:pStyle w:val="000129"/>
        <w:rPr/>
      </w:pPr>
      <w:r>
        <w:rPr/>
        <w:t>3.3 输出规范</w:t>
      </w:r>
    </w:p>
    <w:p>
      <w:pPr>
        <w:rPr/>
      </w:pPr>
      <w:r>
        <w:rPr/>
        <w:t xml:space="preserve">输出通过两层硬杀的方案集合 </w:t>
      </w:r>
      <w:r>
        <w:rPr>
          <w:rStyle w:val="000126"/>
          <w:color w:val="d34097"/>
          <w:shd w:fill="e9ebed"/>
        </w:rPr>
        <w:t>Set_Goals</w:t>
      </w:r>
      <w:r>
        <w:rPr/>
        <w:t>，每个方案包含进球数路径。</w:t>
      </w: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4. 比分智能做单 (Score Module V4.1)</w:t>
      </w:r>
    </w:p>
    <w:p>
      <w:pPr>
        <w:pStyle w:val="000129"/>
        <w:rPr/>
      </w:pPr>
      <w:r>
        <w:rPr/>
        <w:t>4.1 输入数据规范</w:t>
      </w:r>
    </w:p>
    <w:p>
      <w:pPr>
        <w:rPr/>
      </w:pPr>
      <w:r>
        <w:rPr/>
        <w:t>本模块为高阶衍生模块，必须同时输入：</w:t>
      </w:r>
    </w:p>
    <w:p>
      <w:pPr>
        <w:numPr>
          <w:ilvl w:val="0"/>
          <w:numId w:val="71"/>
        </w:numPr>
        <w:rPr/>
      </w:pPr>
      <w:r>
        <w:rPr>
          <w:rStyle w:val="000126"/>
          <w:color w:val="d34097"/>
          <w:shd w:fill="e9ebed"/>
        </w:rPr>
        <w:t>Set_SPF</w:t>
      </w:r>
      <w:r>
        <w:rPr/>
        <w:t>: 胜平负智能做单模块输出的合法方案集合。</w:t>
      </w:r>
    </w:p>
    <w:p>
      <w:pPr>
        <w:numPr>
          <w:ilvl w:val="0"/>
          <w:numId w:val="71"/>
        </w:numPr>
        <w:rPr/>
      </w:pPr>
      <w:r>
        <w:rPr>
          <w:rStyle w:val="000126"/>
          <w:color w:val="d34097"/>
          <w:shd w:fill="e9ebed"/>
        </w:rPr>
        <w:t>Set_Goals</w:t>
      </w:r>
      <w:r>
        <w:rPr/>
        <w:t>: 进球数智能做单模块输出的合法方案集合。</w:t>
      </w:r>
    </w:p>
    <w:p>
      <w:pPr>
        <w:numPr>
          <w:ilvl w:val="0"/>
          <w:numId w:val="71"/>
        </w:numPr>
        <w:rPr/>
      </w:pPr>
      <w:r>
        <w:rPr>
          <w:rStyle w:val="000126"/>
          <w:color w:val="d34097"/>
          <w:shd w:fill="e9ebed"/>
        </w:rPr>
        <w:t>M4_Score_Top2</w:t>
      </w:r>
      <w:r>
        <w:rPr/>
        <w:t>: 每场比赛系统通过 M4 模块计算推荐的前 2 个高概率精选比分。</w:t>
      </w:r>
    </w:p>
    <w:p>
      <w:pPr>
        <w:pStyle w:val="000129"/>
        <w:rPr/>
      </w:pPr>
      <w:r>
        <w:rPr/>
        <w:t>4.2 过滤与裁剪流水线</w:t>
      </w:r>
    </w:p>
    <w:p>
      <w:pPr>
        <w:pStyle w:val="000127"/>
        <w:rPr/>
      </w:pPr>
      <w:r>
        <w:rPr/>
        <w:t>步骤 1：求取空间交集 (The Intersection)</w:t>
      </w:r>
    </w:p>
    <w:p>
      <w:pPr>
        <w:numPr>
          <w:ilvl w:val="0"/>
          <w:numId w:val="72"/>
        </w:numPr>
        <w:rPr/>
      </w:pPr>
      <w:r>
        <w:rPr/>
        <w:t xml:space="preserve">将 </w:t>
      </w:r>
      <w:r>
        <w:rPr>
          <w:rStyle w:val="000126"/>
          <w:color w:val="d34097"/>
          <w:shd w:fill="e9ebed"/>
        </w:rPr>
        <w:t>Set_SPF</w:t>
      </w:r>
      <w:r>
        <w:rPr/>
        <w:t xml:space="preserve"> 与 </w:t>
      </w:r>
      <w:r>
        <w:rPr>
          <w:rStyle w:val="000126"/>
          <w:color w:val="d34097"/>
          <w:shd w:fill="e9ebed"/>
        </w:rPr>
        <w:t>Set_Goals</w:t>
      </w:r>
      <w:r>
        <w:rPr/>
        <w:t xml:space="preserve"> 进行组合空间的交集运算，得到基础中间集合 </w:t>
      </w:r>
      <w:r>
        <w:rPr>
          <w:rStyle w:val="000126"/>
          <w:color w:val="d34097"/>
          <w:shd w:fill="e9ebed"/>
        </w:rPr>
        <w:t>Set_Mid</w:t>
      </w:r>
      <w:r>
        <w:rPr/>
        <w:t>。</w:t>
      </w:r>
    </w:p>
    <w:p>
      <w:pPr>
        <w:numPr>
          <w:ilvl w:val="0"/>
          <w:numId w:val="73"/>
        </w:numPr>
        <w:rPr/>
      </w:pPr>
      <w:r>
        <w:rPr>
          <w:i w:val="1"/>
        </w:rPr>
        <w:t>示例</w:t>
      </w:r>
      <w:r>
        <w:rPr/>
        <w:t>：若 SPF 允许周六001打出“胜(3)”，Goal 允许周六001打出“2球”，则该赛事的交集空间锁定为【2-0】。如果 SPF 允许“平(1)”，Goal 允许“3球”，两者在数学上逻辑冲突，该组合路径直接抹杀。</w:t>
      </w:r>
    </w:p>
    <w:p>
      <w:pPr>
        <w:numPr>
          <w:ilvl w:val="0"/>
          <w:numId w:val="72"/>
        </w:numPr>
        <w:rPr/>
      </w:pPr>
      <w:r>
        <w:rPr>
          <w:b w:val="1"/>
        </w:rPr>
        <w:t>风控提示</w:t>
      </w:r>
      <w:r>
        <w:rPr/>
        <w:t xml:space="preserve">：若运算后 </w:t>
      </w:r>
      <w:r>
        <w:rPr>
          <w:rStyle w:val="000126"/>
          <w:color w:val="d34097"/>
          <w:shd w:fill="e9ebed"/>
        </w:rPr>
        <w:t>Set_Mid</w:t>
      </w:r>
      <w:r>
        <w:rPr/>
        <w:t xml:space="preserve"> 为空集，必须向用户抛出红字警告：“胜平负与进球数模型产生逻辑对冲，请放宽进球数范围上限”。</w:t>
      </w:r>
    </w:p>
    <w:p>
      <w:pPr>
        <w:pStyle w:val="000127"/>
        <w:rPr/>
      </w:pPr>
      <w:r>
        <w:rPr/>
        <w:t>步骤 2：比分选项精细裁剪与硬杀</w:t>
      </w:r>
    </w:p>
    <w:p>
      <w:pPr>
        <w:rPr/>
      </w:pPr>
      <w:r>
        <w:rPr/>
        <w:t>对通过空间交集筛选出的每一个合法方案，实施单场比分的最终优化剪枝：</w:t>
      </w:r>
    </w:p>
    <w:p>
      <w:pPr>
        <w:numPr>
          <w:ilvl w:val="0"/>
          <w:numId w:val="74"/>
        </w:numPr>
        <w:rPr/>
      </w:pPr>
      <w:r>
        <w:rPr>
          <w:b w:val="1"/>
        </w:rPr>
        <w:t>映射锁定</w:t>
      </w:r>
      <w:r>
        <w:rPr/>
        <w:t>：根据单注里的 SPF 方向（胜/平/负）与进球数总量，精准定位对应的唯一或唯二比分。</w:t>
      </w:r>
    </w:p>
    <w:p>
      <w:pPr>
        <w:numPr>
          <w:ilvl w:val="0"/>
          <w:numId w:val="74"/>
        </w:numPr>
        <w:rPr/>
      </w:pPr>
      <w:r>
        <w:rPr>
          <w:b w:val="1"/>
        </w:rPr>
        <w:t>M4 指数对齐</w:t>
      </w:r>
      <w:r>
        <w:rPr/>
        <w:t xml:space="preserve">：检查该定位比分是否落在 </w:t>
      </w:r>
      <w:r>
        <w:rPr>
          <w:rStyle w:val="000126"/>
          <w:color w:val="d34097"/>
          <w:shd w:fill="e9ebed"/>
        </w:rPr>
        <w:t>M4_Score_Top2</w:t>
      </w:r>
      <w:r>
        <w:rPr/>
        <w:t>（前两个推荐比分）内。</w:t>
      </w:r>
    </w:p>
    <w:p>
      <w:pPr>
        <w:numPr>
          <w:ilvl w:val="0"/>
          <w:numId w:val="74"/>
        </w:numPr>
        <w:rPr/>
      </w:pPr>
      <w:r>
        <w:rPr>
          <w:b w:val="1"/>
        </w:rPr>
        <w:t>极限杀号规则</w:t>
      </w:r>
      <w:r>
        <w:rPr/>
        <w:t>：如果某注方案中，哪怕只有一场比赛转化出的比分</w:t>
      </w:r>
      <w:r>
        <w:rPr>
          <w:b w:val="1"/>
        </w:rPr>
        <w:t>不属于</w:t>
      </w:r>
      <w:r>
        <w:rPr/>
        <w:t>该场 M4 推荐的前两个比分，</w:t>
      </w:r>
      <w:r>
        <w:rPr>
          <w:b w:val="1"/>
        </w:rPr>
        <w:t>整注方案直接剔除</w:t>
      </w:r>
      <w:r>
        <w:rPr/>
        <w:t>。</w:t>
      </w:r>
    </w:p>
    <w:p>
      <w:pPr>
        <w:pStyle w:val="000129"/>
        <w:rPr/>
      </w:pPr>
      <w:r>
        <w:rPr/>
        <w:t>4.3 输出规范</w:t>
      </w:r>
    </w:p>
    <w:p>
      <w:pPr>
        <w:rPr/>
      </w:pPr>
      <w:r>
        <w:rPr/>
        <w:t xml:space="preserve">输出通过终极裁剪的方案集合 </w:t>
      </w:r>
      <w:r>
        <w:rPr>
          <w:rStyle w:val="000126"/>
          <w:color w:val="d34097"/>
          <w:shd w:fill="e9ebed"/>
        </w:rPr>
        <w:t>Set_Score</w:t>
      </w:r>
      <w:r>
        <w:rPr/>
        <w:t>，每个方案包含完整的胜平负路径、进球数路径及具体比分路径。</w:t>
      </w: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5. 统一输出规范 (Output Spec)</w:t>
      </w:r>
    </w:p>
    <w:p>
      <w:pPr>
        <w:rPr/>
      </w:pPr>
      <w:r>
        <w:rPr/>
        <w:t xml:space="preserve">系统对每一注方案（Ticket）进行全量打标，最终仅输出 </w:t>
      </w:r>
      <w:r>
        <w:rPr>
          <w:b w:val="1"/>
        </w:rPr>
        <w:t>全绿</w:t>
      </w:r>
      <w:r>
        <w:rPr/>
        <w:t xml:space="preserve"> 的方案。</w:t>
      </w:r>
    </w:p>
    <w:p>
      <w:pPr>
        <w:pStyle w:val="000129"/>
        <w:rPr/>
      </w:pPr>
      <w:r>
        <w:rPr/>
        <w:t>5.1 单注方案数据结构 (JSON Example)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74" name="文本框 26r8d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"ticketId": "T001",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"playType": "Score", // 或 "SPF", "Goals"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"path_SPF": { "022": "H", "023": "D", "024": "A"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"path_Goals": { "022": "2", "023": "3", "024": "1"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"path_Score": { "022": "2-0", "023": "1-2", "024": "0-1"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"tags":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"SPF_K1": "PASS",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"SPF_K2": "PASS",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"SPF_K3": "PASS",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"Goal_Range": "PASS",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"Goal_Sum": "PASS",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"Score_Mapping": "PASS"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"finalResult": "GOLDEN_RETAIN"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129"/>
        <w:rPr/>
      </w:pPr>
      <w:r>
        <w:rPr/>
        <w:t>5.2 黄金池输出 (Golden Pool Output)</w:t>
      </w:r>
    </w:p>
    <w:p>
      <w:pPr>
        <w:numPr>
          <w:ilvl w:val="0"/>
          <w:numId w:val="75"/>
        </w:numPr>
        <w:rPr/>
      </w:pPr>
      <w:r>
        <w:rPr>
          <w:b w:val="1"/>
        </w:rPr>
        <w:t>展示形式</w:t>
      </w:r>
      <w:r>
        <w:rPr/>
        <w:t>：表格或列表，按逻辑层级折叠展示。</w:t>
      </w:r>
    </w:p>
    <w:p>
      <w:pPr>
        <w:numPr>
          <w:ilvl w:val="0"/>
          <w:numId w:val="75"/>
        </w:numPr>
        <w:rPr/>
      </w:pPr>
      <w:r>
        <w:rPr>
          <w:b w:val="1"/>
        </w:rPr>
        <w:t>内容</w:t>
      </w:r>
      <w:r>
        <w:rPr/>
        <w:t>：</w:t>
      </w:r>
    </w:p>
    <w:p>
      <w:pPr>
        <w:numPr>
          <w:ilvl w:val="1"/>
          <w:numId w:val="75"/>
        </w:numPr>
        <w:rPr/>
      </w:pPr>
      <w:r>
        <w:rPr>
          <w:b w:val="1"/>
        </w:rPr>
        <w:t>方案路径</w:t>
      </w:r>
      <w:r>
        <w:rPr/>
        <w:t xml:space="preserve">：如 </w:t>
      </w:r>
      <w:r>
        <w:rPr>
          <w:rStyle w:val="000126"/>
          <w:color w:val="d34097"/>
          <w:shd w:fill="e9ebed"/>
        </w:rPr>
        <w:t>022(H/2球/2-0) / 023(D/3球/1-2) / 024(A/1球/0-1)</w:t>
      </w:r>
      <w:r>
        <w:rPr/>
        <w:t>。</w:t>
      </w:r>
    </w:p>
    <w:p>
      <w:pPr>
        <w:numPr>
          <w:ilvl w:val="1"/>
          <w:numId w:val="75"/>
        </w:numPr>
        <w:rPr/>
      </w:pPr>
      <w:r>
        <w:rPr>
          <w:b w:val="1"/>
        </w:rPr>
        <w:t>资金分配建议</w:t>
      </w:r>
      <w:r>
        <w:rPr/>
        <w:t>：根据剩余方案数，建议均注或核心方案倍投。</w:t>
      </w:r>
    </w:p>
    <w:p>
      <w:pPr>
        <w:numPr>
          <w:ilvl w:val="1"/>
          <w:numId w:val="75"/>
        </w:numPr>
        <w:rPr/>
      </w:pPr>
      <w:r>
        <w:rPr>
          <w:b w:val="1"/>
        </w:rPr>
        <w:t>风控提示</w:t>
      </w:r>
      <w:r>
        <w:rPr/>
        <w:t>：</w:t>
      </w:r>
    </w:p>
    <w:p>
      <w:pPr>
        <w:numPr>
          <w:ilvl w:val="2"/>
          <w:numId w:val="75"/>
        </w:numPr>
        <w:rPr/>
      </w:pPr>
      <w:r>
        <w:rPr/>
        <w:t xml:space="preserve">若 </w:t>
      </w:r>
      <w:r>
        <w:rPr>
          <w:rStyle w:val="000126"/>
          <w:color w:val="d34097"/>
          <w:shd w:fill="e9ebed"/>
        </w:rPr>
        <w:t>Set_Score</w:t>
      </w:r>
      <w:r>
        <w:rPr/>
        <w:t xml:space="preserve"> 为空：提示“胜平负与进球数逻辑冲突，建议放宽进球数范围”。</w:t>
      </w:r>
    </w:p>
    <w:p>
      <w:pPr>
        <w:numPr>
          <w:ilvl w:val="2"/>
          <w:numId w:val="75"/>
        </w:numPr>
        <w:rPr/>
      </w:pPr>
      <w:r>
        <w:rPr/>
        <w:t xml:space="preserve">若 </w:t>
      </w:r>
      <w:r>
        <w:rPr>
          <w:rStyle w:val="000126"/>
          <w:color w:val="d34097"/>
          <w:shd w:fill="e9ebed"/>
        </w:rPr>
        <w:t>Set_Score</w:t>
      </w:r>
      <w:r>
        <w:rPr/>
        <w:t xml:space="preserve"> 过大（如超过8注）：提示“方案分散，建议增加胜平负过滤条件”。</w:t>
      </w:r>
    </w:p>
    <w:p>
      <w:pPr>
        <w:pBdr>
          <w:bottom w:val="thick" w:color="020201" w:sz="4"/>
        </w:pBdr>
        <w:rPr/>
      </w:pPr>
    </w:p>
    <w:p>
      <w:pPr>
        <w:pStyle w:val="00012b"/>
        <w:rPr/>
      </w:pPr>
      <w:r>
        <w:rPr/>
        <w:t>6. 前端交互提示 (UI/UX Notes)</w:t>
      </w:r>
    </w:p>
    <w:p>
      <w:pPr>
        <w:numPr>
          <w:ilvl w:val="0"/>
          <w:numId w:val="76"/>
        </w:numPr>
        <w:rPr/>
      </w:pPr>
      <w:r>
        <w:rPr>
          <w:b w:val="1"/>
        </w:rPr>
        <w:t>锚点公告</w:t>
      </w:r>
      <w:r>
        <w:rPr/>
        <w:t xml:space="preserve">：在用户点击“智能做单”时，首先弹窗展示本次计算的 </w:t>
      </w:r>
      <w:r>
        <w:rPr>
          <w:b w:val="1"/>
        </w:rPr>
        <w:t>动态边界</w:t>
      </w:r>
      <w:r>
        <w:rPr/>
        <w:t xml:space="preserve"> 和 </w:t>
      </w:r>
      <w:r>
        <w:rPr>
          <w:b w:val="1"/>
        </w:rPr>
        <w:t>双选锁定场次</w:t>
      </w:r>
      <w:r>
        <w:rPr/>
        <w:t>：</w:t>
      </w:r>
    </w:p>
    <w:p>
      <w:pPr>
        <w:numPr>
          <w:ilvl w:val="0"/>
          <w:numId w:val="77"/>
        </w:numPr>
        <w:rPr/>
      </w:pPr>
      <w:r>
        <w:rPr>
          <w:b w:val="1"/>
        </w:rPr>
        <w:t>胜平负</w:t>
      </w:r>
      <w:r>
        <w:rPr/>
        <w:t xml:space="preserve">：K4 场次 </w:t>
      </w:r>
      <w:r>
        <w:rPr>
          <w:rStyle w:val="000126"/>
          <w:color w:val="d34097"/>
          <w:shd w:fill="e9ebed"/>
        </w:rPr>
        <w:t>[lineId] 双选(优势方+平局)</w:t>
      </w:r>
      <w:r>
        <w:rPr/>
        <w:t xml:space="preserve">，K5 场次 </w:t>
      </w:r>
      <w:r>
        <w:rPr>
          <w:rStyle w:val="000126"/>
          <w:color w:val="d34097"/>
          <w:shd w:fill="e9ebed"/>
        </w:rPr>
        <w:t>[lineId] 双选(非三赔两项)</w:t>
      </w:r>
      <w:r>
        <w:rPr/>
        <w:t xml:space="preserve">，一赔区间 </w:t>
      </w:r>
      <w:r>
        <w:rPr>
          <w:rStyle w:val="000126"/>
          <w:color w:val="d34097"/>
          <w:shd w:fill="e9ebed"/>
        </w:rPr>
        <w:t>[k_min, k_max]</w:t>
      </w:r>
      <w:r>
        <w:rPr/>
        <w:t>。</w:t>
      </w:r>
    </w:p>
    <w:p>
      <w:pPr>
        <w:numPr>
          <w:ilvl w:val="0"/>
          <w:numId w:val="77"/>
        </w:numPr>
        <w:rPr/>
      </w:pPr>
      <w:r>
        <w:rPr>
          <w:b w:val="1"/>
        </w:rPr>
        <w:t>进球数</w:t>
      </w:r>
      <w:r>
        <w:rPr/>
        <w:t xml:space="preserve">：最小值场次 </w:t>
      </w:r>
      <w:r>
        <w:rPr>
          <w:rStyle w:val="000126"/>
          <w:color w:val="d34097"/>
          <w:shd w:fill="e9ebed"/>
        </w:rPr>
        <w:t>[lineId] 范围([Min, Max])</w:t>
      </w:r>
      <w:r>
        <w:rPr/>
        <w:t xml:space="preserve">，最大值场次 </w:t>
      </w:r>
      <w:r>
        <w:rPr>
          <w:rStyle w:val="000126"/>
          <w:color w:val="d34097"/>
          <w:shd w:fill="e9ebed"/>
        </w:rPr>
        <w:t>[lineId] 范围([Min, Max])</w:t>
      </w:r>
      <w:r>
        <w:rPr/>
        <w:t xml:space="preserve">，总和值区间 </w:t>
      </w:r>
      <w:r>
        <w:rPr>
          <w:rStyle w:val="000126"/>
          <w:color w:val="d34097"/>
          <w:shd w:fill="e9ebed"/>
        </w:rPr>
        <w:t>[Sum_Min, Sum_Max]</w:t>
      </w:r>
      <w:r>
        <w:rPr/>
        <w:t>。</w:t>
      </w:r>
    </w:p>
    <w:p>
      <w:pPr>
        <w:numPr>
          <w:ilvl w:val="0"/>
          <w:numId w:val="76"/>
        </w:numPr>
        <w:rPr/>
      </w:pPr>
      <w:r>
        <w:rPr>
          <w:b w:val="1"/>
        </w:rPr>
        <w:t>进度展示</w:t>
      </w:r>
      <w:r>
        <w:rPr/>
        <w:t>：由于最多 3^4 \times 3^4 = 6561 种组合，需展示“正在执行三维硬杀...”的加载状态。</w:t>
      </w:r>
    </w:p>
    <w:p>
      <w:pPr>
        <w:numPr>
          <w:ilvl w:val="0"/>
          <w:numId w:val="76"/>
        </w:numPr>
        <w:rPr/>
      </w:pPr>
      <w:r>
        <w:rPr>
          <w:b w:val="1"/>
        </w:rPr>
        <w:t>结果页</w:t>
      </w:r>
      <w:r>
        <w:rPr/>
        <w:t xml:space="preserve">：必须清晰展示 </w:t>
      </w:r>
      <w:r>
        <w:rPr>
          <w:b w:val="1"/>
        </w:rPr>
        <w:t>全量打标表格</w:t>
      </w:r>
      <w:r>
        <w:rPr/>
        <w:t>，让用户看到被剔除的原因（如“SPF_K3 基本面天平失败”、“Score_Mapping 未命中推荐比分”），增加透明度。</w:t>
      </w:r>
    </w:p>
    <w:p>
      <w:pPr>
        <w:pBdr>
          <w:bottom w:val="thick" w:color="020201" w:sz="4"/>
        </w:pBdr>
        <w:rPr/>
      </w:pPr>
    </w:p>
    <w:p>
      <w:pPr>
        <w:pBdr>
          <w:bottom/>
        </w:pBdr>
        <w:ind/>
        <w:rPr/>
      </w:pPr>
    </w:p>
    <w:sectPr w:rsidR="009E7FC9">
      <w:type w:val="nextPage"/>
      <w:pgSz w:w="16838" w:h="11906" w:orient="landscape"/>
      <w:pgMar w:top="1797" w:right="1440" w:bottom="628" w:left="144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3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5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7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8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2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3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4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25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6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7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8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9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1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3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34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5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6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37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38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39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1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2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43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4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45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6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47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48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9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0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51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52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3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4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5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6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57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8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9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0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61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2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3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64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5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6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67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68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9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70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7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72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3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4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5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6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num w:numId="78">
    <w:abstractNumId w:val="37"/>
  </w:num>
  <w:num w:numId="79">
    <w:abstractNumId w:val="22"/>
  </w:num>
  <w:num w:numId="80">
    <w:abstractNumId w:val="11"/>
  </w:num>
  <w:num w:numId="81">
    <w:abstractNumId w:val="1"/>
  </w:num>
  <w:num w:numId="82">
    <w:abstractNumId w:val="40"/>
  </w:num>
  <w:num w:numId="83">
    <w:abstractNumId w:val="74"/>
  </w:num>
  <w:num w:numId="84">
    <w:abstractNumId w:val="68"/>
  </w:num>
  <w:num w:numId="85">
    <w:abstractNumId w:val="13"/>
  </w:num>
  <w:num w:numId="86">
    <w:abstractNumId w:val="24"/>
  </w:num>
  <w:num w:numId="87">
    <w:abstractNumId w:val="38"/>
  </w:num>
  <w:num w:numId="88">
    <w:abstractNumId w:val="56"/>
  </w:num>
  <w:num w:numId="89">
    <w:abstractNumId w:val="57"/>
  </w:num>
  <w:num w:numId="90">
    <w:abstractNumId w:val="42"/>
  </w:num>
  <w:num w:numId="91">
    <w:abstractNumId w:val="54"/>
  </w:num>
  <w:num w:numId="92">
    <w:abstractNumId w:val="44"/>
  </w:num>
  <w:num w:numId="93">
    <w:abstractNumId w:val="2"/>
  </w:num>
  <w:num w:numId="94">
    <w:abstractNumId w:val="48"/>
  </w:num>
  <w:num w:numId="95">
    <w:abstractNumId w:val="76"/>
  </w:num>
  <w:num w:numId="96">
    <w:abstractNumId w:val="69"/>
  </w:num>
  <w:num w:numId="97">
    <w:abstractNumId w:val="12"/>
  </w:num>
  <w:num w:numId="98">
    <w:abstractNumId w:val="65"/>
  </w:num>
  <w:num w:numId="99">
    <w:abstractNumId w:val="17"/>
  </w:num>
  <w:num w:numId="100">
    <w:abstractNumId w:val="61"/>
  </w:num>
  <w:num w:numId="101">
    <w:abstractNumId w:val="45"/>
  </w:num>
  <w:num w:numId="102">
    <w:abstractNumId w:val="59"/>
  </w:num>
  <w:num w:numId="103">
    <w:abstractNumId w:val="31"/>
  </w:num>
  <w:num w:numId="104">
    <w:abstractNumId w:val="64"/>
  </w:num>
  <w:num w:numId="105">
    <w:abstractNumId w:val="23"/>
  </w:num>
  <w:num w:numId="106">
    <w:abstractNumId w:val="75"/>
  </w:num>
  <w:num w:numId="107">
    <w:abstractNumId w:val="5"/>
  </w:num>
  <w:num w:numId="108">
    <w:abstractNumId w:val="60"/>
  </w:num>
  <w:num w:numId="109">
    <w:abstractNumId w:val="6"/>
  </w:num>
  <w:num w:numId="110">
    <w:abstractNumId w:val="50"/>
  </w:num>
  <w:num w:numId="111">
    <w:abstractNumId w:val="16"/>
  </w:num>
  <w:num w:numId="112">
    <w:abstractNumId w:val="71"/>
  </w:num>
  <w:num w:numId="113">
    <w:abstractNumId w:val="19"/>
  </w:num>
  <w:num w:numId="114">
    <w:abstractNumId w:val="8"/>
  </w:num>
  <w:num w:numId="115">
    <w:abstractNumId w:val="63"/>
  </w:num>
  <w:num w:numId="116">
    <w:abstractNumId w:val="51"/>
  </w:num>
  <w:num w:numId="117">
    <w:abstractNumId w:val="3"/>
  </w:num>
  <w:num w:numId="118">
    <w:abstractNumId w:val="7"/>
  </w:num>
  <w:num w:numId="119">
    <w:abstractNumId w:val="33"/>
  </w:num>
  <w:num w:numId="120">
    <w:abstractNumId w:val="67"/>
  </w:num>
  <w:num w:numId="121">
    <w:abstractNumId w:val="30"/>
  </w:num>
  <w:num w:numId="122">
    <w:abstractNumId w:val="47"/>
  </w:num>
  <w:num w:numId="123">
    <w:abstractNumId w:val="58"/>
  </w:num>
  <w:num w:numId="124">
    <w:abstractNumId w:val="36"/>
  </w:num>
  <w:num w:numId="125">
    <w:abstractNumId w:val="62"/>
  </w:num>
  <w:num w:numId="126">
    <w:abstractNumId w:val="15"/>
  </w:num>
  <w:num w:numId="127">
    <w:abstractNumId w:val="55"/>
  </w:num>
  <w:num w:numId="128">
    <w:abstractNumId w:val="41"/>
  </w:num>
  <w:num w:numId="129">
    <w:abstractNumId w:val="43"/>
  </w:num>
  <w:num w:numId="130">
    <w:abstractNumId w:val="29"/>
  </w:num>
  <w:num w:numId="131">
    <w:abstractNumId w:val="21"/>
  </w:num>
  <w:num w:numId="132">
    <w:abstractNumId w:val="28"/>
  </w:num>
  <w:num w:numId="133">
    <w:abstractNumId w:val="72"/>
  </w:num>
  <w:num w:numId="134">
    <w:abstractNumId w:val="70"/>
  </w:num>
  <w:num w:numId="135">
    <w:abstractNumId w:val="66"/>
  </w:num>
  <w:num w:numId="136">
    <w:abstractNumId w:val="10"/>
  </w:num>
  <w:num w:numId="137">
    <w:abstractNumId w:val="53"/>
  </w:num>
  <w:num w:numId="138">
    <w:abstractNumId w:val="20"/>
  </w:num>
  <w:num w:numId="139">
    <w:abstractNumId w:val="9"/>
  </w:num>
  <w:num w:numId="140">
    <w:abstractNumId w:val="49"/>
  </w:num>
  <w:num w:numId="141">
    <w:abstractNumId w:val="0"/>
  </w:num>
  <w:num w:numId="142">
    <w:abstractNumId w:val="27"/>
  </w:num>
  <w:num w:numId="143">
    <w:abstractNumId w:val="4"/>
  </w:num>
  <w:num w:numId="144">
    <w:abstractNumId w:val="26"/>
  </w:num>
  <w:num w:numId="145">
    <w:abstractNumId w:val="39"/>
  </w:num>
  <w:num w:numId="146">
    <w:abstractNumId w:val="18"/>
  </w:num>
  <w:num w:numId="147">
    <w:abstractNumId w:val="35"/>
  </w:num>
  <w:num w:numId="148">
    <w:abstractNumId w:val="32"/>
  </w:num>
  <w:num w:numId="149">
    <w:abstractNumId w:val="25"/>
  </w:num>
  <w:num w:numId="150">
    <w:abstractNumId w:val="14"/>
  </w:num>
  <w:num w:numId="151">
    <w:abstractNumId w:val="73"/>
  </w:num>
  <w:num w:numId="152">
    <w:abstractNumId w:val="46"/>
  </w:num>
  <w:num w:numId="153">
    <w:abstractNumId w:val="52"/>
  </w:num>
  <w:num w:numId="154">
    <w:abstractNumId w:val="3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4" w:uiPriority="66"/>
    <w:lsdException w:name="Grid Table 5 Dark" w:uiPriority="50"/>
    <w:lsdException w:name="List Paragraph" w:uiPriority="99"/>
    <w:lsdException w:name="Medium Grid 3 Accent 3" w:uiPriority="69"/>
    <w:lsdException w:name="List Table 6 Colorful Accent 2" w:uiPriority="51"/>
    <w:lsdException w:name="List Table 7 Colorful Accent 4" w:uiPriority="52"/>
    <w:lsdException w:name="Medium Shading 1 Accent 5" w:uiPriority="63"/>
    <w:lsdException w:name="Medium Grid 3" w:uiPriority="69"/>
    <w:lsdException w:name="List Table 3 Accent 2" w:uiPriority="48"/>
    <w:lsdException w:name="Colorful Shading Accent 4" w:uiPriority="71"/>
    <w:lsdException w:name="Medium Shading 2 Accent 1" w:uiPriority="64"/>
    <w:lsdException w:name="Medium Shading 1 Accent 1" w:uiPriority="63"/>
    <w:lsdException w:name="List Table 4 Accent 1" w:uiPriority="49"/>
    <w:lsdException w:name="Normal" w:qFormat="1"/>
    <w:lsdException w:name="List Table 5 Dark Accent 2" w:uiPriority="50"/>
    <w:lsdException w:name="List Table 7 Colorful Accent 2" w:uiPriority="52"/>
    <w:lsdException w:name="Subtitle" w:qFormat="1"/>
    <w:lsdException w:name="Medium Shading 2 Accent 6" w:uiPriority="64"/>
    <w:lsdException w:name="Medium List 2 Accent 2" w:uiPriority="66"/>
    <w:lsdException w:name="List Table 4 Accent 4" w:uiPriority="49"/>
    <w:lsdException w:name="HTML Code" w:uiPriority="99"/>
    <w:lsdException w:name="Dark List Accent 1" w:uiPriority="70"/>
    <w:lsdException w:name="Table Grid 6" w:semiHidden="1" w:unhideWhenUsed="1"/>
    <w:lsdException w:name="Medium Grid 2 Accent 4" w:uiPriority="68"/>
    <w:lsdException w:name="Table List 7" w:semiHidden="1" w:unhideWhenUsed="1"/>
    <w:lsdException w:name="List Table 5 Dark Accent 4" w:uiPriority="50"/>
    <w:lsdException w:name="caption" w:semiHidden="1" w:unhideWhenUsed="1" w:qFormat="1"/>
    <w:lsdException w:name="List Table 1 Light Accent 2" w:uiPriority="46"/>
    <w:lsdException w:name="Grid Table 2 Accent 2" w:uiPriority="47"/>
    <w:lsdException w:name="HTML Variable" w:uiPriority="99"/>
    <w:lsdException w:name="toc 1" w:uiPriority="99"/>
    <w:lsdException w:name="List Table 3 Accent 5" w:uiPriority="48"/>
    <w:lsdException w:name="Grid Table 5 Dark Accent 5" w:uiPriority="50"/>
    <w:lsdException w:name="Outline List 3" w:uiPriority="99" w:semiHidden="1" w:unhideWhenUsed="1"/>
    <w:lsdException w:name="Table Colorful 2" w:semiHidden="1" w:unhideWhenUsed="1"/>
    <w:lsdException w:name="Grid Table 6 Colorful Accent 3" w:uiPriority="51"/>
    <w:lsdException w:name="toc 6" w:uiPriority="99"/>
    <w:lsdException w:name="Subtle Reference" w:uiPriority="31" w:qFormat="1"/>
    <w:lsdException w:name="Grid Table 5 Dark Accent 2" w:uiPriority="50"/>
    <w:lsdException w:name="Grid Table 5 Dark Accent 1" w:uiPriority="50"/>
    <w:lsdException w:name="Light Shading Accent 1" w:uiPriority="60"/>
    <w:lsdException w:name="Grid Table 6 Colorful Accent 4" w:uiPriority="51"/>
    <w:lsdException w:name="Medium List 2" w:uiPriority="66"/>
    <w:lsdException w:name="List Table 1 Light Accent 1" w:uiPriority="46"/>
    <w:lsdException w:name="Outline List 1" w:uiPriority="99" w:semiHidden="1" w:unhideWhenUsed="1"/>
    <w:lsdException w:name="Medium Grid 3 Accent 1" w:uiPriority="69"/>
    <w:lsdException w:name="Default Paragraph Font" w:uiPriority="1" w:semiHidden="1" w:unhideWhenUsed="1"/>
    <w:lsdException w:name="Light List Accent 3" w:uiPriority="61"/>
    <w:lsdException w:name="Colorful Shading Accent 6" w:uiPriority="71"/>
    <w:lsdException w:name="Table Columns 1" w:semiHidden="1" w:unhideWhenUsed="1"/>
    <w:lsdException w:name="Medium List 1 Accent 1" w:uiPriority="65"/>
    <w:lsdException w:name="Colorful Grid Accent 4" w:uiPriority="73"/>
    <w:lsdException w:name="Dark List Accent 5" w:uiPriority="70"/>
    <w:lsdException w:name="Table Simple 1" w:semiHidden="1" w:unhideWhenUsed="1"/>
    <w:lsdException w:name="Table Grid 5" w:semiHidden="1" w:unhideWhenUsed="1"/>
    <w:lsdException w:name="Grid Table 3 Accent 6" w:uiPriority="48"/>
    <w:lsdException w:name="Medium Grid 3 Accent 2" w:uiPriority="69"/>
    <w:lsdException w:name="Title" w:qFormat="1"/>
    <w:lsdException w:name="Grid Table 1 Light Accent 3" w:uiPriority="46"/>
    <w:lsdException w:name="Light Grid" w:uiPriority="62"/>
    <w:lsdException w:name="HTML Top of Form" w:uiPriority="99" w:semiHidden="1" w:unhideWhenUsed="1"/>
    <w:lsdException w:name="Subtle Emphasis" w:uiPriority="19" w:qFormat="1"/>
    <w:lsdException w:name="Table Grid 8" w:semiHidden="1" w:unhideWhenUsed="1"/>
    <w:lsdException w:name="Grid Table 2 Accent 3" w:uiPriority="47"/>
    <w:lsdException w:name="Medium Shading 2 Accent 2" w:uiPriority="64"/>
    <w:lsdException w:name="List Table 5 Dark Accent 6" w:uiPriority="50"/>
    <w:lsdException w:name="Medium Grid 3 Accent 6" w:uiPriority="69"/>
    <w:lsdException w:name="HTML Acronym" w:uiPriority="99"/>
    <w:lsdException w:name="Table Grid 3" w:semiHidden="1" w:unhideWhenUsed="1"/>
    <w:lsdException w:name="Medium List 1 Accent 4" w:uiPriority="65"/>
    <w:lsdException w:name="Grid Table 2 Accent 4" w:uiPriority="47"/>
    <w:lsdException w:name="Medium List 1 Accent 6" w:uiPriority="65"/>
    <w:lsdException w:name="toc 3" w:uiPriority="99"/>
    <w:lsdException w:name="Light Shading Accent 2" w:uiPriority="60"/>
    <w:lsdException w:name="HTML Bottom of Form" w:uiPriority="99" w:semiHidden="1" w:unhideWhenUsed="1"/>
    <w:lsdException w:name="heading 4" w:qFormat="1"/>
    <w:lsdException w:name="Grid Table 5 Dark Accent 4" w:uiPriority="50"/>
    <w:lsdException w:name="Grid Table 6 Colorful Accent 1" w:uiPriority="51"/>
    <w:lsdException w:name="Grid Table 5 Dark Accent 6" w:uiPriority="50"/>
    <w:lsdException w:name="List Table 5 Dark" w:uiPriority="50"/>
    <w:lsdException w:name="List Table 2 Accent 1" w:uiPriority="47"/>
    <w:lsdException w:name="Table Classic 3" w:semiHidden="1" w:unhideWhenUsed="1"/>
    <w:lsdException w:name="Grid Table 1 Light Accent 2" w:uiPriority="46"/>
    <w:lsdException w:name="Colorful Grid Accent 1" w:uiPriority="73"/>
    <w:lsdException w:name="toc 9" w:uiPriority="99"/>
    <w:lsdException w:name="List Table 6 Colorful Accent 1" w:uiPriority="51"/>
    <w:lsdException w:name="Table Grid" w:qFormat="1"/>
    <w:lsdException w:name="Colorful List Accent 4" w:uiPriority="72"/>
    <w:lsdException w:name="toc 4" w:uiPriority="99"/>
    <w:lsdException w:name="Grid Table 5 Dark Accent 3" w:uiPriority="50"/>
    <w:lsdException w:name="Grid Table 2" w:uiPriority="47"/>
    <w:lsdException w:name="Table Classic 2" w:semiHidden="1" w:unhideWhenUsed="1"/>
    <w:lsdException w:name="List Table 6 Colorful Accent 5" w:uiPriority="51"/>
    <w:lsdException w:name="Table Subtle 2" w:semiHidden="1" w:unhideWhenUsed="1"/>
    <w:lsdException w:name="Placeholder Text" w:uiPriority="99" w:semiHidden="1"/>
    <w:lsdException w:name="Colorful Shading Accent 3" w:uiPriority="71"/>
    <w:lsdException w:name="Grid Table Light" w:uiPriority="40"/>
    <w:lsdException w:name="Table Columns 4" w:semiHidden="1" w:unhideWhenUsed="1"/>
    <w:lsdException w:name="Colorful List Accent 6" w:uiPriority="72"/>
    <w:lsdException w:name="Grid Table 1 Light Accent 6" w:uiPriority="46"/>
    <w:lsdException w:name="Medium List 2 Accent 5" w:uiPriority="66"/>
    <w:lsdException w:name="Table 3D effects 3" w:semiHidden="1" w:unhideWhenUsed="1"/>
    <w:lsdException w:name="Medium Shading 1 Accent 6" w:uiPriority="63"/>
    <w:lsdException w:name="Grid Table 7 Colorful Accent 5" w:uiPriority="52"/>
    <w:lsdException w:name="Plain Table 2" w:uiPriority="42"/>
    <w:lsdException w:name="Revision" w:uiPriority="99" w:semiHidden="1"/>
    <w:lsdException w:name="List Table 3 Accent 3" w:uiPriority="48"/>
    <w:lsdException w:name="List Table 2 Accent 6" w:uiPriority="47"/>
    <w:lsdException w:name="Grid Table 4 Accent 4" w:uiPriority="49"/>
    <w:lsdException w:name="Grid Table 1 Light Accent 1" w:uiPriority="46"/>
    <w:lsdException w:name="Plain Table 4" w:uiPriority="44"/>
    <w:lsdException w:name="List Table 4 Accent 3" w:uiPriority="49"/>
    <w:lsdException w:name="Grid Table 2 Accent 1" w:uiPriority="47"/>
    <w:lsdException w:name="Medium List 1 Accent 2" w:uiPriority="65"/>
    <w:lsdException w:name="heading 6" w:qFormat="1"/>
    <w:lsdException w:name="Table Grid 1" w:semiHidden="1" w:unhideWhenUsed="1"/>
    <w:lsdException w:name="Light List Accent 4" w:uiPriority="61"/>
    <w:lsdException w:name="Table Colorful 1" w:semiHidden="1" w:unhideWhenUsed="1"/>
    <w:lsdException w:name="List Table 6 Colorful Accent 6" w:uiPriority="51"/>
    <w:lsdException w:name="Medium Grid 2 Accent 2" w:uiPriority="68"/>
    <w:lsdException w:name="Table Columns 3" w:semiHidden="1" w:unhideWhenUsed="1"/>
    <w:lsdException w:name="Medium List 1 Accent 5" w:uiPriority="65"/>
    <w:lsdException w:name="HTML Sample" w:uiPriority="99"/>
    <w:lsdException w:name="Table List 4" w:semiHidden="1" w:unhideWhenUsed="1"/>
    <w:lsdException w:name="heading 1" w:qFormat="1"/>
    <w:lsdException w:name="heading 2" w:qFormat="1"/>
    <w:lsdException w:name="heading 8" w:unhideWhenUsed="1" w:qFormat="1"/>
    <w:lsdException w:name="List Table 7 Colorful" w:uiPriority="52"/>
    <w:lsdException w:name="Table Web 1" w:semiHidden="1" w:unhideWhenUsed="1"/>
    <w:lsdException w:name="Table Contemporary" w:semiHidden="1" w:unhideWhenUsed="1"/>
    <w:lsdException w:name="List Table 3 Accent 6" w:uiPriority="48"/>
    <w:lsdException w:name="Medium Grid 1 Accent 6" w:uiPriority="67"/>
    <w:lsdException w:name="Table Simple 3" w:semiHidden="1" w:unhideWhenUsed="1"/>
    <w:lsdException w:name="Dark List Accent 3" w:uiPriority="70"/>
    <w:lsdException w:name="Colorful Grid Accent 2" w:uiPriority="73"/>
    <w:lsdException w:name="Table 3D effects 2" w:semiHidden="1" w:unhideWhenUsed="1"/>
    <w:lsdException w:name="Table Subtle 1" w:semiHidden="1" w:unhideWhenUsed="1"/>
    <w:lsdException w:name="List Table 1 Light Accent 4" w:uiPriority="46"/>
    <w:lsdException w:name="Grid Table 2 Accent 6" w:uiPriority="47"/>
    <w:lsdException w:name="Grid Table 7 Colorful Accent 1" w:uiPriority="52"/>
    <w:lsdException w:name="Grid Table 1 Light" w:uiPriority="46"/>
    <w:lsdException w:name="Medium Grid 2 Accent 1" w:uiPriority="68"/>
    <w:lsdException w:name="Normal Table" w:uiPriority="99" w:semiHidden="1" w:unhideWhenUsed="1"/>
    <w:lsdException w:name="Grid Table 3 Accent 4" w:uiPriority="48"/>
    <w:lsdException w:name="Table Web 2" w:semiHidden="1" w:unhideWhenUsed="1"/>
    <w:lsdException w:name="Grid Table 7 Colorful Accent 6" w:uiPriority="52"/>
    <w:lsdException w:name="Medium Shading 1 Accent 4" w:uiPriority="63"/>
    <w:lsdException w:name="Grid Table 3" w:uiPriority="48"/>
    <w:lsdException w:name="Light List Accent 6" w:uiPriority="61"/>
    <w:lsdException w:name="List Table 2 Accent 3" w:uiPriority="47"/>
    <w:lsdException w:name="Colorful Shading Accent 1" w:uiPriority="71"/>
    <w:lsdException w:name="Colorful List Accent 3" w:uiPriority="72"/>
    <w:lsdException w:name="Grid Table 1 Light Accent 4" w:uiPriority="46"/>
    <w:lsdException w:name="Table 3D effects 1" w:semiHidden="1" w:unhideWhenUsed="1"/>
    <w:lsdException w:name="Mention" w:uiPriority="99" w:semiHidden="1" w:unhideWhenUsed="1"/>
    <w:lsdException w:name="Medium Shading 1 Accent 3" w:uiPriority="63"/>
    <w:lsdException w:name="Medium Grid 3 Accent 5" w:uiPriority="69"/>
    <w:lsdException w:name="Grid Table 4 Accent 6" w:uiPriority="49"/>
    <w:lsdException w:name="List Table 2 Accent 4" w:uiPriority="47"/>
    <w:lsdException w:name="List Table 1 Light Accent 3" w:uiPriority="46"/>
    <w:lsdException w:name="List Table 2" w:uiPriority="47"/>
    <w:lsdException w:name="Medium List 2 Accent 3" w:uiPriority="66"/>
    <w:lsdException w:name="Bibliography" w:uiPriority="37" w:semiHidden="1" w:unhideWhenUsed="1"/>
    <w:lsdException w:name="List Table 6 Colorful" w:uiPriority="51"/>
    <w:lsdException w:name="Table Professional" w:semiHidden="1" w:unhideWhenUsed="1"/>
    <w:lsdException w:name="Smart Link" w:uiPriority="99" w:semiHidden="1" w:unhideWhenUsed="1"/>
    <w:lsdException w:name="heading 7" w:unhideWhenUsed="1" w:qFormat="1"/>
    <w:lsdException w:name="Grid Table 4" w:uiPriority="49"/>
    <w:lsdException w:name="Colorful Shading Accent 5" w:uiPriority="71"/>
    <w:lsdException w:name="List Table 6 Colorful Accent 3" w:uiPriority="51"/>
    <w:lsdException w:name="Plain Table 1" w:uiPriority="41"/>
    <w:lsdException w:name="Table List 6" w:semiHidden="1" w:unhideWhenUsed="1"/>
    <w:lsdException w:name="Grid Table 3 Accent 1" w:uiPriority="48"/>
    <w:lsdException w:name="Medium Grid 2" w:uiPriority="68"/>
    <w:lsdException w:name="List Table 5 Dark Accent 5" w:uiPriority="50"/>
    <w:lsdException w:name="heading 5" w:qFormat="1"/>
    <w:lsdException w:name="Quote" w:uiPriority="99"/>
    <w:lsdException w:name="Table Columns 2" w:semiHidden="1" w:unhideWhenUsed="1"/>
    <w:lsdException w:name="Light Grid Accent 6" w:uiPriority="62"/>
    <w:lsdException w:name="Colorful Shading Accent 2" w:uiPriority="71"/>
    <w:lsdException w:name="footnote reference" w:uiPriority="99" w:semiHidden="1" w:unhideWhenUsed="1"/>
    <w:lsdException w:name="List Table 6 Colorful Accent 4" w:uiPriority="51"/>
    <w:lsdException w:name="footnote text" w:uiPriority="99" w:semiHidden="1" w:unhideWhenUsed="1"/>
    <w:lsdException w:name="Intense Reference" w:uiPriority="32" w:qFormat="1"/>
    <w:lsdException w:name="Grid Table 3 Accent 3" w:uiPriority="48"/>
    <w:lsdException w:name="Medium Shading 2 Accent 4" w:uiPriority="64"/>
    <w:lsdException w:name="Table Columns 5" w:semiHidden="1" w:unhideWhenUsed="1"/>
    <w:lsdException w:name="Grid Table 6 Colorful Accent 2" w:uiPriority="51"/>
    <w:lsdException w:name="Hashtag" w:uiPriority="99" w:semiHidden="1" w:unhideWhenUsed="1"/>
    <w:lsdException w:name="Book Title" w:uiPriority="33" w:qFormat="1"/>
    <w:lsdException w:name="Medium Grid 1 Accent 4" w:uiPriority="67"/>
    <w:lsdException w:name="Medium Grid 2 Accent 3" w:uiPriority="68"/>
    <w:lsdException w:name="Light Shading Accent 4" w:uiPriority="60"/>
    <w:lsdException w:name="Medium Grid 2 Accent 5" w:uiPriority="68"/>
    <w:lsdException w:name="Grid Table 7 Colorful Accent 4" w:uiPriority="52"/>
    <w:lsdException w:name="Grid Table 6 Colorful" w:uiPriority="51"/>
    <w:lsdException w:name="Grid Table 7 Colorful Accent 2" w:uiPriority="52"/>
    <w:lsdException w:name="Table Web 3" w:semiHidden="1" w:unhideWhenUsed="1"/>
    <w:lsdException w:name="Medium Grid 1 Accent 2" w:uiPriority="67"/>
    <w:lsdException w:name="Colorful Shading" w:uiPriority="71"/>
    <w:lsdException w:name="Plain Table 5" w:uiPriority="45"/>
    <w:lsdException w:name="Colorful List Accent 5" w:uiPriority="72"/>
    <w:lsdException w:name="Light Shading Accent 6" w:uiPriority="60"/>
    <w:lsdException w:name="List Table 1 Light Accent 6" w:uiPriority="46"/>
    <w:lsdException w:name="toc 7" w:uiPriority="99"/>
    <w:lsdException w:name="Table Classic 1" w:semiHidden="1" w:unhideWhenUsed="1"/>
    <w:lsdException w:name="Light Grid Accent 2" w:uiPriority="62"/>
    <w:lsdException w:name="Medium List 2 Accent 6" w:uiPriority="66"/>
    <w:lsdException w:name="Strong" w:qFormat="1"/>
    <w:lsdException w:name="List Table 3 Accent 4" w:uiPriority="48"/>
    <w:lsdException w:name="List Table 2 Accent 5" w:uiPriority="47"/>
    <w:lsdException w:name="Table List 3" w:semiHidden="1" w:unhideWhenUsed="1"/>
    <w:lsdException w:name="Light Grid Accent 5" w:uiPriority="62"/>
    <w:lsdException w:name="heading 9" w:unhideWhenUsed="1" w:qFormat="1"/>
    <w:lsdException w:name="Light List" w:uiPriority="61"/>
    <w:lsdException w:name="Table Colorful 3" w:semiHidden="1" w:unhideWhenUsed="1"/>
    <w:lsdException w:name="Grid Table 4 Accent 3" w:uiPriority="49"/>
    <w:lsdException w:name="List Table 4 Accent 6" w:uiPriority="49"/>
    <w:lsdException w:name="Table List 8" w:semiHidden="1" w:unhideWhenUsed="1"/>
    <w:lsdException w:name="List Table 7 Colorful Accent 3" w:uiPriority="52"/>
    <w:lsdException w:name="Table Elegant" w:semiHidden="1" w:unhideWhenUsed="1"/>
    <w:lsdException w:name="Grid Table 7 Colorful Accent 3" w:uiPriority="52"/>
    <w:lsdException w:name="Medium Shading 1 Accent 2" w:uiPriority="63"/>
    <w:lsdException w:name="Medium Grid 1" w:uiPriority="67"/>
    <w:lsdException w:name="Table Grid 2" w:semiHidden="1" w:unhideWhenUsed="1"/>
    <w:lsdException w:name="Emphasis" w:qFormat="1"/>
    <w:lsdException w:name="No Spacing" w:uiPriority="99"/>
    <w:lsdException w:name="List Table 7 Colorful Accent 5" w:uiPriority="52"/>
    <w:lsdException w:name="Smart Hyperlink" w:uiPriority="99" w:semiHidden="1" w:unhideWhenUsed="1"/>
    <w:lsdException w:name="Grid Table 7 Colorful" w:uiPriority="52"/>
    <w:lsdException w:name="Unresolved Mention" w:uiPriority="99" w:semiHidden="1" w:unhideWhenUsed="1"/>
    <w:lsdException w:name="List Table 3 Accent 1" w:uiPriority="48"/>
    <w:lsdException w:name="Colorful Grid Accent 5" w:uiPriority="73"/>
    <w:lsdException w:name="Medium List 2 Accent 1" w:uiPriority="66"/>
    <w:lsdException w:name="List Table 5 Dark Accent 3" w:uiPriority="50"/>
    <w:lsdException w:name="Medium Grid 1 Accent 1" w:uiPriority="67"/>
    <w:lsdException w:name="TOC Heading" w:uiPriority="39" w:semiHidden="1" w:unhideWhenUsed="1" w:qFormat="1"/>
    <w:lsdException w:name="No List" w:uiPriority="99" w:semiHidden="1" w:unhideWhenUsed="1"/>
    <w:lsdException w:name="toc 8" w:uiPriority="99"/>
    <w:lsdException w:name="Grid Table 2 Accent 5" w:uiPriority="47"/>
    <w:lsdException w:name="Light Shading Accent 3" w:uiPriority="60"/>
    <w:lsdException w:name="Medium Grid 1 Accent 3" w:uiPriority="67"/>
    <w:lsdException w:name="Dark List" w:uiPriority="70"/>
    <w:lsdException w:name="List Table 1 Light Accent 5" w:uiPriority="46"/>
    <w:lsdException w:name="Table Theme" w:semiHidden="1" w:unhideWhenUsed="1"/>
    <w:lsdException w:name="Light List Accent 1" w:uiPriority="61"/>
    <w:lsdException w:name="List Table 3" w:uiPriority="48"/>
    <w:lsdException w:name="Medium Shading 2" w:uiPriority="64"/>
    <w:lsdException w:name="Light Grid Accent 3" w:uiPriority="62"/>
    <w:lsdException w:name="Colorful List Accent 1" w:uiPriority="72"/>
    <w:lsdException w:name="HTML Preformatted" w:uiPriority="99"/>
    <w:lsdException w:name="Colorful Grid Accent 6" w:uiPriority="73"/>
    <w:lsdException w:name="Table List 1" w:semiHidden="1" w:unhideWhenUsed="1"/>
    <w:lsdException w:name="Light Grid Accent 1" w:uiPriority="62"/>
    <w:lsdException w:name="List Table 4 Accent 5" w:uiPriority="49"/>
    <w:lsdException w:name="Medium List 1" w:uiPriority="65"/>
    <w:lsdException w:name="Grid Table 4 Accent 1" w:uiPriority="49"/>
    <w:lsdException w:name="Outline List 2" w:uiPriority="99" w:semiHidden="1" w:unhideWhenUsed="1"/>
    <w:lsdException w:name="Table Grid 7" w:semiHidden="1" w:unhideWhenUsed="1"/>
    <w:lsdException w:name="List Table 7 Colorful Accent 6" w:uiPriority="52"/>
    <w:lsdException w:name="Grid Table 3 Accent 2" w:uiPriority="48"/>
    <w:lsdException w:name="List Table 4 Accent 2" w:uiPriority="49"/>
    <w:lsdException w:name="List Table 7 Colorful Accent 1" w:uiPriority="52"/>
    <w:lsdException w:name="HTML Address" w:uiPriority="99"/>
    <w:lsdException w:name="List Table 4" w:uiPriority="49"/>
    <w:lsdException w:name="Light Shading" w:uiPriority="60"/>
    <w:lsdException w:name="Dark List Accent 6" w:uiPriority="70"/>
    <w:lsdException w:name="Light List Accent 2" w:uiPriority="61"/>
    <w:lsdException w:name="Table Simple 2" w:semiHidden="1" w:unhideWhenUsed="1"/>
    <w:lsdException w:name="Plain Table 3" w:uiPriority="43"/>
    <w:lsdException w:name="Medium Shading 2 Accent 3" w:uiPriority="64"/>
    <w:lsdException w:name="Table List 2" w:semiHidden="1" w:unhideWhenUsed="1"/>
    <w:lsdException w:name="Grid Table 3 Accent 5" w:uiPriority="48"/>
    <w:lsdException w:name="Grid Table 4 Accent 5" w:uiPriority="49"/>
    <w:lsdException w:name="List Table 5 Dark Accent 1" w:uiPriority="50"/>
    <w:lsdException w:name="Dark List Accent 2" w:uiPriority="70"/>
    <w:lsdException w:name="Grid Table 6 Colorful Accent 5" w:uiPriority="51"/>
    <w:lsdException w:name="HTML Keyboard" w:uiPriority="99"/>
    <w:lsdException w:name="Dark List Accent 4" w:uiPriority="70"/>
    <w:lsdException w:name="Light Grid Accent 4" w:uiPriority="62"/>
    <w:lsdException w:name="Colorful List" w:uiPriority="72"/>
    <w:lsdException w:name="toc 5" w:uiPriority="99"/>
    <w:lsdException w:name="HTML Typewriter" w:uiPriority="99"/>
    <w:lsdException w:name="Table Grid 4" w:semiHidden="1" w:unhideWhenUsed="1"/>
    <w:lsdException w:name="Colorful Grid" w:uiPriority="73"/>
    <w:lsdException w:name="Table List 5" w:semiHidden="1" w:unhideWhenUsed="1"/>
    <w:lsdException w:name="Medium Shading 2 Accent 5" w:uiPriority="64"/>
    <w:lsdException w:name="Medium List 1 Accent 3" w:uiPriority="65"/>
    <w:lsdException w:name="heading 3" w:qFormat="1"/>
    <w:lsdException w:name="Grid Table 4 Accent 2" w:uiPriority="49"/>
    <w:lsdException w:name="Light List Accent 5" w:uiPriority="61"/>
    <w:lsdException w:name="List Table 1 Light" w:uiPriority="46"/>
    <w:lsdException w:name="Medium Grid 2 Accent 6" w:uiPriority="68"/>
    <w:lsdException w:name="Medium Grid 1 Accent 5" w:uiPriority="67"/>
    <w:lsdException w:name="Intense Emphasis" w:uiPriority="21" w:qFormat="1"/>
    <w:lsdException w:name="Medium Shading 1" w:uiPriority="63"/>
    <w:lsdException w:name="Light Shading Accent 5" w:uiPriority="60"/>
    <w:lsdException w:name="HTML Definition" w:uiPriority="99"/>
    <w:lsdException w:name="Colorful List Accent 2" w:uiPriority="72"/>
    <w:lsdException w:name="HTML Cite" w:uiPriority="99"/>
    <w:lsdException w:name="Grid Table 6 Colorful Accent 6" w:uiPriority="51"/>
    <w:lsdException w:name="Grid Table 1 Light Accent 5" w:uiPriority="46"/>
    <w:lsdException w:name="Colorful Grid Accent 3" w:uiPriority="73"/>
    <w:lsdException w:name="List Table 2 Accent 2" w:uiPriority="47"/>
    <w:lsdException w:name="toc 2" w:uiPriority="99"/>
    <w:lsdException w:name="Medium Grid 3 Accent 4" w:uiPriority="69"/>
    <w:lsdException w:name="Table Classic 4" w:semiHidden="1" w:unhideWhenUsed="1"/>
    <w:lsdException w:name="Intense Quote" w:uiPriority="99"/>
  </w:latentStyles>
  <w:style w:type="paragraph" w:styleId="000127">
    <w:name w:val="heading 5"/>
    <w:basedOn w:val="00011a"/>
    <w:next w:val="00011a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121">
    <w:name w:val="Title"/>
    <w:basedOn w:val="00011a"/>
    <w:next w:val="00011a"/>
    <w:link w:val="000122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12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130">
    <w:name w:val="heading 9"/>
    <w:basedOn w:val="00011a"/>
    <w:next w:val="00011a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122" w:customStyle="1">
    <w:name w:val="标题 字符"/>
    <w:basedOn w:val="00011f"/>
    <w:link w:val="000121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11a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11b">
    <w:name w:val="footer"/>
    <w:basedOn w:val="0001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11f" w:default="1">
    <w:name w:val="Default Paragraph Font"/>
    <w:uiPriority w:val="1"/>
    <w:semiHidden w:val="1"/>
    <w:unhideWhenUsed w:val="1"/>
  </w:style>
  <w:style w:type="paragraph" w:styleId="00012c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11e" w:customStyle="1">
    <w:name w:val="副标题 字符"/>
    <w:basedOn w:val="00011f"/>
    <w:link w:val="00012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12f">
    <w:name w:val="heading 2"/>
    <w:basedOn w:val="00011a"/>
    <w:next w:val="00011a"/>
    <w:qFormat w:val="1"/>
    <w:pPr>
      <w:keepNext w:val="1"/>
      <w:keepLines w:val="1"/>
      <w:outlineLvl w:val="1"/>
    </w:pPr>
    <w:rPr>
      <w:b w:val="1"/>
      <w:sz w:val="32"/>
    </w:rPr>
  </w:style>
  <w:style w:type="numbering" w:styleId="000128" w:default="1">
    <w:name w:val="No List"/>
    <w:uiPriority w:val="99"/>
    <w:semiHidden w:val="1"/>
    <w:unhideWhenUsed w:val="1"/>
  </w:style>
  <w:style w:type="paragraph" w:styleId="000131">
    <w:name w:val="toc 8"/>
    <w:basedOn w:val="00011a"/>
    <w:next w:val="00011a"/>
    <w:autoRedefine w:val="1"/>
    <w:uiPriority w:val="99"/>
    <w:pPr>
      <w:ind w:left="2940" w:leftChars="1400"/>
    </w:pPr>
  </w:style>
  <w:style w:type="table" w:styleId="00011c">
    <w:name w:val="Doc Table Column 1st"/>
    <w:basedOn w:val="00011d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12d">
    <w:name w:val="heading 7"/>
    <w:basedOn w:val="00011a"/>
    <w:next w:val="00011a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11d">
    <w:name w:val="Table Grid"/>
    <w:basedOn w:val="000125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129">
    <w:name w:val="heading 4"/>
    <w:basedOn w:val="00011a"/>
    <w:next w:val="00011a"/>
    <w:qFormat w:val="1"/>
    <w:pPr>
      <w:keepNext w:val="1"/>
      <w:keepLines w:val="1"/>
      <w:outlineLvl w:val="3"/>
    </w:pPr>
    <w:rPr>
      <w:b w:val="1"/>
      <w:sz w:val="24"/>
    </w:rPr>
  </w:style>
  <w:style w:type="paragraph" w:styleId="00012a">
    <w:name w:val="heading 8"/>
    <w:basedOn w:val="00011a"/>
    <w:next w:val="00011a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119">
    <w:name w:val="header"/>
    <w:basedOn w:val="00011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123">
    <w:name w:val="heading 1"/>
    <w:basedOn w:val="00011a"/>
    <w:next w:val="00011a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12e">
    <w:name w:val="Hyperlink"/>
    <w:basedOn w:val="00011f"/>
    <w:rPr>
      <w:color w:val="1E6FFF"/>
      <w:u w:val="single"/>
    </w:rPr>
  </w:style>
  <w:style w:type="character" w:styleId="00012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120">
    <w:name w:val="Subtitle"/>
    <w:basedOn w:val="00011a"/>
    <w:next w:val="00011a"/>
    <w:link w:val="00011e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124">
    <w:name w:val="heading 6"/>
    <w:basedOn w:val="00011a"/>
    <w:next w:val="00011a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12b">
    <w:name w:val="heading 3"/>
    <w:basedOn w:val="00011a"/>
    <w:next w:val="00011a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124" Type="http://schemas.openxmlformats.org/officeDocument/2006/relationships/image" Target="media/image120.svg" /><Relationship Id="rId0" Type="http://schemas.openxmlformats.org/officeDocument/2006/relationships/styles" Target="styles.xml" /><Relationship Id="rId88" Type="http://schemas.openxmlformats.org/officeDocument/2006/relationships/image" Target="media/image84.svg" /><Relationship Id="rId101" Type="http://schemas.openxmlformats.org/officeDocument/2006/relationships/image" Target="media/image97.svg" /><Relationship Id="rId99" Type="http://schemas.openxmlformats.org/officeDocument/2006/relationships/image" Target="media/image95.svg" /><Relationship Id="rId100" Type="http://schemas.openxmlformats.org/officeDocument/2006/relationships/image" Target="media/image96.svg" /><Relationship Id="rId1" Type="http://schemas.openxmlformats.org/officeDocument/2006/relationships/settings" Target="settings.xml" /><Relationship Id="rId32" Type="http://schemas.openxmlformats.org/officeDocument/2006/relationships/image" Target="media/image28.svg" /><Relationship Id="rId10" Type="http://schemas.openxmlformats.org/officeDocument/2006/relationships/image" Target="media/image6.svg" /><Relationship Id="rId115" Type="http://schemas.openxmlformats.org/officeDocument/2006/relationships/image" Target="media/image111.svg" /><Relationship Id="rId103" Type="http://schemas.openxmlformats.org/officeDocument/2006/relationships/image" Target="media/image99.svg" /><Relationship Id="rId120" Type="http://schemas.openxmlformats.org/officeDocument/2006/relationships/image" Target="media/image116.svg" /><Relationship Id="rId92" Type="http://schemas.openxmlformats.org/officeDocument/2006/relationships/image" Target="media/image88.svg" /><Relationship Id="rId102" Type="http://schemas.openxmlformats.org/officeDocument/2006/relationships/image" Target="media/image98.svg" /><Relationship Id="rId14" Type="http://schemas.openxmlformats.org/officeDocument/2006/relationships/image" Target="media/image10.svg" /><Relationship Id="rId104" Type="http://schemas.openxmlformats.org/officeDocument/2006/relationships/image" Target="media/image100.svg" /><Relationship Id="rId105" Type="http://schemas.openxmlformats.org/officeDocument/2006/relationships/image" Target="media/image101.svg" /><Relationship Id="rId4" Type="http://schemas.openxmlformats.org/officeDocument/2006/relationships/numbering" Target="numbering.xml" /><Relationship Id="rId20" Type="http://schemas.openxmlformats.org/officeDocument/2006/relationships/image" Target="media/image16.svg" /><Relationship Id="rId123" Type="http://schemas.openxmlformats.org/officeDocument/2006/relationships/image" Target="media/image119.svg" /><Relationship Id="rId19" Type="http://schemas.openxmlformats.org/officeDocument/2006/relationships/image" Target="media/image15.svg" /><Relationship Id="rId106" Type="http://schemas.openxmlformats.org/officeDocument/2006/relationships/image" Target="media/image102.svg" /><Relationship Id="rId13" Type="http://schemas.openxmlformats.org/officeDocument/2006/relationships/image" Target="media/image9.svg" /><Relationship Id="rId107" Type="http://schemas.openxmlformats.org/officeDocument/2006/relationships/image" Target="media/image103.svg" /><Relationship Id="rId26" Type="http://schemas.openxmlformats.org/officeDocument/2006/relationships/image" Target="media/image22.svg" /><Relationship Id="rId108" Type="http://schemas.openxmlformats.org/officeDocument/2006/relationships/image" Target="media/image104.svg" /><Relationship Id="rId109" Type="http://schemas.openxmlformats.org/officeDocument/2006/relationships/image" Target="media/image105.svg" /><Relationship Id="rId22" Type="http://schemas.openxmlformats.org/officeDocument/2006/relationships/image" Target="media/image18.svg" /><Relationship Id="rId116" Type="http://schemas.openxmlformats.org/officeDocument/2006/relationships/image" Target="media/image112.svg" /><Relationship Id="rId11" Type="http://schemas.openxmlformats.org/officeDocument/2006/relationships/image" Target="media/image7.svg" /><Relationship Id="rId35" Type="http://schemas.openxmlformats.org/officeDocument/2006/relationships/image" Target="media/image31.svg" /><Relationship Id="rId12" Type="http://schemas.openxmlformats.org/officeDocument/2006/relationships/image" Target="media/image8.svg" /><Relationship Id="rId110" Type="http://schemas.openxmlformats.org/officeDocument/2006/relationships/image" Target="media/image106.svg" /><Relationship Id="rId29" Type="http://schemas.openxmlformats.org/officeDocument/2006/relationships/image" Target="media/image25.svg" /><Relationship Id="rId111" Type="http://schemas.openxmlformats.org/officeDocument/2006/relationships/image" Target="media/image107.svg" /><Relationship Id="rId112" Type="http://schemas.openxmlformats.org/officeDocument/2006/relationships/image" Target="media/image108.svg" /><Relationship Id="rId23" Type="http://schemas.openxmlformats.org/officeDocument/2006/relationships/image" Target="media/image19.svg" /><Relationship Id="rId113" Type="http://schemas.openxmlformats.org/officeDocument/2006/relationships/image" Target="media/image109.svg" /><Relationship Id="rId114" Type="http://schemas.openxmlformats.org/officeDocument/2006/relationships/image" Target="media/image110.svg" /><Relationship Id="rId117" Type="http://schemas.openxmlformats.org/officeDocument/2006/relationships/image" Target="media/image113.svg" /><Relationship Id="rId118" Type="http://schemas.openxmlformats.org/officeDocument/2006/relationships/image" Target="media/image114.svg" /><Relationship Id="rId119" Type="http://schemas.openxmlformats.org/officeDocument/2006/relationships/image" Target="media/image115.svg" /><Relationship Id="rId15" Type="http://schemas.openxmlformats.org/officeDocument/2006/relationships/image" Target="media/image11.svg" /><Relationship Id="rId121" Type="http://schemas.openxmlformats.org/officeDocument/2006/relationships/image" Target="media/image117.svg" /><Relationship Id="rId122" Type="http://schemas.openxmlformats.org/officeDocument/2006/relationships/image" Target="media/image118.svg" /><Relationship Id="rId125" Type="http://schemas.openxmlformats.org/officeDocument/2006/relationships/image" Target="media/image121.svg" /><Relationship Id="rId126" Type="http://schemas.openxmlformats.org/officeDocument/2006/relationships/image" Target="media/image122.svg" /><Relationship Id="rId24" Type="http://schemas.openxmlformats.org/officeDocument/2006/relationships/image" Target="media/image20.svg" /><Relationship Id="rId127" Type="http://schemas.openxmlformats.org/officeDocument/2006/relationships/image" Target="media/image123.svg" /><Relationship Id="rId128" Type="http://schemas.openxmlformats.org/officeDocument/2006/relationships/image" Target="media/image124.svg" /><Relationship Id="rId16" Type="http://schemas.openxmlformats.org/officeDocument/2006/relationships/image" Target="media/image12.svg" /><Relationship Id="rId17" Type="http://schemas.openxmlformats.org/officeDocument/2006/relationships/image" Target="media/image13.svg" /><Relationship Id="rId18" Type="http://schemas.openxmlformats.org/officeDocument/2006/relationships/image" Target="media/image14.svg" /><Relationship Id="rId2" Type="http://schemas.openxmlformats.org/officeDocument/2006/relationships/fontTable" Target="fontTable.xml" /><Relationship Id="rId21" Type="http://schemas.openxmlformats.org/officeDocument/2006/relationships/image" Target="media/image17.svg" /><Relationship Id="rId30" Type="http://schemas.openxmlformats.org/officeDocument/2006/relationships/image" Target="media/image26.svg" /><Relationship Id="rId25" Type="http://schemas.openxmlformats.org/officeDocument/2006/relationships/image" Target="media/image21.svg" /><Relationship Id="rId27" Type="http://schemas.openxmlformats.org/officeDocument/2006/relationships/image" Target="media/image23.svg" /><Relationship Id="rId31" Type="http://schemas.openxmlformats.org/officeDocument/2006/relationships/image" Target="media/image27.svg" /><Relationship Id="rId28" Type="http://schemas.openxmlformats.org/officeDocument/2006/relationships/image" Target="media/image24.svg" /><Relationship Id="rId3" Type="http://schemas.openxmlformats.org/officeDocument/2006/relationships/theme" Target="theme/theme1.xml" /><Relationship Id="rId33" Type="http://schemas.openxmlformats.org/officeDocument/2006/relationships/image" Target="media/image29.svg" /><Relationship Id="rId34" Type="http://schemas.openxmlformats.org/officeDocument/2006/relationships/image" Target="media/image30.svg" /><Relationship Id="rId36" Type="http://schemas.openxmlformats.org/officeDocument/2006/relationships/image" Target="media/image32.svg" /><Relationship Id="rId37" Type="http://schemas.openxmlformats.org/officeDocument/2006/relationships/image" Target="media/image33.svg" /><Relationship Id="rId38" Type="http://schemas.openxmlformats.org/officeDocument/2006/relationships/image" Target="media/image34.svg" /><Relationship Id="rId39" Type="http://schemas.openxmlformats.org/officeDocument/2006/relationships/image" Target="media/image35.svg" /><Relationship Id="rId40" Type="http://schemas.openxmlformats.org/officeDocument/2006/relationships/image" Target="media/image36.svg" /><Relationship Id="rId41" Type="http://schemas.openxmlformats.org/officeDocument/2006/relationships/image" Target="media/image37.svg" /><Relationship Id="rId42" Type="http://schemas.openxmlformats.org/officeDocument/2006/relationships/image" Target="media/image38.svg" /><Relationship Id="rId43" Type="http://schemas.openxmlformats.org/officeDocument/2006/relationships/image" Target="media/image39.svg" /><Relationship Id="rId44" Type="http://schemas.openxmlformats.org/officeDocument/2006/relationships/image" Target="media/image40.svg" /><Relationship Id="rId45" Type="http://schemas.openxmlformats.org/officeDocument/2006/relationships/image" Target="media/image41.svg" /><Relationship Id="rId46" Type="http://schemas.openxmlformats.org/officeDocument/2006/relationships/image" Target="media/image42.svg" /><Relationship Id="rId47" Type="http://schemas.openxmlformats.org/officeDocument/2006/relationships/image" Target="media/image43.svg" /><Relationship Id="rId48" Type="http://schemas.openxmlformats.org/officeDocument/2006/relationships/image" Target="media/image44.svg" /><Relationship Id="rId49" Type="http://schemas.openxmlformats.org/officeDocument/2006/relationships/image" Target="media/image45.svg" /><Relationship Id="rId5" Type="http://schemas.openxmlformats.org/officeDocument/2006/relationships/image" Target="media/image1.svg" /><Relationship Id="rId50" Type="http://schemas.openxmlformats.org/officeDocument/2006/relationships/image" Target="media/image46.svg" /><Relationship Id="rId51" Type="http://schemas.openxmlformats.org/officeDocument/2006/relationships/image" Target="media/image47.svg" /><Relationship Id="rId52" Type="http://schemas.openxmlformats.org/officeDocument/2006/relationships/image" Target="media/image48.svg" /><Relationship Id="rId53" Type="http://schemas.openxmlformats.org/officeDocument/2006/relationships/image" Target="media/image49.svg" /><Relationship Id="rId54" Type="http://schemas.openxmlformats.org/officeDocument/2006/relationships/image" Target="media/image50.svg" /><Relationship Id="rId55" Type="http://schemas.openxmlformats.org/officeDocument/2006/relationships/image" Target="media/image51.svg" /><Relationship Id="rId56" Type="http://schemas.openxmlformats.org/officeDocument/2006/relationships/image" Target="media/image52.svg" /><Relationship Id="rId57" Type="http://schemas.openxmlformats.org/officeDocument/2006/relationships/image" Target="media/image53.svg" /><Relationship Id="rId58" Type="http://schemas.openxmlformats.org/officeDocument/2006/relationships/image" Target="media/image54.svg" /><Relationship Id="rId59" Type="http://schemas.openxmlformats.org/officeDocument/2006/relationships/image" Target="media/image55.svg" /><Relationship Id="rId6" Type="http://schemas.openxmlformats.org/officeDocument/2006/relationships/image" Target="media/image2.svg" /><Relationship Id="rId60" Type="http://schemas.openxmlformats.org/officeDocument/2006/relationships/image" Target="media/image56.svg" /><Relationship Id="rId61" Type="http://schemas.openxmlformats.org/officeDocument/2006/relationships/image" Target="media/image57.svg" /><Relationship Id="rId62" Type="http://schemas.openxmlformats.org/officeDocument/2006/relationships/image" Target="media/image58.svg" /><Relationship Id="rId63" Type="http://schemas.openxmlformats.org/officeDocument/2006/relationships/image" Target="media/image59.svg" /><Relationship Id="rId64" Type="http://schemas.openxmlformats.org/officeDocument/2006/relationships/image" Target="media/image60.svg" /><Relationship Id="rId65" Type="http://schemas.openxmlformats.org/officeDocument/2006/relationships/image" Target="media/image61.svg" /><Relationship Id="rId66" Type="http://schemas.openxmlformats.org/officeDocument/2006/relationships/image" Target="media/image62.svg" /><Relationship Id="rId67" Type="http://schemas.openxmlformats.org/officeDocument/2006/relationships/image" Target="media/image63.svg" /><Relationship Id="rId68" Type="http://schemas.openxmlformats.org/officeDocument/2006/relationships/image" Target="media/image64.svg" /><Relationship Id="rId69" Type="http://schemas.openxmlformats.org/officeDocument/2006/relationships/image" Target="media/image65.svg" /><Relationship Id="rId7" Type="http://schemas.openxmlformats.org/officeDocument/2006/relationships/image" Target="media/image3.svg" /><Relationship Id="rId70" Type="http://schemas.openxmlformats.org/officeDocument/2006/relationships/image" Target="media/image66.svg" /><Relationship Id="rId71" Type="http://schemas.openxmlformats.org/officeDocument/2006/relationships/image" Target="media/image67.svg" /><Relationship Id="rId72" Type="http://schemas.openxmlformats.org/officeDocument/2006/relationships/image" Target="media/image68.svg" /><Relationship Id="rId73" Type="http://schemas.openxmlformats.org/officeDocument/2006/relationships/image" Target="media/image69.svg" /><Relationship Id="rId74" Type="http://schemas.openxmlformats.org/officeDocument/2006/relationships/image" Target="media/image70.svg" /><Relationship Id="rId75" Type="http://schemas.openxmlformats.org/officeDocument/2006/relationships/image" Target="media/image71.svg" /><Relationship Id="rId76" Type="http://schemas.openxmlformats.org/officeDocument/2006/relationships/image" Target="media/image72.svg" /><Relationship Id="rId77" Type="http://schemas.openxmlformats.org/officeDocument/2006/relationships/image" Target="media/image73.svg" /><Relationship Id="rId78" Type="http://schemas.openxmlformats.org/officeDocument/2006/relationships/image" Target="media/image74.svg" /><Relationship Id="rId79" Type="http://schemas.openxmlformats.org/officeDocument/2006/relationships/image" Target="media/image75.svg" /><Relationship Id="rId8" Type="http://schemas.openxmlformats.org/officeDocument/2006/relationships/image" Target="media/image4.svg" /><Relationship Id="rId80" Type="http://schemas.openxmlformats.org/officeDocument/2006/relationships/image" Target="media/image76.svg" /><Relationship Id="rId81" Type="http://schemas.openxmlformats.org/officeDocument/2006/relationships/image" Target="media/image77.svg" /><Relationship Id="rId82" Type="http://schemas.openxmlformats.org/officeDocument/2006/relationships/image" Target="media/image78.svg" /><Relationship Id="rId83" Type="http://schemas.openxmlformats.org/officeDocument/2006/relationships/image" Target="media/image79.svg" /><Relationship Id="rId84" Type="http://schemas.openxmlformats.org/officeDocument/2006/relationships/image" Target="media/image80.svg" /><Relationship Id="rId85" Type="http://schemas.openxmlformats.org/officeDocument/2006/relationships/image" Target="media/image81.svg" /><Relationship Id="rId86" Type="http://schemas.openxmlformats.org/officeDocument/2006/relationships/image" Target="media/image82.svg" /><Relationship Id="rId87" Type="http://schemas.openxmlformats.org/officeDocument/2006/relationships/image" Target="media/image83.svg" /><Relationship Id="rId89" Type="http://schemas.openxmlformats.org/officeDocument/2006/relationships/image" Target="media/image85.svg" /><Relationship Id="rId9" Type="http://schemas.openxmlformats.org/officeDocument/2006/relationships/image" Target="media/image5.svg" /><Relationship Id="rId90" Type="http://schemas.openxmlformats.org/officeDocument/2006/relationships/image" Target="media/image86.svg" /><Relationship Id="rId91" Type="http://schemas.openxmlformats.org/officeDocument/2006/relationships/image" Target="media/image87.svg" /><Relationship Id="rId93" Type="http://schemas.openxmlformats.org/officeDocument/2006/relationships/image" Target="media/image89.svg" /><Relationship Id="rId94" Type="http://schemas.openxmlformats.org/officeDocument/2006/relationships/image" Target="media/image90.svg" /><Relationship Id="rId95" Type="http://schemas.openxmlformats.org/officeDocument/2006/relationships/image" Target="media/image91.svg" /><Relationship Id="rId96" Type="http://schemas.openxmlformats.org/officeDocument/2006/relationships/image" Target="media/image92.svg" /><Relationship Id="rId97" Type="http://schemas.openxmlformats.org/officeDocument/2006/relationships/image" Target="media/image93.svg" /><Relationship Id="rId98" Type="http://schemas.openxmlformats.org/officeDocument/2006/relationships/image" Target="media/image94.sv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2026-05-29T00:46:30Z</dcterms:created>
  <dcterms:modified xsi:type="dcterms:W3CDTF">2026-05-29T00:46:30Z</dcterms:modified>
</cp:coreProperties>
</file>