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background-color: #082B59;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font-family: 'Lato', sans-serif;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line-height: 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h1, h2, h3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font-size: 2rem;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margin-bottom: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 make images flexible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max-width: 100%;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color: #59331d;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border-bottom: 10px solid #d98555;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navbar styling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list-style-type: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flex-flow: row wrap;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nav li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margin: 0 1rem 1rem 1rem;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font-size: 1.3rem;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max width on the image in pixels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nav .logo img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max-width: 150px;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flex basis on the image container, li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nav .logo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flex-basis: 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nav a:hover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color: #d98555;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establishes a white background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.main-bkgd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background: #ffffff url(https://assets.codepen.io/6306176/gulp-bean-bkgd.jpg) repeat-x bottom;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padding-bottom: 300px;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sits inside of the white background, centered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max-width: 1200px;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padding: 2rem;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flex-flow: row wrap;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article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flex-basis: 73%;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figure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margin: 3rem 0 0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flex-basis: 25%;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background-color: #59331d;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figure img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border-top-left-radius: 10px;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border-top-right-radius: 10px;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figcaption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color: #f2f2f2;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padding: 0.5rem;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.button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background-color: #59331D;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padding: 0.5rem 1rem;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color: #f2f2f2;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border: 3px solid #59331d;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.button:hover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background-color: #f2f2f2;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color: #59331d;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color: #f2f2f2;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border-top: 10px solid #d98555;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footer ul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list-style-type: none;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flex-flow: row wrap;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footer a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color: #f2f2f2;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font-size: 2rem;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margin: 0 1rem 3rem 1rem;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