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1B345" w14:textId="77777777" w:rsidR="00A0040C" w:rsidRDefault="00A0040C" w:rsidP="00A0040C">
      <w:pPr>
        <w:tabs>
          <w:tab w:val="left" w:pos="5196"/>
        </w:tabs>
        <w:rPr>
          <w:rFonts w:ascii="Aptos" w:eastAsia="Times New Roman" w:hAnsi="Aptos" w:cs="Calibri"/>
          <w:b/>
          <w:bCs/>
          <w:sz w:val="20"/>
          <w:szCs w:val="20"/>
          <w:lang w:eastAsia="de-DE"/>
        </w:rPr>
      </w:pPr>
    </w:p>
    <w:p w14:paraId="5DBA5F6D" w14:textId="77777777" w:rsidR="00781F14" w:rsidRDefault="00781F14" w:rsidP="00781F14">
      <w:pPr>
        <w:rPr>
          <w:b/>
          <w:bCs/>
          <w:sz w:val="32"/>
          <w:szCs w:val="32"/>
        </w:rPr>
      </w:pPr>
    </w:p>
    <w:p w14:paraId="5D81A7F1" w14:textId="0837BF81" w:rsidR="00781F14" w:rsidRDefault="00781F14" w:rsidP="00781F14">
      <w:pPr>
        <w:rPr>
          <w:b/>
          <w:bCs/>
          <w:sz w:val="32"/>
          <w:szCs w:val="32"/>
        </w:rPr>
      </w:pPr>
      <w:r w:rsidRPr="007271B8">
        <w:rPr>
          <w:b/>
          <w:bCs/>
          <w:sz w:val="32"/>
          <w:szCs w:val="32"/>
        </w:rPr>
        <w:t>Display Stand Placement Agreement</w:t>
      </w:r>
    </w:p>
    <w:p w14:paraId="5214B891" w14:textId="77777777" w:rsidR="00781F14" w:rsidRPr="007271B8" w:rsidRDefault="00781F14" w:rsidP="00781F14">
      <w:pPr>
        <w:spacing w:after="160" w:line="259" w:lineRule="auto"/>
        <w:rPr>
          <w:b/>
          <w:bCs/>
          <w:sz w:val="32"/>
          <w:szCs w:val="32"/>
        </w:rPr>
      </w:pPr>
    </w:p>
    <w:p w14:paraId="7FF981B7" w14:textId="77777777" w:rsidR="00781F14" w:rsidRPr="007271B8" w:rsidRDefault="00781F14" w:rsidP="00781F14">
      <w:pPr>
        <w:spacing w:after="160" w:line="259" w:lineRule="auto"/>
      </w:pPr>
      <w:r w:rsidRPr="007271B8">
        <w:t>between</w:t>
      </w:r>
    </w:p>
    <w:p w14:paraId="21F25107" w14:textId="77777777" w:rsidR="00781F14" w:rsidRDefault="00781F14" w:rsidP="00781F14">
      <w:pPr>
        <w:rPr>
          <w:b/>
          <w:bCs/>
        </w:rPr>
      </w:pPr>
    </w:p>
    <w:p w14:paraId="681B43A5" w14:textId="77777777" w:rsidR="00781F14" w:rsidRPr="007271B8" w:rsidRDefault="00781F14" w:rsidP="00781F14">
      <w:pPr>
        <w:spacing w:after="160" w:line="259" w:lineRule="auto"/>
      </w:pPr>
      <w:r w:rsidRPr="007271B8">
        <w:rPr>
          <w:b/>
          <w:bCs/>
        </w:rPr>
        <w:t>HE immologis UG (haftungsbeschränkt) i.Gr.</w:t>
      </w:r>
      <w:r w:rsidRPr="007271B8">
        <w:br/>
        <w:t>Ahornstr. 59</w:t>
      </w:r>
      <w:r w:rsidRPr="007271B8">
        <w:br/>
        <w:t>69469 Weinheim</w:t>
      </w:r>
      <w:r w:rsidRPr="007271B8">
        <w:br/>
        <w:t>Phone: +49 176 321 98 462</w:t>
      </w:r>
      <w:r w:rsidRPr="007271B8">
        <w:br/>
        <w:t>Email: info@he-immologis.de</w:t>
      </w:r>
    </w:p>
    <w:p w14:paraId="78FF036E" w14:textId="77777777" w:rsidR="00781F14" w:rsidRPr="007271B8" w:rsidRDefault="00781F14" w:rsidP="00781F14">
      <w:pPr>
        <w:spacing w:after="160" w:line="259" w:lineRule="auto"/>
      </w:pPr>
      <w:r w:rsidRPr="007271B8">
        <w:t>– hereinafter referred to as the “Broker” –</w:t>
      </w:r>
    </w:p>
    <w:p w14:paraId="6A3381C7" w14:textId="77777777" w:rsidR="00781F14" w:rsidRPr="007271B8" w:rsidRDefault="00781F14" w:rsidP="00781F14">
      <w:pPr>
        <w:spacing w:after="160" w:line="259" w:lineRule="auto"/>
      </w:pPr>
      <w:r w:rsidRPr="007271B8">
        <w:t>and</w:t>
      </w:r>
    </w:p>
    <w:p w14:paraId="5506A202" w14:textId="77777777" w:rsidR="00781F14" w:rsidRDefault="00781F14" w:rsidP="00781F14">
      <w:pPr>
        <w:rPr>
          <w:b/>
          <w:bCs/>
        </w:rPr>
      </w:pPr>
    </w:p>
    <w:p w14:paraId="7A820415" w14:textId="77777777" w:rsidR="00781F14" w:rsidRPr="007271B8" w:rsidRDefault="00781F14" w:rsidP="00781F14">
      <w:pPr>
        <w:spacing w:after="160" w:line="259" w:lineRule="auto"/>
      </w:pPr>
      <w:r w:rsidRPr="007271B8">
        <w:rPr>
          <w:b/>
          <w:bCs/>
        </w:rPr>
        <w:t>Advertising Partner (private):</w:t>
      </w:r>
    </w:p>
    <w:p w14:paraId="68E3A644" w14:textId="77777777" w:rsidR="00781F14" w:rsidRPr="007271B8" w:rsidRDefault="00781F14" w:rsidP="00781F14">
      <w:pPr>
        <w:spacing w:after="160" w:line="259" w:lineRule="auto"/>
      </w:pPr>
      <w:r w:rsidRPr="007271B8">
        <w:pict w14:anchorId="5DDA89B4">
          <v:rect id="_x0000_i1027" style="width:0;height:1.5pt" o:hralign="center" o:hrstd="t" o:hr="t" fillcolor="#a0a0a0" stroked="f"/>
        </w:pict>
      </w:r>
    </w:p>
    <w:p w14:paraId="006E7CA9" w14:textId="77777777" w:rsidR="00781F14" w:rsidRPr="007271B8" w:rsidRDefault="00781F14" w:rsidP="00781F14">
      <w:pPr>
        <w:spacing w:after="160" w:line="259" w:lineRule="auto"/>
      </w:pPr>
      <w:r w:rsidRPr="007271B8">
        <w:pict w14:anchorId="23E1AE56">
          <v:rect id="_x0000_i1028" style="width:0;height:1.5pt" o:hralign="center" o:hrstd="t" o:hr="t" fillcolor="#a0a0a0" stroked="f"/>
        </w:pict>
      </w:r>
    </w:p>
    <w:p w14:paraId="29B11FD6" w14:textId="77777777" w:rsidR="00781F14" w:rsidRPr="007271B8" w:rsidRDefault="00781F14" w:rsidP="00781F14">
      <w:pPr>
        <w:spacing w:after="160" w:line="259" w:lineRule="auto"/>
      </w:pPr>
      <w:r w:rsidRPr="007271B8">
        <w:pict w14:anchorId="23E9DAF5">
          <v:rect id="_x0000_i1029" style="width:0;height:1.5pt" o:hralign="center" o:hrstd="t" o:hr="t" fillcolor="#a0a0a0" stroked="f"/>
        </w:pict>
      </w:r>
    </w:p>
    <w:p w14:paraId="0B1F1051" w14:textId="77777777" w:rsidR="00781F14" w:rsidRPr="007271B8" w:rsidRDefault="00781F14" w:rsidP="00781F14">
      <w:pPr>
        <w:spacing w:after="160" w:line="259" w:lineRule="auto"/>
      </w:pPr>
      <w:r w:rsidRPr="007271B8">
        <w:t>– hereinafter referred to as the “Advertising Partner” –</w:t>
      </w:r>
    </w:p>
    <w:p w14:paraId="41C19B8D" w14:textId="77777777" w:rsidR="00781F14" w:rsidRPr="007271B8" w:rsidRDefault="00781F14" w:rsidP="00781F14">
      <w:pPr>
        <w:spacing w:after="160" w:line="259" w:lineRule="auto"/>
      </w:pPr>
    </w:p>
    <w:p w14:paraId="3B79412F" w14:textId="77777777" w:rsidR="00781F14" w:rsidRPr="007271B8" w:rsidRDefault="00781F14" w:rsidP="00781F14">
      <w:pPr>
        <w:spacing w:after="160" w:line="259" w:lineRule="auto"/>
        <w:rPr>
          <w:b/>
          <w:bCs/>
        </w:rPr>
      </w:pPr>
      <w:r w:rsidRPr="007271B8">
        <w:rPr>
          <w:b/>
          <w:bCs/>
        </w:rPr>
        <w:t>§1 Subject of the Agreement</w:t>
      </w:r>
    </w:p>
    <w:p w14:paraId="35C678D9" w14:textId="77777777" w:rsidR="00781F14" w:rsidRPr="007271B8" w:rsidRDefault="00781F14" w:rsidP="00781F14">
      <w:pPr>
        <w:spacing w:after="160" w:line="259" w:lineRule="auto"/>
      </w:pPr>
      <w:r w:rsidRPr="007271B8">
        <w:t>The Advertising Partner shall provide the Broker, free of charge, with space for an advertising display stand in or in front of his/her business premises.</w:t>
      </w:r>
    </w:p>
    <w:p w14:paraId="1A16EF55" w14:textId="77777777" w:rsidR="00781F14" w:rsidRPr="007271B8" w:rsidRDefault="00781F14" w:rsidP="00781F14">
      <w:pPr>
        <w:spacing w:after="160" w:line="259" w:lineRule="auto"/>
      </w:pPr>
      <w:r w:rsidRPr="007271B8">
        <w:t>The display stand shall, for the agreed period, be placed in a clearly visible position during business hours and shall be brought inside the premises outside business hours and set up again on the following business day.</w:t>
      </w:r>
    </w:p>
    <w:p w14:paraId="7CE842D4" w14:textId="77777777" w:rsidR="00781F14" w:rsidRPr="007271B8" w:rsidRDefault="00781F14" w:rsidP="00781F14">
      <w:pPr>
        <w:spacing w:after="160" w:line="259" w:lineRule="auto"/>
      </w:pPr>
    </w:p>
    <w:p w14:paraId="708DDB2E" w14:textId="77777777" w:rsidR="00781F14" w:rsidRDefault="00781F14" w:rsidP="00781F14">
      <w:pPr>
        <w:spacing w:after="160" w:line="259" w:lineRule="auto"/>
        <w:rPr>
          <w:b/>
          <w:bCs/>
        </w:rPr>
      </w:pPr>
    </w:p>
    <w:p w14:paraId="6365F45C" w14:textId="77777777" w:rsidR="00781F14" w:rsidRDefault="00781F14" w:rsidP="00781F14">
      <w:pPr>
        <w:spacing w:after="160" w:line="259" w:lineRule="auto"/>
        <w:rPr>
          <w:b/>
          <w:bCs/>
        </w:rPr>
      </w:pPr>
    </w:p>
    <w:p w14:paraId="4407086F" w14:textId="77777777" w:rsidR="00781F14" w:rsidRDefault="00781F14" w:rsidP="00781F14">
      <w:pPr>
        <w:spacing w:after="160" w:line="259" w:lineRule="auto"/>
        <w:rPr>
          <w:b/>
          <w:bCs/>
        </w:rPr>
      </w:pPr>
    </w:p>
    <w:p w14:paraId="689885AD" w14:textId="77777777" w:rsidR="00781F14" w:rsidRDefault="00781F14" w:rsidP="00781F14">
      <w:pPr>
        <w:spacing w:after="160" w:line="259" w:lineRule="auto"/>
        <w:rPr>
          <w:b/>
          <w:bCs/>
        </w:rPr>
      </w:pPr>
    </w:p>
    <w:p w14:paraId="7558ACA2" w14:textId="5CDB6AAE" w:rsidR="00781F14" w:rsidRPr="007271B8" w:rsidRDefault="00781F14" w:rsidP="00781F14">
      <w:pPr>
        <w:spacing w:after="160" w:line="259" w:lineRule="auto"/>
        <w:rPr>
          <w:b/>
          <w:bCs/>
        </w:rPr>
      </w:pPr>
      <w:r w:rsidRPr="007271B8">
        <w:rPr>
          <w:b/>
          <w:bCs/>
        </w:rPr>
        <w:t>§2 Duration of Placement</w:t>
      </w:r>
    </w:p>
    <w:p w14:paraId="65E3B929" w14:textId="51EBAED7" w:rsidR="00781F14" w:rsidRDefault="00781F14" w:rsidP="00781F14">
      <w:r w:rsidRPr="007271B8">
        <w:t>The free placement shall take place during the following period:</w:t>
      </w:r>
    </w:p>
    <w:p w14:paraId="6C4352E7" w14:textId="77777777" w:rsidR="00781F14" w:rsidRPr="007271B8" w:rsidRDefault="00781F14" w:rsidP="00781F14">
      <w:pPr>
        <w:spacing w:after="160" w:line="259" w:lineRule="auto"/>
      </w:pPr>
    </w:p>
    <w:p w14:paraId="6DD04F2B" w14:textId="77777777" w:rsidR="00781F14" w:rsidRPr="007271B8" w:rsidRDefault="00781F14" w:rsidP="00781F14">
      <w:pPr>
        <w:spacing w:after="160" w:line="259" w:lineRule="auto"/>
      </w:pPr>
      <w:r w:rsidRPr="007271B8">
        <w:t>From</w:t>
      </w:r>
      <w:r>
        <w:t xml:space="preserve"> (Date)</w:t>
      </w:r>
      <w:r w:rsidRPr="007271B8">
        <w:t>: ____________________</w:t>
      </w:r>
      <w:r>
        <w:tab/>
      </w:r>
      <w:r w:rsidRPr="007271B8">
        <w:t>To</w:t>
      </w:r>
      <w:r>
        <w:t xml:space="preserve"> (Date)</w:t>
      </w:r>
      <w:r w:rsidRPr="007271B8">
        <w:t>: _____________________</w:t>
      </w:r>
    </w:p>
    <w:p w14:paraId="6B7A0A26" w14:textId="77777777" w:rsidR="00781F14" w:rsidRDefault="00781F14" w:rsidP="00781F14">
      <w:r w:rsidRPr="007271B8">
        <w:t>An extension may be agreed upon by mutual consent via email or telephone</w:t>
      </w:r>
    </w:p>
    <w:p w14:paraId="43E43270" w14:textId="77777777" w:rsidR="00781F14" w:rsidRPr="007271B8" w:rsidRDefault="00781F14" w:rsidP="00781F14">
      <w:pPr>
        <w:spacing w:after="160" w:line="259" w:lineRule="auto"/>
      </w:pPr>
    </w:p>
    <w:p w14:paraId="246FDC6A" w14:textId="77777777" w:rsidR="00781F14" w:rsidRPr="007271B8" w:rsidRDefault="00781F14" w:rsidP="00781F14">
      <w:pPr>
        <w:spacing w:after="160" w:line="259" w:lineRule="auto"/>
        <w:rPr>
          <w:b/>
          <w:bCs/>
        </w:rPr>
      </w:pPr>
      <w:r w:rsidRPr="007271B8">
        <w:rPr>
          <w:b/>
          <w:bCs/>
        </w:rPr>
        <w:t>§3 Referral Notice</w:t>
      </w:r>
    </w:p>
    <w:p w14:paraId="72678D4C" w14:textId="77777777" w:rsidR="00781F14" w:rsidRPr="007271B8" w:rsidRDefault="00781F14" w:rsidP="00781F14">
      <w:pPr>
        <w:spacing w:after="160" w:line="259" w:lineRule="auto"/>
      </w:pPr>
      <w:r w:rsidRPr="007271B8">
        <w:t>A referral shall be deemed to have occurred if, upon first contact, a customer explicitly informs the Broker that they became aware of the Broker through the display stand located in front of or inside the Advertising Partner’s business premises.</w:t>
      </w:r>
    </w:p>
    <w:p w14:paraId="09A47EB2" w14:textId="77777777" w:rsidR="00781F14" w:rsidRPr="007271B8" w:rsidRDefault="00781F14" w:rsidP="00781F14">
      <w:pPr>
        <w:spacing w:after="160" w:line="259" w:lineRule="auto"/>
      </w:pPr>
      <w:r w:rsidRPr="007271B8">
        <w:t>The Advertising Partner is not obligated to actively refer customers or provide customer data.</w:t>
      </w:r>
    </w:p>
    <w:p w14:paraId="069D1D4D" w14:textId="77777777" w:rsidR="00781F14" w:rsidRPr="007271B8" w:rsidRDefault="00781F14" w:rsidP="00781F14">
      <w:pPr>
        <w:spacing w:after="160" w:line="259" w:lineRule="auto"/>
      </w:pPr>
    </w:p>
    <w:p w14:paraId="5479D402" w14:textId="77777777" w:rsidR="00781F14" w:rsidRPr="007271B8" w:rsidRDefault="00781F14" w:rsidP="00781F14">
      <w:pPr>
        <w:spacing w:after="160" w:line="259" w:lineRule="auto"/>
        <w:rPr>
          <w:b/>
          <w:bCs/>
        </w:rPr>
      </w:pPr>
      <w:r w:rsidRPr="007271B8">
        <w:rPr>
          <w:b/>
          <w:bCs/>
        </w:rPr>
        <w:t>§4 Advertising Partner Commission</w:t>
      </w:r>
    </w:p>
    <w:p w14:paraId="60C7440A" w14:textId="77777777" w:rsidR="00781F14" w:rsidRPr="007271B8" w:rsidRDefault="00781F14" w:rsidP="00781F14">
      <w:pPr>
        <w:spacing w:after="160" w:line="259" w:lineRule="auto"/>
      </w:pPr>
      <w:r w:rsidRPr="007271B8">
        <w:t>If, as a result of such referral, a successful real estate sale is concluded, the Broker shall pay the Advertising Partner a one-time advertising partner bonus in the amount of EUR 500.00 gross.</w:t>
      </w:r>
    </w:p>
    <w:p w14:paraId="578A2260" w14:textId="77777777" w:rsidR="00781F14" w:rsidRPr="007271B8" w:rsidRDefault="00781F14" w:rsidP="00781F14">
      <w:pPr>
        <w:spacing w:after="160" w:line="259" w:lineRule="auto"/>
      </w:pPr>
      <w:r w:rsidRPr="007271B8">
        <w:t>Payment shall be made after full completion of the real estate transaction (notarized purchase agreement and receipt of the brokerage commission).</w:t>
      </w:r>
    </w:p>
    <w:p w14:paraId="6955A88B" w14:textId="77777777" w:rsidR="00781F14" w:rsidRPr="007271B8" w:rsidRDefault="00781F14" w:rsidP="00781F14">
      <w:pPr>
        <w:spacing w:after="160" w:line="259" w:lineRule="auto"/>
      </w:pPr>
      <w:r w:rsidRPr="007271B8">
        <w:t>No entitlement to payment shall arise if:</w:t>
      </w:r>
    </w:p>
    <w:p w14:paraId="162FDD60" w14:textId="77777777" w:rsidR="00781F14" w:rsidRPr="007271B8" w:rsidRDefault="00781F14" w:rsidP="00781F14">
      <w:pPr>
        <w:spacing w:after="160" w:line="259" w:lineRule="auto"/>
      </w:pPr>
      <w:r w:rsidRPr="007271B8">
        <w:t>• the customer does not clearly attribute the referral to the display stand</w:t>
      </w:r>
      <w:r w:rsidRPr="007271B8">
        <w:br/>
        <w:t>• prior contact with the Broker already existed</w:t>
      </w:r>
      <w:r w:rsidRPr="007271B8">
        <w:br/>
        <w:t>• no sale is concluded</w:t>
      </w:r>
    </w:p>
    <w:p w14:paraId="454C6F89" w14:textId="77777777" w:rsidR="00781F14" w:rsidRPr="007271B8" w:rsidRDefault="00781F14" w:rsidP="00781F14">
      <w:pPr>
        <w:spacing w:after="160" w:line="259" w:lineRule="auto"/>
      </w:pPr>
    </w:p>
    <w:p w14:paraId="205FB56F" w14:textId="77777777" w:rsidR="00781F14" w:rsidRPr="007271B8" w:rsidRDefault="00781F14" w:rsidP="00781F14">
      <w:pPr>
        <w:spacing w:after="160" w:line="259" w:lineRule="auto"/>
        <w:rPr>
          <w:b/>
          <w:bCs/>
        </w:rPr>
      </w:pPr>
      <w:r w:rsidRPr="007271B8">
        <w:rPr>
          <w:b/>
          <w:bCs/>
        </w:rPr>
        <w:t>§5 No Employment or Commercial Agency Relationship</w:t>
      </w:r>
    </w:p>
    <w:p w14:paraId="12C034ED" w14:textId="77777777" w:rsidR="00781F14" w:rsidRPr="007271B8" w:rsidRDefault="00781F14" w:rsidP="00781F14">
      <w:pPr>
        <w:spacing w:after="160" w:line="259" w:lineRule="auto"/>
      </w:pPr>
      <w:r w:rsidRPr="007271B8">
        <w:t>This agreement does not establish an employment relationship, commercial agency relationship, or partnership.</w:t>
      </w:r>
    </w:p>
    <w:p w14:paraId="72BB1427" w14:textId="77777777" w:rsidR="00781F14" w:rsidRPr="007271B8" w:rsidRDefault="00781F14" w:rsidP="00781F14">
      <w:pPr>
        <w:spacing w:after="160" w:line="259" w:lineRule="auto"/>
      </w:pPr>
      <w:r w:rsidRPr="007271B8">
        <w:lastRenderedPageBreak/>
        <w:t>The Advertising Partner acts independently and owes no further services.</w:t>
      </w:r>
    </w:p>
    <w:p w14:paraId="0E0114E1" w14:textId="77777777" w:rsidR="00781F14" w:rsidRPr="007271B8" w:rsidRDefault="00781F14" w:rsidP="00781F14">
      <w:pPr>
        <w:spacing w:after="160" w:line="259" w:lineRule="auto"/>
      </w:pPr>
    </w:p>
    <w:p w14:paraId="5A8AC731" w14:textId="77777777" w:rsidR="00781F14" w:rsidRPr="007271B8" w:rsidRDefault="00781F14" w:rsidP="00781F14">
      <w:pPr>
        <w:spacing w:after="160" w:line="259" w:lineRule="auto"/>
        <w:rPr>
          <w:b/>
          <w:bCs/>
        </w:rPr>
      </w:pPr>
      <w:r w:rsidRPr="007271B8">
        <w:rPr>
          <w:b/>
          <w:bCs/>
        </w:rPr>
        <w:t>§6 Miscellaneous</w:t>
      </w:r>
    </w:p>
    <w:p w14:paraId="19087945" w14:textId="77777777" w:rsidR="00781F14" w:rsidRPr="007271B8" w:rsidRDefault="00781F14" w:rsidP="00781F14">
      <w:pPr>
        <w:spacing w:after="160" w:line="259" w:lineRule="auto"/>
      </w:pPr>
      <w:r w:rsidRPr="007271B8">
        <w:t>Any amendments or additions to this agreement must be made in writing.</w:t>
      </w:r>
    </w:p>
    <w:p w14:paraId="75211711" w14:textId="77777777" w:rsidR="00781F14" w:rsidRPr="007271B8" w:rsidRDefault="00781F14" w:rsidP="00781F14">
      <w:pPr>
        <w:spacing w:after="160" w:line="259" w:lineRule="auto"/>
      </w:pPr>
      <w:r w:rsidRPr="007271B8">
        <w:t>Should any provision of this agreement be invalid, the validity of the remaining provisions shall remain unaffected.</w:t>
      </w:r>
    </w:p>
    <w:p w14:paraId="117EE090" w14:textId="77777777" w:rsidR="00781F14" w:rsidRPr="007271B8" w:rsidRDefault="00781F14" w:rsidP="00781F14">
      <w:pPr>
        <w:spacing w:after="160" w:line="259" w:lineRule="auto"/>
      </w:pPr>
    </w:p>
    <w:p w14:paraId="4B79B1AE" w14:textId="77777777" w:rsidR="00781F14" w:rsidRPr="007271B8" w:rsidRDefault="00781F14" w:rsidP="00781F14">
      <w:pPr>
        <w:spacing w:after="160" w:line="259" w:lineRule="auto"/>
      </w:pPr>
      <w:r w:rsidRPr="007271B8">
        <w:t>Place, Date: _________________________________</w:t>
      </w:r>
    </w:p>
    <w:p w14:paraId="01FA550C" w14:textId="77777777" w:rsidR="00B82FBC" w:rsidRDefault="00B82FBC" w:rsidP="00781F14">
      <w:pPr>
        <w:spacing w:after="160" w:line="259" w:lineRule="auto"/>
      </w:pPr>
    </w:p>
    <w:p w14:paraId="673E060A" w14:textId="6FC209AE" w:rsidR="00781F14" w:rsidRPr="007271B8" w:rsidRDefault="00781F14" w:rsidP="00781F14">
      <w:pPr>
        <w:spacing w:after="160" w:line="259" w:lineRule="auto"/>
      </w:pPr>
      <w:r w:rsidRPr="007271B8">
        <w:t>Advertising Partner: ______________________Signature Broker: __________________</w:t>
      </w:r>
    </w:p>
    <w:p w14:paraId="517AAD4F" w14:textId="77777777" w:rsidR="00781F14" w:rsidRPr="007271B8" w:rsidRDefault="00781F14" w:rsidP="00781F14">
      <w:pPr>
        <w:spacing w:after="160" w:line="259" w:lineRule="auto"/>
        <w:rPr>
          <w:vanish/>
        </w:rPr>
      </w:pPr>
      <w:r w:rsidRPr="007271B8">
        <w:rPr>
          <w:vanish/>
        </w:rPr>
        <w:t>Formularbeginn</w:t>
      </w:r>
    </w:p>
    <w:p w14:paraId="6A579D51" w14:textId="77777777" w:rsidR="00781F14" w:rsidRPr="007271B8" w:rsidRDefault="00781F14" w:rsidP="00781F14">
      <w:pPr>
        <w:spacing w:after="160" w:line="259" w:lineRule="auto"/>
        <w:rPr>
          <w:vanish/>
        </w:rPr>
      </w:pPr>
      <w:r w:rsidRPr="007271B8">
        <w:rPr>
          <w:vanish/>
        </w:rPr>
        <w:t>Formularende</w:t>
      </w:r>
    </w:p>
    <w:p w14:paraId="3E3B22AA" w14:textId="77777777" w:rsidR="00781F14" w:rsidRDefault="00781F14" w:rsidP="00781F14"/>
    <w:p w14:paraId="71A1F489" w14:textId="53F4A31E" w:rsidR="00D72373" w:rsidRPr="00A0040C" w:rsidRDefault="00D72373" w:rsidP="00781F14">
      <w:pPr>
        <w:tabs>
          <w:tab w:val="left" w:pos="5196"/>
        </w:tabs>
        <w:spacing w:line="360" w:lineRule="auto"/>
        <w:rPr>
          <w:rFonts w:ascii="Aptos" w:eastAsia="Times New Roman" w:hAnsi="Aptos" w:cs="Calibri"/>
          <w:sz w:val="20"/>
          <w:szCs w:val="20"/>
          <w:lang w:eastAsia="de-DE"/>
        </w:rPr>
      </w:pPr>
    </w:p>
    <w:sectPr w:rsidR="00D72373" w:rsidRPr="00A0040C" w:rsidSect="00BD1134">
      <w:headerReference w:type="default" r:id="rId6"/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FCF63" w14:textId="77777777" w:rsidR="00B16E30" w:rsidRDefault="00B16E30" w:rsidP="00BD1134">
      <w:pPr>
        <w:spacing w:after="0" w:line="240" w:lineRule="auto"/>
      </w:pPr>
      <w:r>
        <w:separator/>
      </w:r>
    </w:p>
  </w:endnote>
  <w:endnote w:type="continuationSeparator" w:id="0">
    <w:p w14:paraId="7DC5DE1B" w14:textId="77777777" w:rsidR="00B16E30" w:rsidRDefault="00B16E30" w:rsidP="00BD1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49" w:type="dxa"/>
      <w:tblBorders>
        <w:top w:val="single" w:sz="12" w:space="0" w:color="E6910E"/>
      </w:tblBorders>
      <w:tblCellMar>
        <w:top w:w="57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33"/>
      <w:gridCol w:w="595"/>
      <w:gridCol w:w="3386"/>
      <w:gridCol w:w="2135"/>
    </w:tblGrid>
    <w:tr w:rsidR="007B0CB4" w:rsidRPr="00BD1134" w14:paraId="3B78552D" w14:textId="77777777" w:rsidTr="00BC6045">
      <w:trPr>
        <w:trHeight w:val="569"/>
      </w:trPr>
      <w:tc>
        <w:tcPr>
          <w:tcW w:w="3233" w:type="dxa"/>
          <w:tcBorders>
            <w:top w:val="nil"/>
            <w:bottom w:val="nil"/>
          </w:tcBorders>
        </w:tcPr>
        <w:p w14:paraId="3B5BDAB3" w14:textId="77777777" w:rsidR="007B0CB4" w:rsidRPr="003634E4" w:rsidRDefault="007B0CB4" w:rsidP="007B0CB4">
          <w:pPr>
            <w:pStyle w:val="Fuzeile"/>
            <w:rPr>
              <w:sz w:val="12"/>
              <w:szCs w:val="12"/>
              <w:lang w:val="de-DE"/>
            </w:rPr>
          </w:pPr>
          <w:r>
            <w:rPr>
              <w:sz w:val="12"/>
              <w:szCs w:val="12"/>
              <w:lang w:val="de-DE"/>
            </w:rPr>
            <w:t>HE immologis UG</w:t>
          </w:r>
          <w:r w:rsidRPr="003634E4">
            <w:rPr>
              <w:sz w:val="12"/>
              <w:szCs w:val="12"/>
              <w:lang w:val="de-DE"/>
            </w:rPr>
            <w:t xml:space="preserve"> (haftungsbeschränkt)</w:t>
          </w:r>
          <w:r>
            <w:rPr>
              <w:sz w:val="12"/>
              <w:szCs w:val="12"/>
              <w:lang w:val="de-DE"/>
            </w:rPr>
            <w:t xml:space="preserve"> i. Gr.</w:t>
          </w:r>
        </w:p>
        <w:p w14:paraId="4DE1C5D7" w14:textId="77777777" w:rsidR="007B0CB4" w:rsidRDefault="007B0CB4" w:rsidP="007B0CB4">
          <w:pPr>
            <w:pStyle w:val="Fuzeile"/>
            <w:rPr>
              <w:sz w:val="12"/>
              <w:szCs w:val="12"/>
              <w:lang w:val="de-DE"/>
            </w:rPr>
          </w:pPr>
          <w:r w:rsidRPr="003634E4">
            <w:rPr>
              <w:sz w:val="12"/>
              <w:szCs w:val="12"/>
              <w:lang w:val="de-DE"/>
            </w:rPr>
            <w:t xml:space="preserve">Geschäftsführer: </w:t>
          </w:r>
          <w:r>
            <w:rPr>
              <w:sz w:val="12"/>
              <w:szCs w:val="12"/>
              <w:lang w:val="de-DE"/>
            </w:rPr>
            <w:t>Holger Eberhard</w:t>
          </w:r>
        </w:p>
        <w:p w14:paraId="696FA783" w14:textId="77777777" w:rsidR="007B0CB4" w:rsidRPr="00BD1134" w:rsidRDefault="007B0CB4" w:rsidP="007B0CB4">
          <w:pPr>
            <w:pStyle w:val="Fuzeile"/>
            <w:rPr>
              <w:sz w:val="12"/>
              <w:szCs w:val="12"/>
              <w:lang w:val="de-DE"/>
            </w:rPr>
          </w:pPr>
          <w:r>
            <w:rPr>
              <w:sz w:val="12"/>
              <w:szCs w:val="12"/>
              <w:lang w:val="de-DE"/>
            </w:rPr>
            <w:t>Ahornstr. 59</w:t>
          </w:r>
        </w:p>
        <w:p w14:paraId="7B7A47B2" w14:textId="77777777" w:rsidR="007B0CB4" w:rsidRPr="00BD1134" w:rsidRDefault="007B0CB4" w:rsidP="007B0CB4">
          <w:pPr>
            <w:pStyle w:val="Fuzeile"/>
            <w:rPr>
              <w:sz w:val="12"/>
              <w:szCs w:val="12"/>
              <w:lang w:val="de-DE"/>
            </w:rPr>
          </w:pPr>
          <w:r w:rsidRPr="00BD1134">
            <w:rPr>
              <w:sz w:val="12"/>
              <w:szCs w:val="12"/>
              <w:lang w:val="de-DE"/>
            </w:rPr>
            <w:t>6</w:t>
          </w:r>
          <w:r>
            <w:rPr>
              <w:sz w:val="12"/>
              <w:szCs w:val="12"/>
              <w:lang w:val="de-DE"/>
            </w:rPr>
            <w:t>9469 Weinheim</w:t>
          </w:r>
        </w:p>
        <w:p w14:paraId="1D1D6237" w14:textId="77777777" w:rsidR="007B0CB4" w:rsidRDefault="007B0CB4" w:rsidP="007B0CB4">
          <w:pPr>
            <w:pStyle w:val="Fuzeile"/>
            <w:rPr>
              <w:sz w:val="12"/>
              <w:szCs w:val="12"/>
              <w:lang w:val="de-DE"/>
            </w:rPr>
          </w:pPr>
          <w:r w:rsidRPr="00BD1134">
            <w:rPr>
              <w:sz w:val="12"/>
              <w:szCs w:val="12"/>
              <w:lang w:val="de-DE"/>
            </w:rPr>
            <w:t>T:  0</w:t>
          </w:r>
          <w:r>
            <w:rPr>
              <w:sz w:val="12"/>
              <w:szCs w:val="12"/>
              <w:lang w:val="de-DE"/>
            </w:rPr>
            <w:t>176 321 98 462</w:t>
          </w:r>
        </w:p>
        <w:p w14:paraId="0B4D96D9" w14:textId="77777777" w:rsidR="007B0CB4" w:rsidRPr="00BD1134" w:rsidRDefault="007B0CB4" w:rsidP="007B0CB4">
          <w:pPr>
            <w:pStyle w:val="Fuzeile"/>
            <w:rPr>
              <w:sz w:val="12"/>
              <w:szCs w:val="12"/>
              <w:lang w:val="de-DE"/>
            </w:rPr>
          </w:pPr>
          <w:r>
            <w:rPr>
              <w:sz w:val="12"/>
              <w:szCs w:val="12"/>
              <w:lang w:val="de-DE"/>
            </w:rPr>
            <w:t>M:info@he-immologis.de</w:t>
          </w:r>
        </w:p>
        <w:p w14:paraId="3AA0C585" w14:textId="77777777" w:rsidR="007B0CB4" w:rsidRPr="00BD1134" w:rsidRDefault="007B0CB4" w:rsidP="007B0CB4">
          <w:pPr>
            <w:pStyle w:val="Fuzeile"/>
            <w:rPr>
              <w:sz w:val="12"/>
              <w:szCs w:val="12"/>
              <w:lang w:val="de-DE"/>
            </w:rPr>
          </w:pPr>
        </w:p>
        <w:p w14:paraId="44C64C1E" w14:textId="77777777" w:rsidR="007B0CB4" w:rsidRPr="00BD1134" w:rsidRDefault="007B0CB4" w:rsidP="007B0CB4">
          <w:pPr>
            <w:pStyle w:val="Fuzeile"/>
            <w:rPr>
              <w:sz w:val="12"/>
              <w:szCs w:val="12"/>
              <w:lang w:val="de-DE"/>
            </w:rPr>
          </w:pPr>
        </w:p>
      </w:tc>
      <w:tc>
        <w:tcPr>
          <w:tcW w:w="595" w:type="dxa"/>
          <w:tcBorders>
            <w:top w:val="nil"/>
          </w:tcBorders>
        </w:tcPr>
        <w:p w14:paraId="0662FBB6" w14:textId="77777777" w:rsidR="007B0CB4" w:rsidRPr="00BD1134" w:rsidRDefault="007B0CB4" w:rsidP="007B0CB4">
          <w:pPr>
            <w:pStyle w:val="Fuzeile"/>
            <w:rPr>
              <w:sz w:val="12"/>
              <w:szCs w:val="12"/>
              <w:lang w:val="de-DE"/>
            </w:rPr>
          </w:pPr>
        </w:p>
      </w:tc>
      <w:tc>
        <w:tcPr>
          <w:tcW w:w="3386" w:type="dxa"/>
          <w:tcBorders>
            <w:top w:val="nil"/>
          </w:tcBorders>
        </w:tcPr>
        <w:p w14:paraId="1E5F1C4F" w14:textId="77777777" w:rsidR="007B0CB4" w:rsidRDefault="007B0CB4" w:rsidP="007B0CB4">
          <w:pPr>
            <w:pStyle w:val="Fuzeile"/>
            <w:rPr>
              <w:sz w:val="12"/>
              <w:szCs w:val="12"/>
              <w:lang w:val="de-DE"/>
            </w:rPr>
          </w:pPr>
          <w:r w:rsidRPr="003634E4">
            <w:rPr>
              <w:sz w:val="12"/>
              <w:szCs w:val="12"/>
              <w:lang w:val="de-DE"/>
            </w:rPr>
            <w:t xml:space="preserve">Handelsregister Mannheim </w:t>
          </w:r>
        </w:p>
        <w:p w14:paraId="41CDB61A" w14:textId="77777777" w:rsidR="007B0CB4" w:rsidRPr="003634E4" w:rsidRDefault="007B0CB4" w:rsidP="007B0CB4">
          <w:pPr>
            <w:pStyle w:val="Fuzeile"/>
            <w:rPr>
              <w:sz w:val="12"/>
              <w:szCs w:val="12"/>
              <w:lang w:val="de-DE"/>
            </w:rPr>
          </w:pPr>
          <w:r>
            <w:rPr>
              <w:sz w:val="12"/>
              <w:szCs w:val="12"/>
              <w:lang w:val="de-DE"/>
            </w:rPr>
            <w:t>HRB 755995</w:t>
          </w:r>
        </w:p>
        <w:p w14:paraId="0BCFCE27" w14:textId="77777777" w:rsidR="007B0CB4" w:rsidRPr="003634E4" w:rsidRDefault="007B0CB4" w:rsidP="007B0CB4">
          <w:pPr>
            <w:pStyle w:val="Fuzeile"/>
            <w:rPr>
              <w:sz w:val="12"/>
              <w:szCs w:val="12"/>
              <w:lang w:val="de-DE"/>
            </w:rPr>
          </w:pPr>
          <w:r w:rsidRPr="003634E4">
            <w:rPr>
              <w:sz w:val="12"/>
              <w:szCs w:val="12"/>
              <w:lang w:val="de-DE"/>
            </w:rPr>
            <w:t xml:space="preserve">Firmensitz: </w:t>
          </w:r>
          <w:r>
            <w:rPr>
              <w:sz w:val="12"/>
              <w:szCs w:val="12"/>
              <w:lang w:val="de-DE"/>
            </w:rPr>
            <w:t>Weinheim</w:t>
          </w:r>
        </w:p>
        <w:p w14:paraId="3E246551" w14:textId="77777777" w:rsidR="007B0CB4" w:rsidRPr="003634E4" w:rsidRDefault="007B0CB4" w:rsidP="007B0CB4">
          <w:pPr>
            <w:pStyle w:val="Fuzeile"/>
            <w:rPr>
              <w:sz w:val="12"/>
              <w:szCs w:val="12"/>
              <w:lang w:val="de-DE"/>
            </w:rPr>
          </w:pPr>
          <w:r w:rsidRPr="003634E4">
            <w:rPr>
              <w:sz w:val="12"/>
              <w:szCs w:val="12"/>
              <w:lang w:val="de-DE"/>
            </w:rPr>
            <w:t xml:space="preserve">USt-IdNr.: </w:t>
          </w:r>
        </w:p>
      </w:tc>
      <w:tc>
        <w:tcPr>
          <w:tcW w:w="2135" w:type="dxa"/>
          <w:tcBorders>
            <w:top w:val="nil"/>
          </w:tcBorders>
        </w:tcPr>
        <w:p w14:paraId="154FA247" w14:textId="77777777" w:rsidR="007B0CB4" w:rsidRPr="003634E4" w:rsidRDefault="007B0CB4" w:rsidP="007B0CB4">
          <w:pPr>
            <w:pStyle w:val="Fuzeile"/>
            <w:rPr>
              <w:sz w:val="12"/>
              <w:szCs w:val="12"/>
              <w:lang w:val="de-DE"/>
            </w:rPr>
          </w:pPr>
          <w:r>
            <w:rPr>
              <w:sz w:val="12"/>
              <w:szCs w:val="12"/>
              <w:lang w:val="de-DE"/>
            </w:rPr>
            <w:t>Vollksbank Kurpfalz eG.</w:t>
          </w:r>
        </w:p>
        <w:p w14:paraId="2B114D12" w14:textId="77777777" w:rsidR="007B0CB4" w:rsidRPr="003634E4" w:rsidRDefault="007B0CB4" w:rsidP="007B0CB4">
          <w:pPr>
            <w:pStyle w:val="Fuzeile"/>
            <w:rPr>
              <w:sz w:val="12"/>
              <w:szCs w:val="12"/>
              <w:lang w:val="de-DE"/>
            </w:rPr>
          </w:pPr>
          <w:r w:rsidRPr="003634E4">
            <w:rPr>
              <w:sz w:val="12"/>
              <w:szCs w:val="12"/>
              <w:lang w:val="de-DE"/>
            </w:rPr>
            <w:t xml:space="preserve">BLZ: </w:t>
          </w:r>
          <w:r>
            <w:rPr>
              <w:sz w:val="12"/>
              <w:szCs w:val="12"/>
              <w:lang w:val="de-DE"/>
            </w:rPr>
            <w:t xml:space="preserve"> 670 923 00</w:t>
          </w:r>
        </w:p>
        <w:p w14:paraId="51C665C2" w14:textId="77777777" w:rsidR="007B0CB4" w:rsidRPr="00BD1134" w:rsidRDefault="007B0CB4" w:rsidP="007B0CB4">
          <w:pPr>
            <w:pStyle w:val="Fuzeile"/>
            <w:rPr>
              <w:sz w:val="12"/>
              <w:szCs w:val="12"/>
              <w:lang w:val="de-DE"/>
            </w:rPr>
          </w:pPr>
          <w:r w:rsidRPr="00BD1134">
            <w:rPr>
              <w:sz w:val="12"/>
              <w:szCs w:val="12"/>
              <w:lang w:val="de-DE"/>
            </w:rPr>
            <w:t>IBAN: DE</w:t>
          </w:r>
          <w:r>
            <w:rPr>
              <w:sz w:val="12"/>
              <w:szCs w:val="12"/>
              <w:lang w:val="de-DE"/>
            </w:rPr>
            <w:t>80 6709 2300 0034 1874 79</w:t>
          </w:r>
        </w:p>
        <w:p w14:paraId="433AA27C" w14:textId="77777777" w:rsidR="007B0CB4" w:rsidRPr="00BD1134" w:rsidRDefault="007B0CB4" w:rsidP="007B0CB4">
          <w:pPr>
            <w:pStyle w:val="Fuzeile"/>
            <w:rPr>
              <w:sz w:val="12"/>
              <w:szCs w:val="12"/>
              <w:lang w:val="de-DE"/>
            </w:rPr>
          </w:pPr>
          <w:r w:rsidRPr="00BD1134">
            <w:rPr>
              <w:sz w:val="12"/>
              <w:szCs w:val="12"/>
              <w:lang w:val="de-DE"/>
            </w:rPr>
            <w:t xml:space="preserve">BIC: </w:t>
          </w:r>
          <w:r>
            <w:rPr>
              <w:sz w:val="12"/>
              <w:szCs w:val="12"/>
              <w:lang w:val="de-DE"/>
            </w:rPr>
            <w:t xml:space="preserve">  GENODE61WNM</w:t>
          </w:r>
        </w:p>
      </w:tc>
    </w:tr>
  </w:tbl>
  <w:p w14:paraId="14AB5B1A" w14:textId="1E08AB8F" w:rsidR="00BD1134" w:rsidRPr="00BD1134" w:rsidRDefault="00C50009" w:rsidP="000C7A53">
    <w:pPr>
      <w:pStyle w:val="Fuzeile"/>
      <w:tabs>
        <w:tab w:val="clear" w:pos="4680"/>
        <w:tab w:val="clear" w:pos="9360"/>
        <w:tab w:val="left" w:pos="5925"/>
        <w:tab w:val="left" w:pos="5970"/>
      </w:tabs>
      <w:jc w:val="right"/>
      <w:rPr>
        <w:rFonts w:ascii="Calibri" w:hAnsi="Calibri" w:cs="Calibri"/>
        <w:sz w:val="16"/>
        <w:szCs w:val="16"/>
        <w:lang w:val="de-DE"/>
      </w:rPr>
    </w:pPr>
    <w:r>
      <w:rPr>
        <w:noProof/>
      </w:rPr>
      <w:drawing>
        <wp:anchor distT="0" distB="0" distL="114300" distR="114300" simplePos="0" relativeHeight="251657728" behindDoc="1" locked="0" layoutInCell="1" allowOverlap="1" wp14:anchorId="70DAAC24" wp14:editId="33F9A4E8">
          <wp:simplePos x="0" y="0"/>
          <wp:positionH relativeFrom="page">
            <wp:posOffset>-99060</wp:posOffset>
          </wp:positionH>
          <wp:positionV relativeFrom="page">
            <wp:posOffset>9692640</wp:posOffset>
          </wp:positionV>
          <wp:extent cx="7924800" cy="390525"/>
          <wp:effectExtent l="0" t="0" r="0" b="9525"/>
          <wp:wrapNone/>
          <wp:docPr id="1376133421" name="_x000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0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duotone>
                      <a:prstClr val="black"/>
                      <a:srgbClr val="BDBDB1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24800" cy="390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D1134" w:rsidRPr="00BD1134">
      <w:rPr>
        <w:lang w:val="de-DE"/>
      </w:rPr>
      <w:tab/>
    </w:r>
    <w:r w:rsidR="00BD1134" w:rsidRPr="00BD1134">
      <w:rPr>
        <w:lang w:val="de-DE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4FDD1" w14:textId="77777777" w:rsidR="00B16E30" w:rsidRDefault="00B16E30" w:rsidP="00BD1134">
      <w:pPr>
        <w:spacing w:after="0" w:line="240" w:lineRule="auto"/>
      </w:pPr>
      <w:r>
        <w:separator/>
      </w:r>
    </w:p>
  </w:footnote>
  <w:footnote w:type="continuationSeparator" w:id="0">
    <w:p w14:paraId="2E8E5F39" w14:textId="77777777" w:rsidR="00B16E30" w:rsidRDefault="00B16E30" w:rsidP="00BD11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6D915" w14:textId="3A6A98CC" w:rsidR="00BD1134" w:rsidRDefault="007B0CB4" w:rsidP="00376CB7">
    <w:pPr>
      <w:pStyle w:val="Kopfzeile"/>
      <w:jc w:val="center"/>
    </w:pPr>
    <w:r>
      <w:rPr>
        <w:noProof/>
      </w:rPr>
      <w:drawing>
        <wp:anchor distT="0" distB="0" distL="114300" distR="114300" simplePos="0" relativeHeight="251660800" behindDoc="1" locked="0" layoutInCell="1" allowOverlap="1" wp14:anchorId="26749AE2" wp14:editId="3CF81FD4">
          <wp:simplePos x="0" y="0"/>
          <wp:positionH relativeFrom="column">
            <wp:posOffset>2156460</wp:posOffset>
          </wp:positionH>
          <wp:positionV relativeFrom="paragraph">
            <wp:posOffset>-396240</wp:posOffset>
          </wp:positionV>
          <wp:extent cx="891540" cy="760541"/>
          <wp:effectExtent l="0" t="0" r="3810" b="1905"/>
          <wp:wrapNone/>
          <wp:docPr id="1122214084" name="Grafik 1" descr="Ein Bild, das Text, Schrift, Design, Grafiken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2214084" name="Grafik 1" descr="Ein Bild, das Text, Schrift, Design, Grafiken enthält.&#10;&#10;KI-generierte Inhalte können fehlerhaft sein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1540" cy="7605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134"/>
    <w:rsid w:val="00074500"/>
    <w:rsid w:val="0019451E"/>
    <w:rsid w:val="001E73B7"/>
    <w:rsid w:val="00221212"/>
    <w:rsid w:val="003D7C34"/>
    <w:rsid w:val="004048D2"/>
    <w:rsid w:val="004364E8"/>
    <w:rsid w:val="00571A3A"/>
    <w:rsid w:val="0057366C"/>
    <w:rsid w:val="006F3EF1"/>
    <w:rsid w:val="007200A0"/>
    <w:rsid w:val="00760050"/>
    <w:rsid w:val="00781F14"/>
    <w:rsid w:val="00795C53"/>
    <w:rsid w:val="007B0CB4"/>
    <w:rsid w:val="008A787E"/>
    <w:rsid w:val="008B427C"/>
    <w:rsid w:val="00915360"/>
    <w:rsid w:val="00A0040C"/>
    <w:rsid w:val="00A42337"/>
    <w:rsid w:val="00B003E5"/>
    <w:rsid w:val="00B16E30"/>
    <w:rsid w:val="00B21C73"/>
    <w:rsid w:val="00B82FBC"/>
    <w:rsid w:val="00B9190C"/>
    <w:rsid w:val="00B96337"/>
    <w:rsid w:val="00BB025B"/>
    <w:rsid w:val="00BD1134"/>
    <w:rsid w:val="00BD6816"/>
    <w:rsid w:val="00BF0099"/>
    <w:rsid w:val="00C20F3E"/>
    <w:rsid w:val="00C50009"/>
    <w:rsid w:val="00C845E9"/>
    <w:rsid w:val="00D72373"/>
    <w:rsid w:val="00D82E40"/>
    <w:rsid w:val="00E21A9B"/>
    <w:rsid w:val="00EC1E93"/>
    <w:rsid w:val="00F303F7"/>
    <w:rsid w:val="00F97A21"/>
    <w:rsid w:val="00FD4770"/>
    <w:rsid w:val="00FE5C12"/>
    <w:rsid w:val="00FF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64DB2B"/>
  <w15:chartTrackingRefBased/>
  <w15:docId w15:val="{037141D9-649D-49CF-B391-C77C6AF0B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D1134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D113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de-DE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D113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de-DE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D113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de-DE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D113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de-DE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D113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de-DE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D113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de-DE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D113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de-DE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D113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de-DE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D113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de-DE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D1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D1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D1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D113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D113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D113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D113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D113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D113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D1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BD1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D1134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de-DE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D1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D1134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de-DE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BD113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D1134"/>
    <w:pPr>
      <w:spacing w:after="160" w:line="259" w:lineRule="auto"/>
      <w:ind w:left="720"/>
      <w:contextualSpacing/>
    </w:pPr>
    <w:rPr>
      <w:rFonts w:eastAsiaTheme="minorHAnsi"/>
      <w:kern w:val="2"/>
      <w:lang w:val="de-DE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BD113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D1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de-DE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D113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D113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BD11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D1134"/>
    <w:rPr>
      <w:rFonts w:eastAsiaTheme="minorEastAsia"/>
      <w:kern w:val="0"/>
      <w:lang w:val="en-US"/>
      <w14:ligatures w14:val="none"/>
    </w:rPr>
  </w:style>
  <w:style w:type="paragraph" w:styleId="Fuzeile">
    <w:name w:val="footer"/>
    <w:basedOn w:val="Standard"/>
    <w:link w:val="FuzeileZchn"/>
    <w:unhideWhenUsed/>
    <w:rsid w:val="00BD11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rsid w:val="00BD1134"/>
    <w:rPr>
      <w:rFonts w:eastAsiaTheme="minorEastAsia"/>
      <w:kern w:val="0"/>
      <w:lang w:val="en-US"/>
      <w14:ligatures w14:val="none"/>
    </w:rPr>
  </w:style>
  <w:style w:type="character" w:styleId="Fett">
    <w:name w:val="Strong"/>
    <w:basedOn w:val="Absatz-Standardschriftart"/>
    <w:uiPriority w:val="22"/>
    <w:qFormat/>
    <w:rsid w:val="00BD1134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BD11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 w:eastAsia="de-DE"/>
    </w:rPr>
  </w:style>
  <w:style w:type="character" w:styleId="Hyperlink">
    <w:name w:val="Hyperlink"/>
    <w:basedOn w:val="Absatz-Standardschriftart"/>
    <w:uiPriority w:val="99"/>
    <w:unhideWhenUsed/>
    <w:rsid w:val="001E73B7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E73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340</Words>
  <Characters>2144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 Eberhard</dc:creator>
  <cp:keywords/>
  <dc:description/>
  <cp:lastModifiedBy>Holger Eberhard</cp:lastModifiedBy>
  <cp:revision>2</cp:revision>
  <dcterms:created xsi:type="dcterms:W3CDTF">2026-02-21T05:19:00Z</dcterms:created>
  <dcterms:modified xsi:type="dcterms:W3CDTF">2026-02-21T05:19:00Z</dcterms:modified>
</cp:coreProperties>
</file>