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Rendszertervezés és a szoftverfejlesztés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UML: felhasználói, szekvencia és egyedkapcsolati diagram. Verziókezelés: Git alapjai (branch, pull,push, commit, tag, merge fogalma, gyakorlati hasznuk). Agilis módszertanok (pl. SCRUM). Prototípus-modellek. Szoftver dokumentáció készítése.</w:t>
        <w:br w:type="textWrapping"/>
        <w:t xml:space="preserve">Feladat: Saját, egyedi példa a fent említett UML diagramokra, azok bemutatása, magyarázata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I. UML: (még az activity diagramról is lehet beszélni)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Jelentése: Unified Modeling Language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Fontos elemei a vizualizáció, áttekinthetőség, egységesség, könnyű értelmezhetőség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Integrált diagramkészletből álló szabványos modellezési nyelv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Segít a szoftverrendszerek részeinek meghatározásában, megjelenítésében, felépítésében és dokumentálásában, illetve az üzleti modellezésben és nem szoftveres tervezésben is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  <w:t xml:space="preserve">a, Felhasználói diagram - ez valószínűleg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Célja, hogy bemutassa, milyen különböző módokon léphet kapcsolatba a felhasználó (actor) a rendszerrel és milyen „tulajdonságaik vannak”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Bemutatja, hogy az alkalmazás hogyan lép kölcsönhatásba emberekkel, szervezetekkel vagy külső rendszerekkel, illetve a modellezett rendszer hatókörét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Generalizáció: A leszármaztatott actor rendelkezik az „ősactor” minden tulajdonságával is a sajátjai mellett.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kötelező és az alaphasználati eset része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szaggatott nyíl jelzi az included használati eset irányába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kötelező, és az alaphasználati eset után jöhet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szaggatott nyíl jelzi az alaphasználati eset irányába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0" distT="0" distL="0" distR="0">
            <wp:extent cx="5760720" cy="2586990"/>
            <wp:effectExtent b="0" l="0" r="0" t="0"/>
            <wp:docPr descr="A képen szöveg, képernyőkép, Betűtípus, diagram látható&#10;&#10;Automatikusan generált leírás" id="1798821598" name="image1.png"/>
            <a:graphic>
              <a:graphicData uri="http://schemas.openxmlformats.org/drawingml/2006/picture">
                <pic:pic>
                  <pic:nvPicPr>
                    <pic:cNvPr descr="A képen szöveg, képernyőkép, Betűtípus, diagram látható&#10;&#10;Automatikusan generált leírá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b, Szekvencia diagram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Idő központú és az interakciók sorrendjét mutatja a diagram függőleges tengelyének (időtengely) használatával.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Vagyis leírja, hogyan és milyen sorrendben működik együtt objektumok egy csoportja, milyen üzeneteket küldenek egymásnak és mikor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objektum élettartamát a függőleges vonalának hossza jelzi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 az objektumok üzenet fogadásakor aktív állapotba kerülnek és némely objektumok élettartam csak ilyenkor kezdődik.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Aszinkron folyamatnál a küldő nem várja meg a választ.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Lehet feltételes, elágazás, ciklus vagy párhuzamosítás.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760720" cy="3235960"/>
            <wp:effectExtent b="0" l="0" r="0" t="0"/>
            <wp:docPr descr="A képen szöveg, képernyőkép, diagram, Tervrajz látható&#10;&#10;Automatikusan generált leírás" id="1798821600" name="image4.png"/>
            <a:graphic>
              <a:graphicData uri="http://schemas.openxmlformats.org/drawingml/2006/picture">
                <pic:pic>
                  <pic:nvPicPr>
                    <pic:cNvPr descr="A képen szöveg, képernyőkép, diagram, Tervrajz látható&#10;&#10;Automatikusan generált leírás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c, Egyedkapcsolati diagram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Az(ER) diagram egyfajta folyamatábra, amely bemutatja, hogy az „entitások”, például emberek, objektumok vagy fogalmak hogyan viszonyulnak egymáshoz egy rendszeren belül.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Egyedtípus: meghatározott szerkezetű dolog, információt tárolunk róla, több példány is jelen lesz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jellemző, amit tárolunk az egyedeknél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egyednek több tulajdonsága is lehet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Kapcsolat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egyedtípusok összekapcsolása valami alapján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több egyedet is össze lehet kapcsolni, akár attribútumok is tartozhatnak hozzá, lehet 1-1, 1-M, M-1, M-M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Elsődleges kulcs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egyedek azonosítására szolgál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általában valami szám vagy rövid szöveg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Többértékű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listaként működő tulajdonság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ugyanolyan jellegű és szerkezetű adatokat tárolunk benne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Származtatott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valószínűleg nem fogjuk tárolni, más értékből számítható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Gyenge egyed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önmagában nem alkalmas egyed azonosítására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erős egyeddel áll kapcsolatban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Parciális kulcs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gyenge egyed azonosítására szolgál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Chen ER diagram</w:t>
      </w:r>
      <w:r w:rsidDel="00000000" w:rsidR="00000000" w:rsidRPr="00000000">
        <w:rPr>
          <w:rtl w:val="0"/>
        </w:rPr>
        <w:t xml:space="preserve"> a következőképpen ábrázolja az entitásokat, illetve a kapcsolatok számosságát egyszerűen 1 vagy M jelzővel mutatja be.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760720" cy="2948133"/>
            <wp:effectExtent b="0" l="0" r="0" t="0"/>
            <wp:docPr id="179882159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Crow’s foot ER diagramban</w:t>
      </w:r>
      <w:r w:rsidDel="00000000" w:rsidR="00000000" w:rsidRPr="00000000">
        <w:rPr>
          <w:rtl w:val="0"/>
        </w:rPr>
        <w:t xml:space="preserve"> az egyedtípusokat táblákként említjük, a speciális mezőket külön megjelöljük és egyéb információkat is megjelenítünk., illetve a kapcsolatok számosságas is más, megjelenik a kötelező vagy opcionális.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5760720" cy="2878253"/>
            <wp:effectExtent b="0" l="0" r="0" t="0"/>
            <wp:docPr id="179882160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8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II. Verziókezelés: git alapjai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Git egy ingyenes és nyílt forráskódú elosztott verziókezelő rendszer, amely a kicsitől a nagyon nagy projektig mindent gyorsan és hatékonyan kezel. (elég csak felszínesen beszélni a többi fogalomról, mint pl. fork, cherrypick stb)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repository új/különálló ága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régen master volt main helyett, csak megváltoztatták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lehetővé teszi, hogy a projekt különböző részein dolgozz anélkül, hogy a fő ágat érintenéd, ezeket később mergelheted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frissíti a jelenlegi checked out local branchet a remote alapján, vagyis fetcheli az új commitokat majd mergeli a local branchedbe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lehetővé teszi a commitok elküldését a local repository local branchéből a remote repositoryba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nyomon követhetjük a munkánkat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tulajdonképpen a commit egy mentési pontként működik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vagyis vissza is lehet térni ezekhez, ha valamilyen változtatást szeretnénk eszközölni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mindig kell csatolni egy üzenetet mellé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 adott verziót „elmentünk” majd a branchekkel ellentétben ehhez már nem lehet commitolni, hanem mindig így marad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szoftverkiadási ciklusoknak megfelelő verziószám azonosítók létrehozására használatos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két branch egy branchbe való összefésülése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különválástól kezdve az összes commitot egybeolvassa/fésüli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lehetnek conflictok vagyis eltérések, amelyeket általában a fejlesztők kezelnek és egy végleges változatot adnak.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III. Agilis módszertanok (érdemes megemlíteni a vízesést is)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Scrum: hangsúly a kísérletezésen és értékelésen van, célja az eredmények nyomon követése és a problémák korai felismerése, a szükséges javíthatóságok felismerése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Scrum csapat általában három szerepkörből áll: a scrum masterből, a product ownerből és a fejlesztői csapatból</w:t>
      </w:r>
      <w:r w:rsidDel="00000000" w:rsidR="00000000" w:rsidRPr="00000000">
        <w:rPr>
          <w:rtl w:val="0"/>
        </w:rPr>
        <w:t xml:space="preserve"> (bár ez a felállás kicsit eltérhet)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 master: felelős azért, hogy a csapat kövesse a Scrum módszertant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owner: felelős a projekt eredményéért, arra törekszik, hogy maximalizálja a termék értékét a backlog kezelésével és optimalizálásával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Folyamatos kapcsolat a megrendelővel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Menedzsment szervezi és felügyeli a folyamatokat majd kiosztásra kerülnek a szerepek és a feladatok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Különböző szerepek pl: PM, DEV, QA, BA stb.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 hetes időkeret, ami alatt egy feladat remélhetőleg végrehajtódik. Az előző Sprint befejezése után azonnal indul egy új Sprint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Fontos, hogy legyen valami bemutatható eredmény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Változásokra gyorsan tud reagálni mivel gyakran jelent a megrendelőnek demo során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Sprintek során több meeting is lehet pl. standup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sprintek elején mindig tervezés a követelmények alapján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Ezután beütemezik a sprinteket és a feladatokat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Utána végrehajtás, fejlesztés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Tesztelés és az eredményeik összegyűjtése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sprint végén retro vagyis kiértékelés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0" distT="0" distL="0" distR="0">
            <wp:extent cx="5760720" cy="3192145"/>
            <wp:effectExtent b="0" l="0" r="0" t="0"/>
            <wp:docPr descr="A képen szöveg, képernyőkép, kör, embléma látható&#10;&#10;Automatikusan generált leírás" id="1798821601" name="image6.png"/>
            <a:graphic>
              <a:graphicData uri="http://schemas.openxmlformats.org/drawingml/2006/picture">
                <pic:pic>
                  <pic:nvPicPr>
                    <pic:cNvPr descr="A képen szöveg, képernyőkép, kör, embléma látható&#10;&#10;Automatikusan generált leírás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Kanban egy vizuális menedzsment módszer a munkafolyamatok menedzselésére és optimalizálására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Valós idejű, vizuális megjelenítést biztosít a munkaelemekről, amint azok a folyamat különböző szakaszain haladnak keresztül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Kanban tábla: A Kanban tábla a munkafolyamat vizuális ábrázolása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Oszlopokból áll, amelyek különböző szakaszokat reprezentálnak, és minden oszlop az egyes munkaelemeket jelző kártyákat tartalmaz, amelyek információt tartalmaznak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Gyakori oszlopok: a „Teendő”, „Folyamatban” és a „Kész”.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WIP: Korlátozza az adott időben folyamatban lévő munkaelemek számát túlterhelés elkerülése céljából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Kanban a folyamatos fejlesztést ösztönzi a folyamat rendszeres felülvizsgálatával és adaptálásával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Vizuális jelek, például színkódolt kártyák, további információk közvetítésére használhatók a munkaelemekről, például a prioritásról vagy a típusról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IV. Prototípus modellek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60720" cy="2719705"/>
            <wp:effectExtent b="0" l="0" r="0" t="0"/>
            <wp:docPr descr="A képen szöveg, képernyőkép, Betűtípus, embléma látható&#10;&#10;Automatikusan generált leírás" id="1798821603" name="image3.png"/>
            <a:graphic>
              <a:graphicData uri="http://schemas.openxmlformats.org/drawingml/2006/picture">
                <pic:pic>
                  <pic:nvPicPr>
                    <pic:cNvPr descr="A képen szöveg, képernyőkép, Betűtípus, embléma látható&#10;&#10;Automatikusan generált leírás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V. Szoftver dokumentáció készítése - erről nem volt tananyag, úgyhogy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program egy termék, és egy termékhez mindig tartozniuk kell különböző leírásoknak.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Több fajtája is van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Fejlesztői dokumentáció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minden más szempontnál fontosabb a pontosság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specifikációk, követelményanalízis. A feladat és a megoldástól elvárt követelmények meghatározása.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fejlesztői környezet leírása: választott programnyelv(ek), és verziószáma(i) stb.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algoritmusok és az adatok (típusok, osztályok, programkonstansok) leírása, ezek kapcsolata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kód, implementációs szabványok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tesztesetek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 program hiányosságait szemlélteti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hatékonysági mérések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fejlesztési lehetőségek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fejlesztő adatai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koncepcióterv: feladata a probléma lehetséges megoldásainak bemutatása és értékelése. Felhasználásával a feladat kitűzője választhat megoldási lehetőségek között.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rendszerterv: Tartalmaznia kell a szükséges hardver-szoftver környezet leírását, amely meghatározza a rendszer használhatósági körét. Itt konkrét döntéseket kell megfogalmazni, következményeikkel, indoklásukkal együtt. Ez az a dokumentum, amelynek alapján a tényleges programozási munka elkezdődhet.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itt lehet megemlíteni a wireframeket is esetleg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Felhasználói dokumentáció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felhasználó, az üzembe helyező, a betanító használja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időnként lehet „szájbarágó”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feladat – rövid áttekintő és részletes a használathoz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futási környezet leírása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használat leírása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bemenő adatok, eredmények, szolgáltatások részletes leírása: mit, mikor, milyen sorrendben kell megadni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mintaalkalmazás – példafutás, ezek alapján tudják elképzelni a programot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hibaüzenetek és a hibák lehetséges okai, mi a teendő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Programismertető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célja a vásárló, programkereső ember meggyőzése arról, hogy e program felel meg leginkább igényeinek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dicsérni kell a programot, kiemelve jó tulajdonságait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feladat rövid, szöveges leírása, áttekintési céllal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program tulajdonságainak rövid leírása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minimális hardver és szoftver környezet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Installálási kézikönyv, operátori kézikönyv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szerepel mindaz az információ, aminek segítségével a program elhelyezhető a gépünkön úgy, hogy az aktuális környezetben optimálisan működjön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Szerkezeti szabályok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legyen túl hosszú se rövid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legyen világosan tagolt és segítse a gyors keresést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legyen tömör, ne vesszen el az olvasó a részletekben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legyen olvasható, ne túl formális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legyen pontos, minden kérdésre legyen válasz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legyen tartalomjegyzék is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Források: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Rendszertervezés teams csoport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https://www.visual-paradigm.com/guide/uml-unified-modeling-language/what-is-uml/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https://www.visual-paradigm.com/guide/uml-unified-modeling-language/what-is-use-case-diagram/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https://www.geeksforgeeks.org/use-case-diagram/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https://www.visual-paradigm.com/guide/uml-unified-modeling-language/what-is-sequence-diagram/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https://www.visual-paradigm.com/guide/data-modeling/what-is-entity-relationship-diagram/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https://www.gleek.io/blog/crows-foot-chen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https://www.simplilearn.com/tutorials/git-tutorial/what-is-git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https://www.freecodecamp.org/news/10-important-git-commands-that-every-developer-should-know/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https://www.scrum.org/resources/what-scrum-module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https://www.geeksforgeeks.org/software-engineering-agile-software-development/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https://asana.com/resources/what-is-kanban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https://progalap.elte.hu/downloads/seged/eTananyag/lecke28_lap1.html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3F45D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guide/uml-unified-modeling-language/what-is-uml/" TargetMode="External"/><Relationship Id="rId18" Type="http://schemas.openxmlformats.org/officeDocument/2006/relationships/hyperlink" Target="https://www.gleek.io/blog/crows-foot-chen" TargetMode="External"/><Relationship Id="rId8" Type="http://schemas.openxmlformats.org/officeDocument/2006/relationships/image" Target="media/image4.png"/><Relationship Id="rId26" Type="http://schemas.openxmlformats.org/officeDocument/2006/relationships/customXml" Target="../customXML/item3.xml"/><Relationship Id="rId21" Type="http://schemas.openxmlformats.org/officeDocument/2006/relationships/hyperlink" Target="https://www.scrum.org/resources/what-scrum-module" TargetMode="External"/><Relationship Id="rId3" Type="http://schemas.openxmlformats.org/officeDocument/2006/relationships/fontTable" Target="fontTable.xml"/><Relationship Id="rId12" Type="http://schemas.openxmlformats.org/officeDocument/2006/relationships/image" Target="media/image3.png"/><Relationship Id="rId17" Type="http://schemas.openxmlformats.org/officeDocument/2006/relationships/hyperlink" Target="https://www.visual-paradigm.com/guide/data-modeling/what-is-entity-relationship-diagram/" TargetMode="External"/><Relationship Id="rId7" Type="http://schemas.openxmlformats.org/officeDocument/2006/relationships/image" Target="media/image1.png"/><Relationship Id="rId25" Type="http://schemas.openxmlformats.org/officeDocument/2006/relationships/customXml" Target="../customXML/item2.xml"/><Relationship Id="rId20" Type="http://schemas.openxmlformats.org/officeDocument/2006/relationships/hyperlink" Target="https://www.freecodecamp.org/news/10-important-git-commands-that-every-developer-should-know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isual-paradigm.com/guide/uml-unified-modeling-language/what-is-sequence-diagram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progalap.elte.hu/downloads/seged/eTananyag/lecke28_lap1.html" TargetMode="Externa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23" Type="http://schemas.openxmlformats.org/officeDocument/2006/relationships/hyperlink" Target="https://asana.com/resources/what-is-kanban" TargetMode="External"/><Relationship Id="rId15" Type="http://schemas.openxmlformats.org/officeDocument/2006/relationships/hyperlink" Target="https://www.geeksforgeeks.org/use-case-diagram/" TargetMode="External"/><Relationship Id="rId5" Type="http://schemas.openxmlformats.org/officeDocument/2006/relationships/styles" Target="styles.xml"/><Relationship Id="rId10" Type="http://schemas.openxmlformats.org/officeDocument/2006/relationships/image" Target="media/image5.png"/><Relationship Id="rId19" Type="http://schemas.openxmlformats.org/officeDocument/2006/relationships/hyperlink" Target="https://www.simplilearn.com/tutorials/git-tutorial/what-is-git" TargetMode="External"/><Relationship Id="rId22" Type="http://schemas.openxmlformats.org/officeDocument/2006/relationships/hyperlink" Target="https://www.geeksforgeeks.org/software-engineering-agile-software-development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visual-paradigm.com/guide/uml-unified-modeling-language/what-is-use-case-diagram/" TargetMode="External"/><Relationship Id="rId27" Type="http://schemas.openxmlformats.org/officeDocument/2006/relationships/customXml" Target="../customXML/item4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vBpUOzhoFNeteiGwzRzcoHcIXA==">CgMxLjA4AHIhMTNZaW9sQlpMQy0xY3ppYVc0X2taWEk2OUtQSGNnZEk3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CE351653FFCD64991F97CE3EC703A64" ma:contentTypeVersion="4" ma:contentTypeDescription="Új dokumentum létrehozása." ma:contentTypeScope="" ma:versionID="02a1956541f36d833f6327cbc24c3734">
  <xsd:schema xmlns:xsd="http://www.w3.org/2001/XMLSchema" xmlns:xs="http://www.w3.org/2001/XMLSchema" xmlns:p="http://schemas.microsoft.com/office/2006/metadata/properties" xmlns:ns2="c81a5c26-659a-4437-af8e-0a3fd8bcd751" targetNamespace="http://schemas.microsoft.com/office/2006/metadata/properties" ma:root="true" ma:fieldsID="0aa18cd4005cfe812397013c8aa19c2c" ns2:_="">
    <xsd:import namespace="c81a5c26-659a-4437-af8e-0a3fd8bcd7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a5c26-659a-4437-af8e-0a3fd8bcd7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507D3C2-659D-404B-AF0A-3E1BB9059094}"/>
</file>

<file path=customXML/itemProps3.xml><?xml version="1.0" encoding="utf-8"?>
<ds:datastoreItem xmlns:ds="http://schemas.openxmlformats.org/officeDocument/2006/customXml" ds:itemID="{7AB4B474-147F-45F8-96F1-94FC3A083BF7}"/>
</file>

<file path=customXML/itemProps4.xml><?xml version="1.0" encoding="utf-8"?>
<ds:datastoreItem xmlns:ds="http://schemas.openxmlformats.org/officeDocument/2006/customXml" ds:itemID="{A9FE9F08-7AA7-4734-8FA3-BA8BAA4E51A6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Tamás Gerlecz</dc:creator>
  <dcterms:created xsi:type="dcterms:W3CDTF">2023-06-17T07:24:00Z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0x010100FCE351653FFCD64991F97CE3EC703A64</vt:lpwstr>
  </property>
</Properties>
</file>