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E6C" w:rsidRDefault="000C779C">
      <w:pPr>
        <w:jc w:val="center"/>
      </w:pPr>
      <w:r>
        <w:rPr>
          <w:rFonts w:ascii="Aptos" w:hAnsi="Aptos"/>
          <w:color w:val="000000"/>
          <w:sz w:val="44"/>
        </w:rPr>
        <w:t>Unveiling the Secrets of the Cosmos: Astronomy and the Wonders of the Universe</w:t>
      </w:r>
    </w:p>
    <w:p w:rsidR="00377E6C" w:rsidRDefault="000C779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F77E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Beatrice Sandoval</w:t>
      </w:r>
    </w:p>
    <w:p w:rsidR="00377E6C" w:rsidRDefault="000C779C">
      <w:pPr>
        <w:jc w:val="center"/>
      </w:pPr>
      <w:r>
        <w:rPr>
          <w:rFonts w:ascii="Aptos" w:hAnsi="Aptos"/>
          <w:color w:val="000000"/>
          <w:sz w:val="32"/>
        </w:rPr>
        <w:t>beatrice</w:t>
      </w:r>
      <w:r w:rsidR="004F77E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sandoval@stellarobservatory</w:t>
      </w:r>
      <w:r w:rsidR="004F77E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77E6C" w:rsidRDefault="00377E6C"/>
    <w:p w:rsidR="00377E6C" w:rsidRDefault="000C779C">
      <w:r>
        <w:rPr>
          <w:rFonts w:ascii="Aptos" w:hAnsi="Aptos"/>
          <w:color w:val="000000"/>
          <w:sz w:val="24"/>
        </w:rPr>
        <w:t>Astronomy, the captivating realm of celestial bodies and extraterrestrial phenomena, has enthralled humanity for millennia</w:t>
      </w:r>
      <w:r w:rsidR="004F77E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gaze upon the star-dusted canvas above, a symphony of celestial wonders unfolds, igniting our curiosity and inspiring our scientific endeavors</w:t>
      </w:r>
      <w:r w:rsidR="004F77E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through astronomy that we unravel the secrets of distant worlds, explore the dynamic interplay of cosmic forces, and contemplate the fundamental nature of the universe</w:t>
      </w:r>
      <w:r w:rsidR="004F77E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Like celestial storytellers, constellations narrate tales of ancient mythology, woven into the fabric of human history</w:t>
      </w:r>
      <w:r w:rsidR="004F77E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serve as navigational guides for seafaring voyagers and desert wanderers alike, their familiar shapes etched into the vast expanse of the night sky</w:t>
      </w:r>
      <w:r w:rsidR="004F77E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shimmering brilliance of the Milky Way, a celestial river adorning the night sky, to the elusive trajectories of comets, astronomy prompts us to explore the unexplored, to venture beyond the confines of our earthly realm</w:t>
      </w:r>
      <w:r w:rsidR="004F77E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ceaseless quest for knowledge has driven astronomers to push the boundaries of technology, developing powerful telescopes, space probes, and extraterrestrial observatories</w:t>
      </w:r>
      <w:r w:rsidR="004F77E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instruments extend our reach into the cosmos, allowing us to peer deeper into the universe's enigmatic depths</w:t>
      </w:r>
      <w:r w:rsidR="004F77E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new observation and discovery, we gain a more profound understanding of the cosmos's mysteries, unveiling the intricate workings of black holes, the explosive grandeur of supernovae, and the rhythmic cosmic dance of celestial bodies</w:t>
      </w:r>
      <w:r w:rsidR="004F77E2">
        <w:rPr>
          <w:rFonts w:ascii="Aptos" w:hAnsi="Aptos"/>
          <w:color w:val="000000"/>
          <w:sz w:val="24"/>
        </w:rPr>
        <w:t>.</w:t>
      </w:r>
    </w:p>
    <w:p w:rsidR="00377E6C" w:rsidRDefault="000C779C">
      <w:r>
        <w:rPr>
          <w:rFonts w:ascii="Aptos" w:hAnsi="Aptos"/>
          <w:color w:val="000000"/>
          <w:sz w:val="28"/>
        </w:rPr>
        <w:t>Summary</w:t>
      </w:r>
    </w:p>
    <w:p w:rsidR="00377E6C" w:rsidRDefault="000C779C">
      <w:r>
        <w:rPr>
          <w:rFonts w:ascii="Aptos" w:hAnsi="Aptos"/>
          <w:color w:val="000000"/>
        </w:rPr>
        <w:t>Astronomy holds the key to unlocking the enigmas of the universe, inviting us on an extraordinary journey of exploration and discovery</w:t>
      </w:r>
      <w:r w:rsidR="004F77E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celestial bodies, nebulae, and galaxies, we decipher the cosmic dance, unraveling the intricate mechanisms that govern the vast and wondrous universe</w:t>
      </w:r>
      <w:r w:rsidR="004F77E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Astronomy not only expands our scientific understanding but also instills a sense of awe and wonder at the boundless marvels that </w:t>
      </w:r>
      <w:r>
        <w:rPr>
          <w:rFonts w:ascii="Aptos" w:hAnsi="Aptos"/>
          <w:color w:val="000000"/>
        </w:rPr>
        <w:lastRenderedPageBreak/>
        <w:t>surround us</w:t>
      </w:r>
      <w:r w:rsidR="004F77E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testament to the enduring power of human curiosity, a thread that connects us with the cosmos and inspires us to comprehend our place within its grand tapestry</w:t>
      </w:r>
      <w:r w:rsidR="004F77E2">
        <w:rPr>
          <w:rFonts w:ascii="Aptos" w:hAnsi="Aptos"/>
          <w:color w:val="000000"/>
        </w:rPr>
        <w:t>.</w:t>
      </w:r>
    </w:p>
    <w:sectPr w:rsidR="00377E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5995325">
    <w:abstractNumId w:val="8"/>
  </w:num>
  <w:num w:numId="2" w16cid:durableId="1975017807">
    <w:abstractNumId w:val="6"/>
  </w:num>
  <w:num w:numId="3" w16cid:durableId="982806155">
    <w:abstractNumId w:val="5"/>
  </w:num>
  <w:num w:numId="4" w16cid:durableId="859273655">
    <w:abstractNumId w:val="4"/>
  </w:num>
  <w:num w:numId="5" w16cid:durableId="38864955">
    <w:abstractNumId w:val="7"/>
  </w:num>
  <w:num w:numId="6" w16cid:durableId="1090152390">
    <w:abstractNumId w:val="3"/>
  </w:num>
  <w:num w:numId="7" w16cid:durableId="1013997677">
    <w:abstractNumId w:val="2"/>
  </w:num>
  <w:num w:numId="8" w16cid:durableId="454520976">
    <w:abstractNumId w:val="1"/>
  </w:num>
  <w:num w:numId="9" w16cid:durableId="904418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79C"/>
    <w:rsid w:val="0015074B"/>
    <w:rsid w:val="0029639D"/>
    <w:rsid w:val="00326F90"/>
    <w:rsid w:val="00377E6C"/>
    <w:rsid w:val="004F77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