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BA3" w:rsidRDefault="00B467A4">
      <w:pPr>
        <w:jc w:val="center"/>
      </w:pPr>
      <w:r>
        <w:rPr>
          <w:rFonts w:ascii="Aptos" w:hAnsi="Aptos"/>
          <w:color w:val="000000"/>
          <w:sz w:val="44"/>
        </w:rPr>
        <w:t>Stargazing: Unveiling Celestial Secrets</w:t>
      </w:r>
    </w:p>
    <w:p w:rsidR="00003BA3" w:rsidRDefault="00B467A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Morrison</w:t>
      </w:r>
    </w:p>
    <w:p w:rsidR="00003BA3" w:rsidRDefault="00B467A4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C834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morrison@astronomy</w:t>
      </w:r>
      <w:r w:rsidR="00C834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03BA3" w:rsidRDefault="00003BA3"/>
    <w:p w:rsidR="00003BA3" w:rsidRDefault="00B467A4">
      <w:r>
        <w:rPr>
          <w:rFonts w:ascii="Aptos" w:hAnsi="Aptos"/>
          <w:color w:val="000000"/>
          <w:sz w:val="24"/>
        </w:rPr>
        <w:t>Beneath the vast expanse of the night sky lies a captivating realm of celestial wonder, beckoning stargazers to embark on an awe-inspiring journey of discovery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to modern astronomers, humans have been forever captivated by the allure of the stars, their enigmatic beauty and boundless mysteries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passing night, stargazing invites us to delve into the depths of our universe, igniting a spark of curiosity and fueling our desire to comprehend the intricate workings of the cosmos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gaze upon the shimmering tapestry of stars, we are witnesses to the grandest of cosmic spectacles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celestial ballet of planets, moons, and comets weaves a mesmerizing narrative of celestial motion, while the fleeting brilliance of meteors traces ephemeral streaks across the night sky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Stargazing grants us a glimpse into the grandeur of stellar evolution, from the fiery birth of protostars to the spectacular supernovae that mark the final chapters in the stellar life cycle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celestial object holds a unique story, waiting to be deciphered by the keen observer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beyond the naked eye, stargazers embark on a journey through the lenses of telescopes, expanding the boundaries of our cosmic horizons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Telescopes unveil hidden realms of celestial beauty, transforming faint celestial objects into dazzling spectacles of light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Nebulae, with their ethereal colors and intricate structures, paint celestial masterpieces in the cosmic canvas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 clusters, composed of thousands or even millions of stars, offer a glimpse into the densely packed stellar communities that populate our galaxy</w:t>
      </w:r>
      <w:r w:rsidR="00C834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galaxies themselves, vast cosmic islands teeming with stars, unveil the awe-inspiring scale and diversity of the universe</w:t>
      </w:r>
      <w:r w:rsidR="00C8344C">
        <w:rPr>
          <w:rFonts w:ascii="Aptos" w:hAnsi="Aptos"/>
          <w:color w:val="000000"/>
          <w:sz w:val="24"/>
        </w:rPr>
        <w:t>.</w:t>
      </w:r>
    </w:p>
    <w:p w:rsidR="00003BA3" w:rsidRDefault="00B467A4">
      <w:r>
        <w:rPr>
          <w:rFonts w:ascii="Aptos" w:hAnsi="Aptos"/>
          <w:color w:val="000000"/>
          <w:sz w:val="28"/>
        </w:rPr>
        <w:t>Summary</w:t>
      </w:r>
    </w:p>
    <w:p w:rsidR="00003BA3" w:rsidRDefault="00B467A4">
      <w:r>
        <w:rPr>
          <w:rFonts w:ascii="Aptos" w:hAnsi="Aptos"/>
          <w:color w:val="000000"/>
        </w:rPr>
        <w:t>Stargazing is a pursuit that transcends time and cultures, uniting humanity in a common fascination with the cosmos</w:t>
      </w:r>
      <w:r w:rsidR="00C834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an activity that evokes wonder, ignites curiosity, and expands our understanding of the universe we inhabit</w:t>
      </w:r>
      <w:r w:rsidR="00C834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it be the casual observer gazing upon the starlit sky or the dedicated astronomer peering through telescopic lenses, </w:t>
      </w:r>
      <w:r>
        <w:rPr>
          <w:rFonts w:ascii="Aptos" w:hAnsi="Aptos"/>
          <w:color w:val="000000"/>
        </w:rPr>
        <w:lastRenderedPageBreak/>
        <w:t>stargazing offers a glimpse into the grandeur of the cosmos, inspiring us to ponder our place in the vast expanse of the universe</w:t>
      </w:r>
      <w:r w:rsidR="00C8344C">
        <w:rPr>
          <w:rFonts w:ascii="Aptos" w:hAnsi="Aptos"/>
          <w:color w:val="000000"/>
        </w:rPr>
        <w:t>.</w:t>
      </w:r>
    </w:p>
    <w:sectPr w:rsidR="00003B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581353">
    <w:abstractNumId w:val="8"/>
  </w:num>
  <w:num w:numId="2" w16cid:durableId="1656684724">
    <w:abstractNumId w:val="6"/>
  </w:num>
  <w:num w:numId="3" w16cid:durableId="384574288">
    <w:abstractNumId w:val="5"/>
  </w:num>
  <w:num w:numId="4" w16cid:durableId="1727534605">
    <w:abstractNumId w:val="4"/>
  </w:num>
  <w:num w:numId="5" w16cid:durableId="577977213">
    <w:abstractNumId w:val="7"/>
  </w:num>
  <w:num w:numId="6" w16cid:durableId="340400468">
    <w:abstractNumId w:val="3"/>
  </w:num>
  <w:num w:numId="7" w16cid:durableId="1086077374">
    <w:abstractNumId w:val="2"/>
  </w:num>
  <w:num w:numId="8" w16cid:durableId="1386023269">
    <w:abstractNumId w:val="1"/>
  </w:num>
  <w:num w:numId="9" w16cid:durableId="45765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BA3"/>
    <w:rsid w:val="00034616"/>
    <w:rsid w:val="0006063C"/>
    <w:rsid w:val="0015074B"/>
    <w:rsid w:val="0029639D"/>
    <w:rsid w:val="00326F90"/>
    <w:rsid w:val="00AA1D8D"/>
    <w:rsid w:val="00B467A4"/>
    <w:rsid w:val="00B47730"/>
    <w:rsid w:val="00C834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