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92B" w:rsidRDefault="004B7C38">
      <w:pPr>
        <w:jc w:val="center"/>
      </w:pPr>
      <w:r>
        <w:rPr>
          <w:rFonts w:ascii="Aptos" w:hAnsi="Aptos"/>
          <w:color w:val="000000"/>
          <w:sz w:val="44"/>
        </w:rPr>
        <w:t>REDEFINING BIOTECHNOLOGY: A Path to Health and Sustainability</w:t>
      </w:r>
    </w:p>
    <w:p w:rsidR="0079092B" w:rsidRDefault="004B7C38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Mark Collins, PhD</w:t>
      </w:r>
      <w:r w:rsidR="0081341E">
        <w:rPr>
          <w:rFonts w:ascii="Aptos" w:hAnsi="Aptos"/>
          <w:color w:val="000000"/>
          <w:sz w:val="36"/>
        </w:rPr>
        <w:t>.</w:t>
      </w:r>
    </w:p>
    <w:p w:rsidR="0079092B" w:rsidRDefault="004B7C38">
      <w:pPr>
        <w:jc w:val="center"/>
      </w:pPr>
      <w:r>
        <w:rPr>
          <w:rFonts w:ascii="Aptos" w:hAnsi="Aptos"/>
          <w:color w:val="000000"/>
          <w:sz w:val="32"/>
        </w:rPr>
        <w:t>markcollins@researchfoundation</w:t>
      </w:r>
      <w:r w:rsidR="0081341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9092B" w:rsidRDefault="0079092B"/>
    <w:p w:rsidR="0079092B" w:rsidRDefault="004B7C38">
      <w:r>
        <w:rPr>
          <w:rFonts w:ascii="Aptos" w:hAnsi="Aptos"/>
          <w:color w:val="000000"/>
          <w:sz w:val="24"/>
        </w:rPr>
        <w:t>In the tapestry of scientific progress, biotechnology stands as a vibrant thread, intertwining diverse disciplines to shape the future of medicine, agriculture, and environmental sustainability</w:t>
      </w:r>
      <w:r w:rsidR="00813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revolutionary potential encompasses a vast spectrum of applications, from engineering life-saving drugs to cultivating crops resilient to climate change</w:t>
      </w:r>
      <w:r w:rsidR="00813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Biotechnology's impact reaches beyond laboratory walls, weaving its way into the fabric of our everyday lives, influencing the foods we consume, the medicines we rely on, and the energy we harness</w:t>
      </w:r>
      <w:r w:rsidR="00813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into this intricate realm of scientific exploration, we embark on a journey toward a healthier and more sustainable world</w:t>
      </w:r>
      <w:r w:rsidR="00813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Biotechnology's transformative power lies in its ability to manipulate living organisms and their components to address pressing global challenges</w:t>
      </w:r>
      <w:r w:rsidR="00813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medicine, biotechnology enables the development of targeted therapies, like gene therapy and personalized medicine, that precisely target the root causes of diseases</w:t>
      </w:r>
      <w:r w:rsidR="00813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it empowers researchers to engineer vaccines and antibiotics that effectively combat infectious diseases, safeguarding public health</w:t>
      </w:r>
      <w:r w:rsidR="00813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agricultural arena, biotechnology provides tools for developing genetically modified crops resistant to pests, drought, and diseases, ensuring food security for a growing population while minimizing environmental impact</w:t>
      </w:r>
      <w:r w:rsidR="00813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medicine and agriculture, biotechnology offers innovative solutions to pressing environmental issues</w:t>
      </w:r>
      <w:r w:rsidR="00813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bioremediation techniques, scientistsHarness the power of microorganisms to cleanse contaminated soil and water, contributing to a cleaner and healthier planet</w:t>
      </w:r>
      <w:r w:rsidR="00813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biotechnology enables the production of biofuels from renewable resources, offering a sustainable alternative to fossil fuels and promoting energy independence</w:t>
      </w:r>
      <w:r w:rsidR="008134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versatility and limitless potential of biotechnology position it as a cornerstone of a sustainable and healthy future, fueling scientific advancements that promise to shape a better world for generations to come</w:t>
      </w:r>
      <w:r w:rsidR="0081341E">
        <w:rPr>
          <w:rFonts w:ascii="Aptos" w:hAnsi="Aptos"/>
          <w:color w:val="000000"/>
          <w:sz w:val="24"/>
        </w:rPr>
        <w:t>.</w:t>
      </w:r>
    </w:p>
    <w:p w:rsidR="0079092B" w:rsidRDefault="004B7C38">
      <w:r>
        <w:rPr>
          <w:rFonts w:ascii="Aptos" w:hAnsi="Aptos"/>
          <w:color w:val="000000"/>
          <w:sz w:val="28"/>
        </w:rPr>
        <w:lastRenderedPageBreak/>
        <w:t>Summary</w:t>
      </w:r>
    </w:p>
    <w:p w:rsidR="0079092B" w:rsidRDefault="004B7C38">
      <w:r>
        <w:rPr>
          <w:rFonts w:ascii="Aptos" w:hAnsi="Aptos"/>
          <w:color w:val="000000"/>
        </w:rPr>
        <w:t>This essay delves into the profound impact of biotechnology, a field that harmonizes diverse disciplines to revolutionize medicine, agriculture, and environmental sustainability</w:t>
      </w:r>
      <w:r w:rsidR="008134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span from targeted therapies and genetically modified crops to bioremediation and biofuels</w:t>
      </w:r>
      <w:r w:rsidR="008134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Biotechnology's transformative potential empowers us to address pressing global challenges, such as disease, food security, and environmental degradation</w:t>
      </w:r>
      <w:r w:rsidR="008134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harnessing the power of living organisms and their components, we can cultivate a future where health, sustainability, and innovation thrive, ensuring a brighter tomorrow for humanity</w:t>
      </w:r>
      <w:r w:rsidR="0081341E">
        <w:rPr>
          <w:rFonts w:ascii="Aptos" w:hAnsi="Aptos"/>
          <w:color w:val="000000"/>
        </w:rPr>
        <w:t>.</w:t>
      </w:r>
    </w:p>
    <w:sectPr w:rsidR="007909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056026">
    <w:abstractNumId w:val="8"/>
  </w:num>
  <w:num w:numId="2" w16cid:durableId="1516530152">
    <w:abstractNumId w:val="6"/>
  </w:num>
  <w:num w:numId="3" w16cid:durableId="814687381">
    <w:abstractNumId w:val="5"/>
  </w:num>
  <w:num w:numId="4" w16cid:durableId="1426611007">
    <w:abstractNumId w:val="4"/>
  </w:num>
  <w:num w:numId="5" w16cid:durableId="1365447911">
    <w:abstractNumId w:val="7"/>
  </w:num>
  <w:num w:numId="6" w16cid:durableId="276370949">
    <w:abstractNumId w:val="3"/>
  </w:num>
  <w:num w:numId="7" w16cid:durableId="320473915">
    <w:abstractNumId w:val="2"/>
  </w:num>
  <w:num w:numId="8" w16cid:durableId="1319117573">
    <w:abstractNumId w:val="1"/>
  </w:num>
  <w:num w:numId="9" w16cid:durableId="5729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C38"/>
    <w:rsid w:val="0079092B"/>
    <w:rsid w:val="008134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