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B05" w:rsidRDefault="00952D35">
      <w:pPr>
        <w:jc w:val="center"/>
      </w:pPr>
      <w:r>
        <w:rPr>
          <w:rFonts w:ascii="Aptos" w:hAnsi="Aptos"/>
          <w:color w:val="000000"/>
          <w:sz w:val="44"/>
        </w:rPr>
        <w:t>Unraveling the Enigma of Consciousness</w:t>
      </w:r>
    </w:p>
    <w:p w:rsidR="00BA2B05" w:rsidRDefault="00952D35">
      <w:pPr>
        <w:pStyle w:val="NoSpacing"/>
        <w:jc w:val="center"/>
      </w:pPr>
      <w:r>
        <w:rPr>
          <w:rFonts w:ascii="Aptos" w:hAnsi="Aptos"/>
          <w:color w:val="000000"/>
          <w:sz w:val="36"/>
        </w:rPr>
        <w:t>Alissa Sorensen</w:t>
      </w:r>
    </w:p>
    <w:p w:rsidR="00BA2B05" w:rsidRDefault="00952D35">
      <w:pPr>
        <w:jc w:val="center"/>
      </w:pPr>
      <w:r>
        <w:rPr>
          <w:rFonts w:ascii="Aptos" w:hAnsi="Aptos"/>
          <w:color w:val="000000"/>
          <w:sz w:val="32"/>
        </w:rPr>
        <w:t>alissa</w:t>
      </w:r>
      <w:r w:rsidR="00F865A7">
        <w:rPr>
          <w:rFonts w:ascii="Aptos" w:hAnsi="Aptos"/>
          <w:color w:val="000000"/>
          <w:sz w:val="32"/>
        </w:rPr>
        <w:t>.</w:t>
      </w:r>
      <w:r>
        <w:rPr>
          <w:rFonts w:ascii="Aptos" w:hAnsi="Aptos"/>
          <w:color w:val="000000"/>
          <w:sz w:val="32"/>
        </w:rPr>
        <w:t>sorensen@berkeley</w:t>
      </w:r>
      <w:r w:rsidR="00F865A7">
        <w:rPr>
          <w:rFonts w:ascii="Aptos" w:hAnsi="Aptos"/>
          <w:color w:val="000000"/>
          <w:sz w:val="32"/>
        </w:rPr>
        <w:t>.</w:t>
      </w:r>
      <w:r>
        <w:rPr>
          <w:rFonts w:ascii="Aptos" w:hAnsi="Aptos"/>
          <w:color w:val="000000"/>
          <w:sz w:val="32"/>
        </w:rPr>
        <w:t>edu</w:t>
      </w:r>
    </w:p>
    <w:p w:rsidR="00BA2B05" w:rsidRDefault="00BA2B05"/>
    <w:p w:rsidR="00BA2B05" w:rsidRDefault="00952D35">
      <w:r>
        <w:rPr>
          <w:rFonts w:ascii="Aptos" w:hAnsi="Aptos"/>
          <w:color w:val="000000"/>
          <w:sz w:val="24"/>
        </w:rPr>
        <w:t>Consciousness, the elusive essence of self-awareness, has long been a subject of profound contemplation, igniting curiosity in myriad disciplines from philosophy to neuroscience</w:t>
      </w:r>
      <w:r w:rsidR="00F865A7">
        <w:rPr>
          <w:rFonts w:ascii="Aptos" w:hAnsi="Aptos"/>
          <w:color w:val="000000"/>
          <w:sz w:val="24"/>
        </w:rPr>
        <w:t>.</w:t>
      </w:r>
      <w:r>
        <w:rPr>
          <w:rFonts w:ascii="Aptos" w:hAnsi="Aptos"/>
          <w:color w:val="000000"/>
          <w:sz w:val="24"/>
        </w:rPr>
        <w:t xml:space="preserve"> What is it that enables us to perceive the world around us, to experience emotions, to reflect upon our own thoughts? This enigma has perplexed thinkers for centuries, inspiring countless theories and hypotheses, yet its true nature remains shrouded in mystery</w:t>
      </w:r>
      <w:r w:rsidR="00F865A7">
        <w:rPr>
          <w:rFonts w:ascii="Aptos" w:hAnsi="Aptos"/>
          <w:color w:val="000000"/>
          <w:sz w:val="24"/>
        </w:rPr>
        <w:t>.</w:t>
      </w:r>
      <w:r>
        <w:rPr>
          <w:rFonts w:ascii="Aptos" w:hAnsi="Aptos"/>
          <w:color w:val="000000"/>
          <w:sz w:val="24"/>
        </w:rPr>
        <w:t xml:space="preserve"> Delving into the depths of consciousness, this essay seeks to shed light on the complexities of this fascinating phenomenon, exploring its neural correlates, its relationship to the physical world, and its implications for our understanding of human existence</w:t>
      </w:r>
      <w:r w:rsidR="00F865A7">
        <w:rPr>
          <w:rFonts w:ascii="Aptos" w:hAnsi="Aptos"/>
          <w:color w:val="000000"/>
          <w:sz w:val="24"/>
        </w:rPr>
        <w:t>.</w:t>
      </w:r>
      <w:r>
        <w:rPr>
          <w:rFonts w:ascii="Aptos" w:hAnsi="Aptos"/>
          <w:color w:val="000000"/>
          <w:sz w:val="24"/>
        </w:rPr>
        <w:br/>
      </w:r>
      <w:r>
        <w:rPr>
          <w:rFonts w:ascii="Aptos" w:hAnsi="Aptos"/>
          <w:color w:val="000000"/>
          <w:sz w:val="24"/>
        </w:rPr>
        <w:br/>
        <w:t>Entering the realm of neuroscience, researchers have dedicated tireless efforts to unraveling the neural underpinnings of consciousness</w:t>
      </w:r>
      <w:r w:rsidR="00F865A7">
        <w:rPr>
          <w:rFonts w:ascii="Aptos" w:hAnsi="Aptos"/>
          <w:color w:val="000000"/>
          <w:sz w:val="24"/>
        </w:rPr>
        <w:t>.</w:t>
      </w:r>
      <w:r>
        <w:rPr>
          <w:rFonts w:ascii="Aptos" w:hAnsi="Aptos"/>
          <w:color w:val="000000"/>
          <w:sz w:val="24"/>
        </w:rPr>
        <w:t xml:space="preserve"> They have pinpointed specific brain regions, such as the cerebral cortex and brainstem, as crucial players in conscious experience</w:t>
      </w:r>
      <w:r w:rsidR="00F865A7">
        <w:rPr>
          <w:rFonts w:ascii="Aptos" w:hAnsi="Aptos"/>
          <w:color w:val="000000"/>
          <w:sz w:val="24"/>
        </w:rPr>
        <w:t>.</w:t>
      </w:r>
      <w:r>
        <w:rPr>
          <w:rFonts w:ascii="Aptos" w:hAnsi="Aptos"/>
          <w:color w:val="000000"/>
          <w:sz w:val="24"/>
        </w:rPr>
        <w:t xml:space="preserve"> While these discoveries provide valuable insights, the intricate interplay of these regions remains poorly understood, leaving us with an incomplete picture of the neural machinery that underlies consciousness</w:t>
      </w:r>
      <w:r w:rsidR="00F865A7">
        <w:rPr>
          <w:rFonts w:ascii="Aptos" w:hAnsi="Aptos"/>
          <w:color w:val="000000"/>
          <w:sz w:val="24"/>
        </w:rPr>
        <w:t>.</w:t>
      </w:r>
      <w:r>
        <w:rPr>
          <w:rFonts w:ascii="Aptos" w:hAnsi="Aptos"/>
          <w:color w:val="000000"/>
          <w:sz w:val="24"/>
        </w:rPr>
        <w:br/>
      </w:r>
      <w:r>
        <w:rPr>
          <w:rFonts w:ascii="Aptos" w:hAnsi="Aptos"/>
          <w:color w:val="000000"/>
          <w:sz w:val="24"/>
        </w:rPr>
        <w:br/>
        <w:t>To further complicate our understanding, lies the intricate relationship between consciousness and the physical world</w:t>
      </w:r>
      <w:r w:rsidR="00F865A7">
        <w:rPr>
          <w:rFonts w:ascii="Aptos" w:hAnsi="Aptos"/>
          <w:color w:val="000000"/>
          <w:sz w:val="24"/>
        </w:rPr>
        <w:t>.</w:t>
      </w:r>
      <w:r>
        <w:rPr>
          <w:rFonts w:ascii="Aptos" w:hAnsi="Aptos"/>
          <w:color w:val="000000"/>
          <w:sz w:val="24"/>
        </w:rPr>
        <w:t xml:space="preserve"> Quantum mechanics, the realm of subatomic particles, has revealed the inherent uncertainty of the universe</w:t>
      </w:r>
      <w:r w:rsidR="00F865A7">
        <w:rPr>
          <w:rFonts w:ascii="Aptos" w:hAnsi="Aptos"/>
          <w:color w:val="000000"/>
          <w:sz w:val="24"/>
        </w:rPr>
        <w:t>.</w:t>
      </w:r>
      <w:r>
        <w:rPr>
          <w:rFonts w:ascii="Aptos" w:hAnsi="Aptos"/>
          <w:color w:val="000000"/>
          <w:sz w:val="24"/>
        </w:rPr>
        <w:t xml:space="preserve"> This uncertainty raises profound questions about the connection between the physical world and our conscious experience</w:t>
      </w:r>
      <w:r w:rsidR="00F865A7">
        <w:rPr>
          <w:rFonts w:ascii="Aptos" w:hAnsi="Aptos"/>
          <w:color w:val="000000"/>
          <w:sz w:val="24"/>
        </w:rPr>
        <w:t>.</w:t>
      </w:r>
      <w:r>
        <w:rPr>
          <w:rFonts w:ascii="Aptos" w:hAnsi="Aptos"/>
          <w:color w:val="000000"/>
          <w:sz w:val="24"/>
        </w:rPr>
        <w:t xml:space="preserve"> Could it be that consciousness itself is a quantum phenomenon, influenced by the unpredictable behavior of subatomic particles? Or does consciousness exist independently of the physical realm, transcending the laws of physics?</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Contemplating the nature of consciousness has profound implications for our understanding of human existence</w:t>
      </w:r>
      <w:r w:rsidR="00F865A7">
        <w:rPr>
          <w:rFonts w:ascii="Aptos" w:hAnsi="Aptos"/>
          <w:color w:val="000000"/>
          <w:sz w:val="24"/>
        </w:rPr>
        <w:t>.</w:t>
      </w:r>
      <w:r>
        <w:rPr>
          <w:rFonts w:ascii="Aptos" w:hAnsi="Aptos"/>
          <w:color w:val="000000"/>
          <w:sz w:val="24"/>
        </w:rPr>
        <w:t xml:space="preserve"> If consciousness is a product of the brain, a mere byproduct of neural activity, then our sense of self, our emotions, and our </w:t>
      </w:r>
      <w:r>
        <w:rPr>
          <w:rFonts w:ascii="Aptos" w:hAnsi="Aptos"/>
          <w:color w:val="000000"/>
          <w:sz w:val="24"/>
        </w:rPr>
        <w:lastRenderedPageBreak/>
        <w:t>thoughts would be nothing more than the result of complex chemical and electrical processes</w:t>
      </w:r>
      <w:r w:rsidR="00F865A7">
        <w:rPr>
          <w:rFonts w:ascii="Aptos" w:hAnsi="Aptos"/>
          <w:color w:val="000000"/>
          <w:sz w:val="24"/>
        </w:rPr>
        <w:t>.</w:t>
      </w:r>
      <w:r>
        <w:rPr>
          <w:rFonts w:ascii="Aptos" w:hAnsi="Aptos"/>
          <w:color w:val="000000"/>
          <w:sz w:val="24"/>
        </w:rPr>
        <w:t xml:space="preserve"> This mechanistic view could challenge conventional notions of free will and moral responsibility, raising fundamental questions about the essence of our humanity</w:t>
      </w:r>
      <w:r w:rsidR="00F865A7">
        <w:rPr>
          <w:rFonts w:ascii="Aptos" w:hAnsi="Aptos"/>
          <w:color w:val="000000"/>
          <w:sz w:val="24"/>
        </w:rPr>
        <w:t>.</w:t>
      </w:r>
      <w:r>
        <w:rPr>
          <w:rFonts w:ascii="Aptos" w:hAnsi="Aptos"/>
          <w:color w:val="000000"/>
          <w:sz w:val="24"/>
        </w:rPr>
        <w:br/>
      </w:r>
      <w:r>
        <w:rPr>
          <w:rFonts w:ascii="Aptos" w:hAnsi="Aptos"/>
          <w:color w:val="000000"/>
          <w:sz w:val="24"/>
        </w:rPr>
        <w:br/>
        <w:t>Alternatively, if consciousness exists beyond the confines of the physical brain, it could imply the existence of a non-material realm, a realm of pure thought and awareness</w:t>
      </w:r>
      <w:r w:rsidR="00F865A7">
        <w:rPr>
          <w:rFonts w:ascii="Aptos" w:hAnsi="Aptos"/>
          <w:color w:val="000000"/>
          <w:sz w:val="24"/>
        </w:rPr>
        <w:t>.</w:t>
      </w:r>
      <w:r>
        <w:rPr>
          <w:rFonts w:ascii="Aptos" w:hAnsi="Aptos"/>
          <w:color w:val="000000"/>
          <w:sz w:val="24"/>
        </w:rPr>
        <w:t xml:space="preserve"> Such a perspective would open up new dimensions of reality, challenging our current scientific understanding and inviting us to reconsider the boundaries of human experience</w:t>
      </w:r>
      <w:r w:rsidR="00F865A7">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This journey into the enigma of consciousness has revealed the intricate complexities of this phenomenon</w:t>
      </w:r>
      <w:r w:rsidR="00F865A7">
        <w:rPr>
          <w:rFonts w:ascii="Aptos" w:hAnsi="Aptos"/>
          <w:color w:val="000000"/>
          <w:sz w:val="24"/>
        </w:rPr>
        <w:t>.</w:t>
      </w:r>
      <w:r>
        <w:rPr>
          <w:rFonts w:ascii="Aptos" w:hAnsi="Aptos"/>
          <w:color w:val="000000"/>
          <w:sz w:val="24"/>
        </w:rPr>
        <w:t xml:space="preserve"> From the neural underpinnings to the relationship between consciousness and the physical world, and the profound implications for our understanding of human existence, consciousness remains an enduring puzzle, beckoning us to explore further into the depths of our own minds</w:t>
      </w:r>
      <w:r w:rsidR="00F865A7">
        <w:rPr>
          <w:rFonts w:ascii="Aptos" w:hAnsi="Aptos"/>
          <w:color w:val="000000"/>
          <w:sz w:val="24"/>
        </w:rPr>
        <w:t>.</w:t>
      </w:r>
      <w:r>
        <w:rPr>
          <w:rFonts w:ascii="Aptos" w:hAnsi="Aptos"/>
          <w:color w:val="000000"/>
          <w:sz w:val="24"/>
        </w:rPr>
        <w:t xml:space="preserve"> As we continue to unravel the secrets of consciousness, we may one day unlock the greatest mystery of all: the nature of our own existence</w:t>
      </w:r>
      <w:r w:rsidR="00F865A7">
        <w:rPr>
          <w:rFonts w:ascii="Aptos" w:hAnsi="Aptos"/>
          <w:color w:val="000000"/>
          <w:sz w:val="24"/>
        </w:rPr>
        <w:t>.</w:t>
      </w:r>
    </w:p>
    <w:p w:rsidR="00BA2B05" w:rsidRDefault="00952D35">
      <w:r>
        <w:rPr>
          <w:rFonts w:ascii="Aptos" w:hAnsi="Aptos"/>
          <w:color w:val="000000"/>
          <w:sz w:val="28"/>
        </w:rPr>
        <w:t>Summary</w:t>
      </w:r>
    </w:p>
    <w:p w:rsidR="00BA2B05" w:rsidRDefault="00952D35">
      <w:r>
        <w:rPr>
          <w:rFonts w:ascii="Aptos" w:hAnsi="Aptos"/>
          <w:color w:val="000000"/>
        </w:rPr>
        <w:t>Consciousness, the enigma of self-awareness, remains a profound mystery, captivating thinkers across disciplines</w:t>
      </w:r>
      <w:r w:rsidR="00F865A7">
        <w:rPr>
          <w:rFonts w:ascii="Aptos" w:hAnsi="Aptos"/>
          <w:color w:val="000000"/>
        </w:rPr>
        <w:t>.</w:t>
      </w:r>
      <w:r>
        <w:rPr>
          <w:rFonts w:ascii="Aptos" w:hAnsi="Aptos"/>
          <w:color w:val="000000"/>
        </w:rPr>
        <w:t xml:space="preserve"> The neural correlates of consciousness, the relationship between consciousness and the physical world, and the implications for human existence are all facets of this multifaceted phenomenon</w:t>
      </w:r>
      <w:r w:rsidR="00F865A7">
        <w:rPr>
          <w:rFonts w:ascii="Aptos" w:hAnsi="Aptos"/>
          <w:color w:val="000000"/>
        </w:rPr>
        <w:t>.</w:t>
      </w:r>
      <w:r>
        <w:rPr>
          <w:rFonts w:ascii="Aptos" w:hAnsi="Aptos"/>
          <w:color w:val="000000"/>
        </w:rPr>
        <w:t xml:space="preserve"> While neuroscience has illuminated specific brain regions involved in consciousness, the intricate interplay between these regions remains poorly understood</w:t>
      </w:r>
      <w:r w:rsidR="00F865A7">
        <w:rPr>
          <w:rFonts w:ascii="Aptos" w:hAnsi="Aptos"/>
          <w:color w:val="000000"/>
        </w:rPr>
        <w:t>.</w:t>
      </w:r>
      <w:r>
        <w:rPr>
          <w:rFonts w:ascii="Aptos" w:hAnsi="Aptos"/>
          <w:color w:val="000000"/>
        </w:rPr>
        <w:t xml:space="preserve"> The connection between consciousness and the physical world raises questions about the influence of quantum mechanics on our conscious experience</w:t>
      </w:r>
      <w:r w:rsidR="00F865A7">
        <w:rPr>
          <w:rFonts w:ascii="Aptos" w:hAnsi="Aptos"/>
          <w:color w:val="000000"/>
        </w:rPr>
        <w:t>.</w:t>
      </w:r>
      <w:r>
        <w:rPr>
          <w:rFonts w:ascii="Aptos" w:hAnsi="Aptos"/>
          <w:color w:val="000000"/>
        </w:rPr>
        <w:t xml:space="preserve"> Furthermore, the nature of consciousness challenges our conventional notions of free will and moral responsibility, inviting us to reconsider the boundaries of human experience</w:t>
      </w:r>
      <w:r w:rsidR="00F865A7">
        <w:rPr>
          <w:rFonts w:ascii="Aptos" w:hAnsi="Aptos"/>
          <w:color w:val="000000"/>
        </w:rPr>
        <w:t>.</w:t>
      </w:r>
      <w:r>
        <w:rPr>
          <w:rFonts w:ascii="Aptos" w:hAnsi="Aptos"/>
          <w:color w:val="000000"/>
        </w:rPr>
        <w:t xml:space="preserve"> As we continue to explore the depths of consciousness, we embark on a journey of profound self-discovery, seeking to unlock the greatest mystery of all: the nature of our own existence</w:t>
      </w:r>
      <w:r w:rsidR="00F865A7">
        <w:rPr>
          <w:rFonts w:ascii="Aptos" w:hAnsi="Aptos"/>
          <w:color w:val="000000"/>
        </w:rPr>
        <w:t>.</w:t>
      </w:r>
    </w:p>
    <w:sectPr w:rsidR="00BA2B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0207188">
    <w:abstractNumId w:val="8"/>
  </w:num>
  <w:num w:numId="2" w16cid:durableId="932083036">
    <w:abstractNumId w:val="6"/>
  </w:num>
  <w:num w:numId="3" w16cid:durableId="985940383">
    <w:abstractNumId w:val="5"/>
  </w:num>
  <w:num w:numId="4" w16cid:durableId="379019906">
    <w:abstractNumId w:val="4"/>
  </w:num>
  <w:num w:numId="5" w16cid:durableId="937105807">
    <w:abstractNumId w:val="7"/>
  </w:num>
  <w:num w:numId="6" w16cid:durableId="1806778704">
    <w:abstractNumId w:val="3"/>
  </w:num>
  <w:num w:numId="7" w16cid:durableId="720637913">
    <w:abstractNumId w:val="2"/>
  </w:num>
  <w:num w:numId="8" w16cid:durableId="168570496">
    <w:abstractNumId w:val="1"/>
  </w:num>
  <w:num w:numId="9" w16cid:durableId="10612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2D35"/>
    <w:rsid w:val="00AA1D8D"/>
    <w:rsid w:val="00B47730"/>
    <w:rsid w:val="00BA2B05"/>
    <w:rsid w:val="00CB0664"/>
    <w:rsid w:val="00F865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