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4BB" w:rsidRDefault="000A2AB7">
      <w:pPr>
        <w:jc w:val="center"/>
      </w:pPr>
      <w:r>
        <w:rPr>
          <w:rFonts w:ascii="Aptos" w:hAnsi="Aptos"/>
          <w:color w:val="000000"/>
          <w:sz w:val="44"/>
        </w:rPr>
        <w:t>Digital Mosaic: A Journey Through Computational Beauty''</w:t>
      </w:r>
    </w:p>
    <w:p w:rsidR="005644BB" w:rsidRDefault="000A2AB7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Alexia Davis</w:t>
      </w:r>
    </w:p>
    <w:p w:rsidR="005644BB" w:rsidRDefault="000A2AB7">
      <w:pPr>
        <w:jc w:val="center"/>
      </w:pPr>
      <w:r>
        <w:rPr>
          <w:rFonts w:ascii="Aptos" w:hAnsi="Aptos"/>
          <w:color w:val="000000"/>
          <w:sz w:val="32"/>
        </w:rPr>
        <w:t>alexiadavis@computationalaesthetics</w:t>
      </w:r>
      <w:r w:rsidR="0075330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644BB" w:rsidRDefault="005644BB"/>
    <w:p w:rsidR="005644BB" w:rsidRDefault="000A2AB7">
      <w:r>
        <w:rPr>
          <w:rFonts w:ascii="Aptos" w:hAnsi="Aptos"/>
          <w:color w:val="000000"/>
          <w:sz w:val="24"/>
        </w:rPr>
        <w:t>In the realm of computer science, where elegance meets ingenuity, computational aesthetics presents a captivating marriage of art and technology</w:t>
      </w:r>
      <w:r w:rsidR="00753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field explores the mesmerizing interplay between computation and creativity, seeking to produce captivating digital creations while adhering to rigorous scientific principles</w:t>
      </w:r>
      <w:r w:rsidR="00753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core of computational aesthetics lies the concept of a digital mosaic - a captivating fusion of diverse image fragments</w:t>
      </w:r>
      <w:r w:rsidR="00753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Much like a traditional mosaic, these digital tapestries seamlessly weave together countless visual elements to form intricate and enchanting artworks</w:t>
      </w:r>
      <w:r w:rsidR="00753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fragment contributes its unique identity to the larger composition, resulting in a mesmerizing kaleidoscope of colors, shapes, and textures</w:t>
      </w:r>
      <w:r w:rsidR="00753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creative process behind a digital mosaic is a true symphony of human intuition and algorithmic precision</w:t>
      </w:r>
      <w:r w:rsidR="00753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begins with the careful selection of source images - a diverse palette from which the mosaic's fragments are meticulously extracted</w:t>
      </w:r>
      <w:r w:rsidR="00753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fragments are then meticulously arranged, forming a harmonious dance of visual elements</w:t>
      </w:r>
      <w:r w:rsidR="00753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Guided by sophisticated algorithms, the fragments are computationally manipulated, their colors and shapes modified to achieve a sense of unity and coherence</w:t>
      </w:r>
      <w:r w:rsidR="00753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final artwork emerges as a digital tapestry of mesmerizing complexity and depth, reflecting the intricate beauty of the underlying computational processes</w:t>
      </w:r>
      <w:r w:rsidR="00753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viewers immerse themselves in the captivating allure of a digital mosaic, they embark on a journey through the enchanted realm of computational aesthetics</w:t>
      </w:r>
      <w:r w:rsidR="00753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mosaic tells a unique story, conveying intricate patterns, vibrant hues, and mesmerizing textures</w:t>
      </w:r>
      <w:r w:rsidR="00753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human mind marvels at the interplay of order and complexity, uncovering hidden patterns and symmetries that evoke a sense of awe and wonder</w:t>
      </w:r>
      <w:r w:rsidR="00753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embodying the whimsical charm of abstract art or the realistic detail of a landscape, these digital creations captivate and intrigue, blurring the boundaries between art and science</w:t>
      </w:r>
      <w:r w:rsidR="00753302">
        <w:rPr>
          <w:rFonts w:ascii="Aptos" w:hAnsi="Aptos"/>
          <w:color w:val="000000"/>
          <w:sz w:val="24"/>
        </w:rPr>
        <w:t>.</w:t>
      </w:r>
    </w:p>
    <w:p w:rsidR="005644BB" w:rsidRDefault="000A2AB7">
      <w:r>
        <w:rPr>
          <w:rFonts w:ascii="Aptos" w:hAnsi="Aptos"/>
          <w:color w:val="000000"/>
          <w:sz w:val="28"/>
        </w:rPr>
        <w:lastRenderedPageBreak/>
        <w:t>Summary</w:t>
      </w:r>
    </w:p>
    <w:p w:rsidR="005644BB" w:rsidRDefault="000A2AB7">
      <w:r>
        <w:rPr>
          <w:rFonts w:ascii="Aptos" w:hAnsi="Aptos"/>
          <w:color w:val="000000"/>
        </w:rPr>
        <w:t>Computational aesthetics seamlessly melds art and technology, producing mesmerizing digital creations like breathtaking digital mosaics</w:t>
      </w:r>
      <w:r w:rsidR="007533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intricately crafted tapestries weave together diverse image fragments, guided by a symphony of human intuition and algorithmic precision</w:t>
      </w:r>
      <w:r w:rsidR="007533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Each mosaic narrates a unique story, capturing viewers' imaginations with its captivating beauty and intricate patterns</w:t>
      </w:r>
      <w:r w:rsidR="007533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Computational aesthetics opens new avenues for artistic expression, bridging the gap between traditional art forms and the digital realm, and inviting us to embrace the enchanting allure of digital mosaics</w:t>
      </w:r>
      <w:r w:rsidR="00753302">
        <w:rPr>
          <w:rFonts w:ascii="Aptos" w:hAnsi="Aptos"/>
          <w:color w:val="000000"/>
        </w:rPr>
        <w:t>.</w:t>
      </w:r>
    </w:p>
    <w:sectPr w:rsidR="005644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40522">
    <w:abstractNumId w:val="8"/>
  </w:num>
  <w:num w:numId="2" w16cid:durableId="422534665">
    <w:abstractNumId w:val="6"/>
  </w:num>
  <w:num w:numId="3" w16cid:durableId="1815951215">
    <w:abstractNumId w:val="5"/>
  </w:num>
  <w:num w:numId="4" w16cid:durableId="1162890582">
    <w:abstractNumId w:val="4"/>
  </w:num>
  <w:num w:numId="5" w16cid:durableId="1620794651">
    <w:abstractNumId w:val="7"/>
  </w:num>
  <w:num w:numId="6" w16cid:durableId="297689172">
    <w:abstractNumId w:val="3"/>
  </w:num>
  <w:num w:numId="7" w16cid:durableId="1751461158">
    <w:abstractNumId w:val="2"/>
  </w:num>
  <w:num w:numId="8" w16cid:durableId="802189636">
    <w:abstractNumId w:val="1"/>
  </w:num>
  <w:num w:numId="9" w16cid:durableId="207654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AB7"/>
    <w:rsid w:val="0015074B"/>
    <w:rsid w:val="0029639D"/>
    <w:rsid w:val="00326F90"/>
    <w:rsid w:val="005644BB"/>
    <w:rsid w:val="007533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