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3616" w:rsidRDefault="007C2E91">
      <w:pPr>
        <w:jc w:val="center"/>
      </w:pPr>
      <w:r>
        <w:rPr>
          <w:rFonts w:ascii="Aptos" w:hAnsi="Aptos"/>
          <w:color w:val="000000"/>
          <w:sz w:val="44"/>
        </w:rPr>
        <w:t>Aesthetics in Quantum Realm</w:t>
      </w:r>
    </w:p>
    <w:p w:rsidR="00C13616" w:rsidRDefault="007C2E91">
      <w:pPr>
        <w:pStyle w:val="NoSpacing"/>
        <w:jc w:val="center"/>
      </w:pPr>
      <w:r>
        <w:rPr>
          <w:rFonts w:ascii="Aptos" w:hAnsi="Aptos"/>
          <w:color w:val="000000"/>
          <w:sz w:val="36"/>
        </w:rPr>
        <w:t>Rachel Holmes</w:t>
      </w:r>
    </w:p>
    <w:p w:rsidR="00C13616" w:rsidRDefault="007C2E91">
      <w:pPr>
        <w:jc w:val="center"/>
      </w:pPr>
      <w:r>
        <w:rPr>
          <w:rFonts w:ascii="Aptos" w:hAnsi="Aptos"/>
          <w:color w:val="000000"/>
          <w:sz w:val="32"/>
        </w:rPr>
        <w:t>holmes</w:t>
      </w:r>
      <w:r w:rsidR="00B66794">
        <w:rPr>
          <w:rFonts w:ascii="Aptos" w:hAnsi="Aptos"/>
          <w:color w:val="000000"/>
          <w:sz w:val="32"/>
        </w:rPr>
        <w:t>.</w:t>
      </w:r>
      <w:r>
        <w:rPr>
          <w:rFonts w:ascii="Aptos" w:hAnsi="Aptos"/>
          <w:color w:val="000000"/>
          <w:sz w:val="32"/>
        </w:rPr>
        <w:t>rachel@quantumworld</w:t>
      </w:r>
      <w:r w:rsidR="00B66794">
        <w:rPr>
          <w:rFonts w:ascii="Aptos" w:hAnsi="Aptos"/>
          <w:color w:val="000000"/>
          <w:sz w:val="32"/>
        </w:rPr>
        <w:t>.</w:t>
      </w:r>
      <w:r>
        <w:rPr>
          <w:rFonts w:ascii="Aptos" w:hAnsi="Aptos"/>
          <w:color w:val="000000"/>
          <w:sz w:val="32"/>
        </w:rPr>
        <w:t>net</w:t>
      </w:r>
    </w:p>
    <w:p w:rsidR="00C13616" w:rsidRDefault="00C13616"/>
    <w:p w:rsidR="00C13616" w:rsidRDefault="007C2E91">
      <w:r>
        <w:rPr>
          <w:rFonts w:ascii="Aptos" w:hAnsi="Aptos"/>
          <w:color w:val="000000"/>
          <w:sz w:val="24"/>
        </w:rPr>
        <w:t>In the captivating realm of quantum physics, a fascinating dance of particles, waves, and uncertainties unfolds, governed by principles that transcend our everyday experiences</w:t>
      </w:r>
      <w:r w:rsidR="00B66794">
        <w:rPr>
          <w:rFonts w:ascii="Aptos" w:hAnsi="Aptos"/>
          <w:color w:val="000000"/>
          <w:sz w:val="24"/>
        </w:rPr>
        <w:t>.</w:t>
      </w:r>
      <w:r>
        <w:rPr>
          <w:rFonts w:ascii="Aptos" w:hAnsi="Aptos"/>
          <w:color w:val="000000"/>
          <w:sz w:val="24"/>
        </w:rPr>
        <w:t xml:space="preserve"> Amid this enigmatic tapestry of quantum phenomena, where matter defies classical intuition and reality appears malleable, the concept of aesthetics emerges as a captivating lens through which we can appreciate its inherent beauty and profound complexities</w:t>
      </w:r>
      <w:r w:rsidR="00B66794">
        <w:rPr>
          <w:rFonts w:ascii="Aptos" w:hAnsi="Aptos"/>
          <w:color w:val="000000"/>
          <w:sz w:val="24"/>
        </w:rPr>
        <w:t>.</w:t>
      </w:r>
      <w:r>
        <w:rPr>
          <w:rFonts w:ascii="Aptos" w:hAnsi="Aptos"/>
          <w:color w:val="000000"/>
          <w:sz w:val="24"/>
        </w:rPr>
        <w:t xml:space="preserve"> This essay delves into the mysterious world of quantum aesthetics, exploring the intricate interplay between aesthetics, physics, and human perception</w:t>
      </w:r>
      <w:r w:rsidR="00B66794">
        <w:rPr>
          <w:rFonts w:ascii="Aptos" w:hAnsi="Aptos"/>
          <w:color w:val="000000"/>
          <w:sz w:val="24"/>
        </w:rPr>
        <w:t>.</w:t>
      </w:r>
      <w:r>
        <w:rPr>
          <w:rFonts w:ascii="Aptos" w:hAnsi="Aptos"/>
          <w:color w:val="000000"/>
          <w:sz w:val="24"/>
        </w:rPr>
        <w:br/>
      </w:r>
      <w:r>
        <w:rPr>
          <w:rFonts w:ascii="Aptos" w:hAnsi="Aptos"/>
          <w:color w:val="000000"/>
          <w:sz w:val="24"/>
        </w:rPr>
        <w:br/>
        <w:t>The interplay between aesthetics and physics manifests itself in numerous ways within the quantum domain</w:t>
      </w:r>
      <w:r w:rsidR="00B66794">
        <w:rPr>
          <w:rFonts w:ascii="Aptos" w:hAnsi="Aptos"/>
          <w:color w:val="000000"/>
          <w:sz w:val="24"/>
        </w:rPr>
        <w:t>.</w:t>
      </w:r>
      <w:r>
        <w:rPr>
          <w:rFonts w:ascii="Aptos" w:hAnsi="Aptos"/>
          <w:color w:val="000000"/>
          <w:sz w:val="24"/>
        </w:rPr>
        <w:t xml:space="preserve"> The mesmerizing double-slit experiment epitomizes the perplexing nature of quantum behavior</w:t>
      </w:r>
      <w:r w:rsidR="00B66794">
        <w:rPr>
          <w:rFonts w:ascii="Aptos" w:hAnsi="Aptos"/>
          <w:color w:val="000000"/>
          <w:sz w:val="24"/>
        </w:rPr>
        <w:t>.</w:t>
      </w:r>
      <w:r>
        <w:rPr>
          <w:rFonts w:ascii="Aptos" w:hAnsi="Aptos"/>
          <w:color w:val="000000"/>
          <w:sz w:val="24"/>
        </w:rPr>
        <w:t xml:space="preserve"> When light, a seemingly classical wave, passes through two slits, it produces an interference pattern that defies classical wave theory</w:t>
      </w:r>
      <w:r w:rsidR="00B66794">
        <w:rPr>
          <w:rFonts w:ascii="Aptos" w:hAnsi="Aptos"/>
          <w:color w:val="000000"/>
          <w:sz w:val="24"/>
        </w:rPr>
        <w:t>.</w:t>
      </w:r>
      <w:r>
        <w:rPr>
          <w:rFonts w:ascii="Aptos" w:hAnsi="Aptos"/>
          <w:color w:val="000000"/>
          <w:sz w:val="24"/>
        </w:rPr>
        <w:t xml:space="preserve"> Instead, light appears to behave like a stream of particles, with each particle interfering with itself, resulting in an aesthetically pleasing pattern</w:t>
      </w:r>
      <w:r w:rsidR="00B66794">
        <w:rPr>
          <w:rFonts w:ascii="Aptos" w:hAnsi="Aptos"/>
          <w:color w:val="000000"/>
          <w:sz w:val="24"/>
        </w:rPr>
        <w:t>.</w:t>
      </w:r>
      <w:r>
        <w:rPr>
          <w:rFonts w:ascii="Aptos" w:hAnsi="Aptos"/>
          <w:color w:val="000000"/>
          <w:sz w:val="24"/>
        </w:rPr>
        <w:t xml:space="preserve"> This experiment challenges our conventional understanding of reality and invites us to contemplate the profound elegance embedded within quantum mechanics</w:t>
      </w:r>
      <w:r w:rsidR="00B66794">
        <w:rPr>
          <w:rFonts w:ascii="Aptos" w:hAnsi="Aptos"/>
          <w:color w:val="000000"/>
          <w:sz w:val="24"/>
        </w:rPr>
        <w:t>.</w:t>
      </w:r>
      <w:r>
        <w:rPr>
          <w:rFonts w:ascii="Aptos" w:hAnsi="Aptos"/>
          <w:color w:val="000000"/>
          <w:sz w:val="24"/>
        </w:rPr>
        <w:br/>
      </w:r>
      <w:r>
        <w:rPr>
          <w:rFonts w:ascii="Aptos" w:hAnsi="Aptos"/>
          <w:color w:val="000000"/>
          <w:sz w:val="24"/>
        </w:rPr>
        <w:br/>
        <w:t>Even more perplexing is the realm of quantum entanglement, where particles become interconnected in a manner that defies distance and time</w:t>
      </w:r>
      <w:r w:rsidR="00B66794">
        <w:rPr>
          <w:rFonts w:ascii="Aptos" w:hAnsi="Aptos"/>
          <w:color w:val="000000"/>
          <w:sz w:val="24"/>
        </w:rPr>
        <w:t>.</w:t>
      </w:r>
      <w:r>
        <w:rPr>
          <w:rFonts w:ascii="Aptos" w:hAnsi="Aptos"/>
          <w:color w:val="000000"/>
          <w:sz w:val="24"/>
        </w:rPr>
        <w:t xml:space="preserve"> Entangled particles, once connected, remain correlated regardless of the vast separation between them</w:t>
      </w:r>
      <w:r w:rsidR="00B66794">
        <w:rPr>
          <w:rFonts w:ascii="Aptos" w:hAnsi="Aptos"/>
          <w:color w:val="000000"/>
          <w:sz w:val="24"/>
        </w:rPr>
        <w:t>.</w:t>
      </w:r>
      <w:r>
        <w:rPr>
          <w:rFonts w:ascii="Aptos" w:hAnsi="Aptos"/>
          <w:color w:val="000000"/>
          <w:sz w:val="24"/>
        </w:rPr>
        <w:t xml:space="preserve"> Measuring the property of one particle instantaneously determines the state of the other, regardless of the distance separating them</w:t>
      </w:r>
      <w:r w:rsidR="00B66794">
        <w:rPr>
          <w:rFonts w:ascii="Aptos" w:hAnsi="Aptos"/>
          <w:color w:val="000000"/>
          <w:sz w:val="24"/>
        </w:rPr>
        <w:t>.</w:t>
      </w:r>
      <w:r>
        <w:rPr>
          <w:rFonts w:ascii="Aptos" w:hAnsi="Aptos"/>
          <w:color w:val="000000"/>
          <w:sz w:val="24"/>
        </w:rPr>
        <w:t xml:space="preserve"> This phenomenon, known as quantum nonlocality, has profound implications for our understanding of reality and has inspired artistic creations that explore the interconnectedness of all things</w:t>
      </w:r>
      <w:r w:rsidR="00B66794">
        <w:rPr>
          <w:rFonts w:ascii="Aptos" w:hAnsi="Aptos"/>
          <w:color w:val="000000"/>
          <w:sz w:val="24"/>
        </w:rPr>
        <w:t>.</w:t>
      </w:r>
    </w:p>
    <w:p w:rsidR="00C13616" w:rsidRDefault="007C2E91">
      <w:r>
        <w:rPr>
          <w:rFonts w:ascii="Aptos" w:hAnsi="Aptos"/>
          <w:color w:val="000000"/>
          <w:sz w:val="28"/>
        </w:rPr>
        <w:t>Summary</w:t>
      </w:r>
    </w:p>
    <w:p w:rsidR="00C13616" w:rsidRDefault="007C2E91">
      <w:r>
        <w:rPr>
          <w:rFonts w:ascii="Aptos" w:hAnsi="Aptos"/>
          <w:color w:val="000000"/>
        </w:rPr>
        <w:t>The realm of quantum aesthetics is a captivating intersection where art, physics, and human perception converge</w:t>
      </w:r>
      <w:r w:rsidR="00B66794">
        <w:rPr>
          <w:rFonts w:ascii="Aptos" w:hAnsi="Aptos"/>
          <w:color w:val="000000"/>
        </w:rPr>
        <w:t>.</w:t>
      </w:r>
      <w:r>
        <w:rPr>
          <w:rFonts w:ascii="Aptos" w:hAnsi="Aptos"/>
          <w:color w:val="000000"/>
        </w:rPr>
        <w:t xml:space="preserve"> It challenges our conventional understanding of reality, inviting us to contemplate the profound beauty and intricacies of the quantum world</w:t>
      </w:r>
      <w:r w:rsidR="00B66794">
        <w:rPr>
          <w:rFonts w:ascii="Aptos" w:hAnsi="Aptos"/>
          <w:color w:val="000000"/>
        </w:rPr>
        <w:t>.</w:t>
      </w:r>
      <w:r>
        <w:rPr>
          <w:rFonts w:ascii="Aptos" w:hAnsi="Aptos"/>
          <w:color w:val="000000"/>
        </w:rPr>
        <w:t xml:space="preserve"> From </w:t>
      </w:r>
      <w:r>
        <w:rPr>
          <w:rFonts w:ascii="Aptos" w:hAnsi="Aptos"/>
          <w:color w:val="000000"/>
        </w:rPr>
        <w:lastRenderedPageBreak/>
        <w:t>the enigmatic double-slit experiment to the perplexing phenomenon of quantum entanglement, the interplay between aesthetics and quantum physics sparks profound questions about the nature of reality, interconnectedness, and the very essence of beauty</w:t>
      </w:r>
      <w:r w:rsidR="00B66794">
        <w:rPr>
          <w:rFonts w:ascii="Aptos" w:hAnsi="Aptos"/>
          <w:color w:val="000000"/>
        </w:rPr>
        <w:t>.</w:t>
      </w:r>
      <w:r>
        <w:rPr>
          <w:rFonts w:ascii="Aptos" w:hAnsi="Aptos"/>
          <w:color w:val="000000"/>
        </w:rPr>
        <w:t xml:space="preserve"> Quantum aesthetics serves as a testament to the inherent elegance and artistry woven into the fabric of the universe</w:t>
      </w:r>
      <w:r w:rsidR="00B66794">
        <w:rPr>
          <w:rFonts w:ascii="Aptos" w:hAnsi="Aptos"/>
          <w:color w:val="000000"/>
        </w:rPr>
        <w:t>.</w:t>
      </w:r>
    </w:p>
    <w:sectPr w:rsidR="00C136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0347451">
    <w:abstractNumId w:val="8"/>
  </w:num>
  <w:num w:numId="2" w16cid:durableId="990062411">
    <w:abstractNumId w:val="6"/>
  </w:num>
  <w:num w:numId="3" w16cid:durableId="1797410822">
    <w:abstractNumId w:val="5"/>
  </w:num>
  <w:num w:numId="4" w16cid:durableId="633102303">
    <w:abstractNumId w:val="4"/>
  </w:num>
  <w:num w:numId="5" w16cid:durableId="270016642">
    <w:abstractNumId w:val="7"/>
  </w:num>
  <w:num w:numId="6" w16cid:durableId="642974410">
    <w:abstractNumId w:val="3"/>
  </w:num>
  <w:num w:numId="7" w16cid:durableId="830802232">
    <w:abstractNumId w:val="2"/>
  </w:num>
  <w:num w:numId="8" w16cid:durableId="946932832">
    <w:abstractNumId w:val="1"/>
  </w:num>
  <w:num w:numId="9" w16cid:durableId="1521120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2E91"/>
    <w:rsid w:val="00AA1D8D"/>
    <w:rsid w:val="00B47730"/>
    <w:rsid w:val="00B66794"/>
    <w:rsid w:val="00C1361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2024-01-14T13:30:00Z</dcterms:modified>
  <cp:category/>
</cp:coreProperties>
</file>