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F9E" w:rsidRDefault="004116CF">
      <w:pPr>
        <w:jc w:val="center"/>
      </w:pPr>
      <w:r>
        <w:rPr>
          <w:rFonts w:ascii="Aptos" w:hAnsi="Aptos"/>
          <w:color w:val="000000"/>
          <w:sz w:val="44"/>
        </w:rPr>
        <w:t>Astronomical Advancements Unveiling Cosmic Wonders</w:t>
      </w:r>
    </w:p>
    <w:p w:rsidR="00221F9E" w:rsidRDefault="004116C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958D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Grant</w:t>
      </w:r>
    </w:p>
    <w:p w:rsidR="00221F9E" w:rsidRDefault="004116CF">
      <w:pPr>
        <w:jc w:val="center"/>
      </w:pPr>
      <w:r>
        <w:rPr>
          <w:rFonts w:ascii="Aptos" w:hAnsi="Aptos"/>
          <w:color w:val="000000"/>
          <w:sz w:val="32"/>
        </w:rPr>
        <w:t>grant@local</w:t>
      </w:r>
      <w:r w:rsidR="00F958D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21F9E" w:rsidRDefault="00221F9E"/>
    <w:p w:rsidR="00221F9E" w:rsidRDefault="004116CF">
      <w:r>
        <w:rPr>
          <w:rFonts w:ascii="Aptos" w:hAnsi="Aptos"/>
          <w:color w:val="000000"/>
          <w:sz w:val="24"/>
        </w:rPr>
        <w:t>From the ancient stargazers to modern-day astronomers, humanity's fascination with the cosmos has been an enduring thread throughout history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continues to advance, our understanding of the universe expands, revealing ever more profound mysteries and captivating discoveries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remarkable advancements in astronomy, highlighting how they have revolutionized our understanding of the vast expanse beyond our planet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Astronomers have pushed the boundaries of observation with the development of powerful telescopes and observatories, such as the Hubble Space Telescope and the Atacama Large Millimeter Array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instruments have allowed us to peer deeper into space, uncovering distant galaxies, mysterious black holes, and breathtaking nebulas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insights gained from these observations have challenged our previous assumptions and opened up new avenues of exploration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is truly an example of human ingenuity and scientific curiosity at its finest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advent of space exploration missions has provided invaluable data and images, transforming our perception of celestial bodies within our solar system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Spacecraft like the Voyager probes and the Cassini-Huygens mission have sent back stunning visuals and data, revealing the intricacies of planets, moons, and asteroids</w:t>
      </w:r>
      <w:r w:rsidR="00F958D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missions have not only expanded our knowledge of our cosmic neighborhood but also sparked a renewed sense of wonder and appreciation for the delicate balance of our own planet</w:t>
      </w:r>
      <w:r w:rsidR="00F958DB">
        <w:rPr>
          <w:rFonts w:ascii="Aptos" w:hAnsi="Aptos"/>
          <w:color w:val="000000"/>
          <w:sz w:val="24"/>
        </w:rPr>
        <w:t>.</w:t>
      </w:r>
    </w:p>
    <w:p w:rsidR="00221F9E" w:rsidRDefault="004116CF">
      <w:r>
        <w:rPr>
          <w:rFonts w:ascii="Aptos" w:hAnsi="Aptos"/>
          <w:color w:val="000000"/>
          <w:sz w:val="28"/>
        </w:rPr>
        <w:t>Summary</w:t>
      </w:r>
    </w:p>
    <w:p w:rsidR="00221F9E" w:rsidRDefault="004116CF">
      <w:r>
        <w:rPr>
          <w:rFonts w:ascii="Aptos" w:hAnsi="Aptos"/>
          <w:color w:val="000000"/>
        </w:rPr>
        <w:t>In conclusion, the advancements in astronomy have been nothing short of extraordinary, propelling us forward in our quest to understand the universe's intricate workings</w:t>
      </w:r>
      <w:r w:rsidR="00F958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discovery of distant galaxies to the exploration of our own solar system, astronomers have pushed the boundaries of human knowledge and ignited our imaginations</w:t>
      </w:r>
      <w:r w:rsidR="00F958D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</w:t>
      </w:r>
      <w:r>
        <w:rPr>
          <w:rFonts w:ascii="Aptos" w:hAnsi="Aptos"/>
          <w:color w:val="000000"/>
        </w:rPr>
        <w:lastRenderedPageBreak/>
        <w:t>advancements serve as a testament to the indomitable spirit of exploration and the boundless possibilities that lie before us in the vast expanse of the cosmos</w:t>
      </w:r>
      <w:r w:rsidR="00F958DB">
        <w:rPr>
          <w:rFonts w:ascii="Aptos" w:hAnsi="Aptos"/>
          <w:color w:val="000000"/>
        </w:rPr>
        <w:t>.</w:t>
      </w:r>
    </w:p>
    <w:sectPr w:rsidR="00221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32959">
    <w:abstractNumId w:val="8"/>
  </w:num>
  <w:num w:numId="2" w16cid:durableId="174541149">
    <w:abstractNumId w:val="6"/>
  </w:num>
  <w:num w:numId="3" w16cid:durableId="786893286">
    <w:abstractNumId w:val="5"/>
  </w:num>
  <w:num w:numId="4" w16cid:durableId="1570581786">
    <w:abstractNumId w:val="4"/>
  </w:num>
  <w:num w:numId="5" w16cid:durableId="2079669789">
    <w:abstractNumId w:val="7"/>
  </w:num>
  <w:num w:numId="6" w16cid:durableId="1268780033">
    <w:abstractNumId w:val="3"/>
  </w:num>
  <w:num w:numId="7" w16cid:durableId="1646624743">
    <w:abstractNumId w:val="2"/>
  </w:num>
  <w:num w:numId="8" w16cid:durableId="956908243">
    <w:abstractNumId w:val="1"/>
  </w:num>
  <w:num w:numId="9" w16cid:durableId="212881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F9E"/>
    <w:rsid w:val="0029639D"/>
    <w:rsid w:val="00326F90"/>
    <w:rsid w:val="004116CF"/>
    <w:rsid w:val="00AA1D8D"/>
    <w:rsid w:val="00B47730"/>
    <w:rsid w:val="00CB0664"/>
    <w:rsid w:val="00F958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