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0531" w:rsidRDefault="00614726">
      <w:pPr>
        <w:jc w:val="center"/>
      </w:pPr>
      <w:r>
        <w:rPr>
          <w:rFonts w:ascii="Aptos" w:hAnsi="Aptos"/>
          <w:color w:val="000000"/>
          <w:sz w:val="44"/>
        </w:rPr>
        <w:t>The Vital Role of Cybersecurity in Preserving Data Integrity</w:t>
      </w:r>
    </w:p>
    <w:p w:rsidR="00410531" w:rsidRDefault="00614726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Martin</w:t>
      </w:r>
    </w:p>
    <w:p w:rsidR="00410531" w:rsidRDefault="00614726">
      <w:pPr>
        <w:jc w:val="center"/>
      </w:pPr>
      <w:r>
        <w:rPr>
          <w:rFonts w:ascii="Aptos" w:hAnsi="Aptos"/>
          <w:color w:val="000000"/>
          <w:sz w:val="32"/>
        </w:rPr>
        <w:t>ameliamartin@ai-writes</w:t>
      </w:r>
      <w:r w:rsidR="004C2E0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410531" w:rsidRDefault="00410531"/>
    <w:p w:rsidR="00410531" w:rsidRDefault="00614726">
      <w:r>
        <w:rPr>
          <w:rFonts w:ascii="Aptos" w:hAnsi="Aptos"/>
          <w:color w:val="000000"/>
          <w:sz w:val="24"/>
        </w:rPr>
        <w:t>As the world becomes increasingly reliant on technology, safeguarding the security of digital information has risen to paramount significance</w:t>
      </w:r>
      <w:r w:rsidR="004C2E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interconnected era, a growing array of devices and networks serve as passageways through which data traverses</w:t>
      </w:r>
      <w:r w:rsidR="004C2E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interconnectedness, while creating numerous opportunities, also exposes sensitive information to potential threats</w:t>
      </w:r>
      <w:r w:rsidR="004C2E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this in mind, cybersecurity emerges as a vital fortress, shielding digital data from unauthorized access, disclosure, destruction, modification, or disruption</w:t>
      </w:r>
      <w:r w:rsidR="004C2E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Within the domain of cybersecurity, myriad strategies fortify digital environments against cyberattacks</w:t>
      </w:r>
      <w:r w:rsidR="004C2E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Encryption acts as a digital guardian, cloaking data in impenetrable layers, ensuring its privacy</w:t>
      </w:r>
      <w:r w:rsidR="004C2E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Intrusion detection systems stand sentinel, monitoring network traffic, raising an alert at the slightest sign of aberrant behavior</w:t>
      </w:r>
      <w:r w:rsidR="004C2E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Advanced firewalls protect the frontiers of digital realms, zealously repelling malicious incursions</w:t>
      </w:r>
      <w:r w:rsidR="004C2E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measures intertwine, forming a robust defense system that keeps digital information safe from prying eyes and malicious intent</w:t>
      </w:r>
      <w:r w:rsidR="004C2E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ramifications of cybersecurity breaches are far-reaching, reverberating across multiple spheres</w:t>
      </w:r>
      <w:r w:rsidR="004C2E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Compromised personal data can pave the path for identity theft, financial fraud, and a torrent of other malicious acts</w:t>
      </w:r>
      <w:r w:rsidR="004C2E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Disrupted critical infrastructure can paralyze entire societies, disrupting essential services and causing widespread pandemonium</w:t>
      </w:r>
      <w:r w:rsidR="004C2E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the loss of intellectual property and sensitive corporate information can cripple businesses, obscuring their competitive edge and inflicting severe monetary damages</w:t>
      </w:r>
      <w:r w:rsidR="004C2E03">
        <w:rPr>
          <w:rFonts w:ascii="Aptos" w:hAnsi="Aptos"/>
          <w:color w:val="000000"/>
          <w:sz w:val="24"/>
        </w:rPr>
        <w:t>.</w:t>
      </w:r>
    </w:p>
    <w:p w:rsidR="00410531" w:rsidRDefault="00614726">
      <w:r>
        <w:rPr>
          <w:rFonts w:ascii="Aptos" w:hAnsi="Aptos"/>
          <w:color w:val="000000"/>
          <w:sz w:val="28"/>
        </w:rPr>
        <w:t>Summary</w:t>
      </w:r>
    </w:p>
    <w:p w:rsidR="00410531" w:rsidRDefault="00614726">
      <w:r>
        <w:rPr>
          <w:rFonts w:ascii="Aptos" w:hAnsi="Aptos"/>
          <w:color w:val="000000"/>
        </w:rPr>
        <w:t>In an era where the lifeblood of modern society flows through digital veins, the safeguarding of digital data holds the key to unlocking a future where progress and innovation thrive</w:t>
      </w:r>
      <w:r w:rsidR="004C2E0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Cybersecurity stands as the sentinel, the unsung hero, guarding against the ever-evolving </w:t>
      </w:r>
      <w:r>
        <w:rPr>
          <w:rFonts w:ascii="Aptos" w:hAnsi="Aptos"/>
          <w:color w:val="000000"/>
        </w:rPr>
        <w:lastRenderedPageBreak/>
        <w:t>threats that lurk in the depths of the digital realm, thereby ensuring the sanctity of data integrity</w:t>
      </w:r>
      <w:r w:rsidR="004C2E0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continued vigilance guarantees the seamless operation of essential services and the integrity of sensitive information, safeguarding the digital foundations of modern society</w:t>
      </w:r>
      <w:r w:rsidR="004C2E03">
        <w:rPr>
          <w:rFonts w:ascii="Aptos" w:hAnsi="Aptos"/>
          <w:color w:val="000000"/>
        </w:rPr>
        <w:t>.</w:t>
      </w:r>
    </w:p>
    <w:sectPr w:rsidR="004105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7590065">
    <w:abstractNumId w:val="8"/>
  </w:num>
  <w:num w:numId="2" w16cid:durableId="1418791157">
    <w:abstractNumId w:val="6"/>
  </w:num>
  <w:num w:numId="3" w16cid:durableId="564687416">
    <w:abstractNumId w:val="5"/>
  </w:num>
  <w:num w:numId="4" w16cid:durableId="517429613">
    <w:abstractNumId w:val="4"/>
  </w:num>
  <w:num w:numId="5" w16cid:durableId="1874725606">
    <w:abstractNumId w:val="7"/>
  </w:num>
  <w:num w:numId="6" w16cid:durableId="8879214">
    <w:abstractNumId w:val="3"/>
  </w:num>
  <w:num w:numId="7" w16cid:durableId="318536931">
    <w:abstractNumId w:val="2"/>
  </w:num>
  <w:num w:numId="8" w16cid:durableId="1168137466">
    <w:abstractNumId w:val="1"/>
  </w:num>
  <w:num w:numId="9" w16cid:durableId="1485008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0531"/>
    <w:rsid w:val="004C2E03"/>
    <w:rsid w:val="0061472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2024-01-14T13:33:00Z</dcterms:modified>
  <cp:category/>
</cp:coreProperties>
</file>