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80C" w:rsidRDefault="00EE4653">
      <w:pPr>
        <w:jc w:val="center"/>
      </w:pPr>
      <w:r>
        <w:rPr>
          <w:rFonts w:ascii="Aptos" w:hAnsi="Aptos"/>
          <w:color w:val="000000"/>
          <w:sz w:val="44"/>
        </w:rPr>
        <w:t>Cultural Heritage: Protecting Treasures</w:t>
      </w:r>
    </w:p>
    <w:p w:rsidR="0091180C" w:rsidRDefault="00EE4653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Sophie Lehmann</w:t>
      </w:r>
    </w:p>
    <w:p w:rsidR="0091180C" w:rsidRDefault="00EE4653">
      <w:pPr>
        <w:jc w:val="center"/>
      </w:pPr>
      <w:r>
        <w:rPr>
          <w:rFonts w:ascii="Aptos" w:hAnsi="Aptos"/>
          <w:color w:val="000000"/>
          <w:sz w:val="32"/>
        </w:rPr>
        <w:t>sophie</w:t>
      </w:r>
      <w:r w:rsidR="000426A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lehmann@artconservation</w:t>
      </w:r>
      <w:r w:rsidR="000426A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1180C" w:rsidRDefault="0091180C"/>
    <w:p w:rsidR="0091180C" w:rsidRDefault="00EE4653">
      <w:r>
        <w:rPr>
          <w:rFonts w:ascii="Aptos" w:hAnsi="Aptos"/>
          <w:color w:val="000000"/>
          <w:sz w:val="24"/>
        </w:rPr>
        <w:t>Across the globe, the rich tapestry of cultural heritage encapsulates the collective memory and essence of humanity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ruins to priceless artwork, tales of civilizations long past, and diverse traditions, cultural heritage embodies the very fabric of a society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 window into ancestral wisdom, fostering understanding, and connecting us with our identity and shared past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lives and experiences are deeply interwoven with the material remnants of the past, and their preservation is critical for future generations' awareness and appreciation of their roots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cultural heritage transcends national boundaries, fostering cross-cultural dialogue and appreciation for the diversity of human expression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preservation of arts, crafts, music, and literature contributes to cultural cohesion and encourages inclusivity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communities to appreciate the beauty and learn from the achievements and experiences of others, building bridges between people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rapidly globalizing world, cultural heritage has become a common ground for collaboration, promoting empathy, and recognizing our shared history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the plight of cultural heritage is dire and alarming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Many sites and artifacts are under perpetual threat from natural disasters, wars, vandalism, indiscriminate development projects, and the perilous consequences of climate change</w:t>
      </w:r>
      <w:r w:rsidR="000426A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result of these looming threats, the survival of invaluable aspects of our cultural patrimony has become a formidable challenge</w:t>
      </w:r>
      <w:r w:rsidR="000426A4">
        <w:rPr>
          <w:rFonts w:ascii="Aptos" w:hAnsi="Aptos"/>
          <w:color w:val="000000"/>
          <w:sz w:val="24"/>
        </w:rPr>
        <w:t>.</w:t>
      </w:r>
    </w:p>
    <w:p w:rsidR="0091180C" w:rsidRDefault="00EE4653">
      <w:r>
        <w:rPr>
          <w:rFonts w:ascii="Aptos" w:hAnsi="Aptos"/>
          <w:color w:val="000000"/>
          <w:sz w:val="28"/>
        </w:rPr>
        <w:t>Summary</w:t>
      </w:r>
    </w:p>
    <w:p w:rsidR="0091180C" w:rsidRDefault="00EE4653">
      <w:r>
        <w:rPr>
          <w:rFonts w:ascii="Aptos" w:hAnsi="Aptos"/>
          <w:color w:val="000000"/>
        </w:rPr>
        <w:t>Cultural heritage epitomizes the interwoven narrative of humankind, encompassing ancient ruins, artifacts, narratives, and distinctive traditions</w:t>
      </w:r>
      <w:r w:rsidR="00042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serves as the bedrock for identity, fosters cross-cultural dialogue, and provides insights into our collective past</w:t>
      </w:r>
      <w:r w:rsidR="00042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Nevertheless, globalization and negligent development jeopardize these treasures, requiring urgent measures to protect and preserve them</w:t>
      </w:r>
      <w:r w:rsidR="000426A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raising awareness, implementing conservation projects, and sensitizing communities, we can collectively </w:t>
      </w:r>
      <w:r>
        <w:rPr>
          <w:rFonts w:ascii="Aptos" w:hAnsi="Aptos"/>
          <w:color w:val="000000"/>
        </w:rPr>
        <w:lastRenderedPageBreak/>
        <w:t>safeguard our cultural heritage, both for our present enjoyment and as a legacy for future generations, ensuring the threads of our shared past remain intertwined</w:t>
      </w:r>
      <w:r w:rsidR="000426A4">
        <w:rPr>
          <w:rFonts w:ascii="Aptos" w:hAnsi="Aptos"/>
          <w:color w:val="000000"/>
        </w:rPr>
        <w:t>.</w:t>
      </w:r>
    </w:p>
    <w:sectPr w:rsidR="00911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171639">
    <w:abstractNumId w:val="8"/>
  </w:num>
  <w:num w:numId="2" w16cid:durableId="1818837225">
    <w:abstractNumId w:val="6"/>
  </w:num>
  <w:num w:numId="3" w16cid:durableId="1141575964">
    <w:abstractNumId w:val="5"/>
  </w:num>
  <w:num w:numId="4" w16cid:durableId="504128972">
    <w:abstractNumId w:val="4"/>
  </w:num>
  <w:num w:numId="5" w16cid:durableId="931162030">
    <w:abstractNumId w:val="7"/>
  </w:num>
  <w:num w:numId="6" w16cid:durableId="1167018999">
    <w:abstractNumId w:val="3"/>
  </w:num>
  <w:num w:numId="7" w16cid:durableId="35929103">
    <w:abstractNumId w:val="2"/>
  </w:num>
  <w:num w:numId="8" w16cid:durableId="1796487468">
    <w:abstractNumId w:val="1"/>
  </w:num>
  <w:num w:numId="9" w16cid:durableId="152135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6A4"/>
    <w:rsid w:val="0006063C"/>
    <w:rsid w:val="0015074B"/>
    <w:rsid w:val="0029639D"/>
    <w:rsid w:val="00326F90"/>
    <w:rsid w:val="0091180C"/>
    <w:rsid w:val="00AA1D8D"/>
    <w:rsid w:val="00B47730"/>
    <w:rsid w:val="00CB0664"/>
    <w:rsid w:val="00EE46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