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5BEF" w:rsidRDefault="006A5094">
      <w:pPr>
        <w:jc w:val="center"/>
      </w:pPr>
      <w:r>
        <w:rPr>
          <w:rFonts w:ascii="Aptos" w:hAnsi="Aptos"/>
          <w:sz w:val="44"/>
        </w:rPr>
        <w:t>Sacred Texts: Pillars of Beliefs and Traditions</w:t>
      </w:r>
    </w:p>
    <w:p w:rsidR="00205BEF" w:rsidRDefault="006A5094">
      <w:pPr>
        <w:pStyle w:val="NoSpacing"/>
        <w:jc w:val="center"/>
      </w:pPr>
      <w:r>
        <w:rPr>
          <w:rFonts w:ascii="Aptos" w:hAnsi="Aptos"/>
          <w:sz w:val="36"/>
        </w:rPr>
        <w:t>Tamara Walker</w:t>
      </w:r>
    </w:p>
    <w:p w:rsidR="00205BEF" w:rsidRDefault="006A5094">
      <w:pPr>
        <w:jc w:val="center"/>
      </w:pPr>
      <w:r>
        <w:rPr>
          <w:rFonts w:ascii="Aptos" w:hAnsi="Aptos"/>
          <w:sz w:val="32"/>
        </w:rPr>
        <w:t>tamara_walker@emailworld</w:t>
      </w:r>
      <w:r w:rsidR="0014528D">
        <w:rPr>
          <w:rFonts w:ascii="Aptos" w:hAnsi="Aptos"/>
          <w:sz w:val="32"/>
        </w:rPr>
        <w:t>.</w:t>
      </w:r>
      <w:r>
        <w:rPr>
          <w:rFonts w:ascii="Aptos" w:hAnsi="Aptos"/>
          <w:sz w:val="32"/>
        </w:rPr>
        <w:t>net</w:t>
      </w:r>
    </w:p>
    <w:p w:rsidR="00205BEF" w:rsidRDefault="00205BEF"/>
    <w:p w:rsidR="00205BEF" w:rsidRDefault="006A5094">
      <w:r>
        <w:rPr>
          <w:rFonts w:ascii="Aptos" w:hAnsi="Aptos"/>
          <w:sz w:val="24"/>
        </w:rPr>
        <w:t>Across civilizations, sacred texts have played a profound role in shaping beliefs, values, and traditions</w:t>
      </w:r>
      <w:r w:rsidR="0014528D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These revered scriptures, passed down through generations, serve as an enduring testament to the aspirations, fears, and wisdom of humanity</w:t>
      </w:r>
      <w:r w:rsidR="0014528D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They offer a window into ancient cultures, providing insights into their religious, philosophical, and historical perspectives</w:t>
      </w:r>
      <w:r w:rsidR="0014528D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From the majestic verses of the Rigveda to the eloquent teachings of the Bible, sacred texts have become cornerstones of identity, unity, and moral guidance for billions worldwide</w:t>
      </w:r>
      <w:r w:rsidR="0014528D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br/>
      </w:r>
      <w:r>
        <w:rPr>
          <w:rFonts w:ascii="Aptos" w:hAnsi="Aptos"/>
          <w:sz w:val="24"/>
        </w:rPr>
        <w:br/>
        <w:t>Sacred texts are not mere collections of words; they are living tapestries woven with profound symbolism, allegory, and narrative</w:t>
      </w:r>
      <w:r w:rsidR="0014528D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Within their pages, we encounter stories of creation, tales of heroes and prophets, and parables that encapsulate life's deepest truths</w:t>
      </w:r>
      <w:r w:rsidR="0014528D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They provide a framework for understanding the cosmos, our place within it, and the nature of our relationship with the divine</w:t>
      </w:r>
      <w:r w:rsidR="0014528D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Through rituals, ceremonies, and daily devotions, sacred texts continue to permeate every aspect of life, shaping cultural practices, artistic expression, and ethical conduct</w:t>
      </w:r>
      <w:r w:rsidR="0014528D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br/>
      </w:r>
      <w:r>
        <w:rPr>
          <w:rFonts w:ascii="Aptos" w:hAnsi="Aptos"/>
          <w:sz w:val="24"/>
        </w:rPr>
        <w:br/>
        <w:t>Furthermore, sacred texts have been instrumental in preserving historical events, cultural practices, and ancient knowledge</w:t>
      </w:r>
      <w:r w:rsidR="0014528D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They serve as invaluable sources for historians, anthropologists, and linguists, offering glimpses into bygone eras and enriching our understanding of human civilization</w:t>
      </w:r>
      <w:r w:rsidR="0014528D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The study of sacred texts has fostered interfaith dialogue, promoting understanding, tolerance, and respect among diverse religious traditions</w:t>
      </w:r>
      <w:r w:rsidR="0014528D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By delving into these sacred writings, humanity can gain invaluable insights into the shared human experience, bridging cultural divides and fostering a sense of global community</w:t>
      </w:r>
      <w:r w:rsidR="0014528D">
        <w:rPr>
          <w:rFonts w:ascii="Aptos" w:hAnsi="Aptos"/>
          <w:sz w:val="24"/>
        </w:rPr>
        <w:t>.</w:t>
      </w:r>
    </w:p>
    <w:p w:rsidR="00205BEF" w:rsidRDefault="006A5094">
      <w:r>
        <w:rPr>
          <w:rFonts w:ascii="Aptos" w:hAnsi="Aptos"/>
          <w:sz w:val="28"/>
        </w:rPr>
        <w:t>Summary</w:t>
      </w:r>
    </w:p>
    <w:p w:rsidR="00205BEF" w:rsidRDefault="006A5094">
      <w:r>
        <w:rPr>
          <w:rFonts w:ascii="Aptos" w:hAnsi="Aptos"/>
        </w:rPr>
        <w:t>Sacred texts stand as enduring pillars of beliefs and traditions, shaping the lives of billions worldwide</w:t>
      </w:r>
      <w:r w:rsidR="0014528D">
        <w:rPr>
          <w:rFonts w:ascii="Aptos" w:hAnsi="Aptos"/>
        </w:rPr>
        <w:t>.</w:t>
      </w:r>
      <w:r>
        <w:rPr>
          <w:rFonts w:ascii="Aptos" w:hAnsi="Aptos"/>
        </w:rPr>
        <w:t xml:space="preserve"> They serve as a window into ancient cultures, providing insights into religious, philosophical, and historical perspectives</w:t>
      </w:r>
      <w:r w:rsidR="0014528D">
        <w:rPr>
          <w:rFonts w:ascii="Aptos" w:hAnsi="Aptos"/>
        </w:rPr>
        <w:t>.</w:t>
      </w:r>
      <w:r>
        <w:rPr>
          <w:rFonts w:ascii="Aptos" w:hAnsi="Aptos"/>
        </w:rPr>
        <w:t xml:space="preserve"> These revered texts are not mere collections of words but living tapestries woven with profound symbolism, allegory, and narrative</w:t>
      </w:r>
      <w:r w:rsidR="0014528D">
        <w:rPr>
          <w:rFonts w:ascii="Aptos" w:hAnsi="Aptos"/>
        </w:rPr>
        <w:t>.</w:t>
      </w:r>
      <w:r>
        <w:rPr>
          <w:rFonts w:ascii="Aptos" w:hAnsi="Aptos"/>
        </w:rPr>
        <w:t xml:space="preserve"> They offer frameworks for understanding the cosmos, our place within it, and the nature of our </w:t>
      </w:r>
      <w:r>
        <w:rPr>
          <w:rFonts w:ascii="Aptos" w:hAnsi="Aptos"/>
        </w:rPr>
        <w:lastRenderedPageBreak/>
        <w:t>relationship with the divine</w:t>
      </w:r>
      <w:r w:rsidR="0014528D">
        <w:rPr>
          <w:rFonts w:ascii="Aptos" w:hAnsi="Aptos"/>
        </w:rPr>
        <w:t>.</w:t>
      </w:r>
      <w:r>
        <w:rPr>
          <w:rFonts w:ascii="Aptos" w:hAnsi="Aptos"/>
        </w:rPr>
        <w:t xml:space="preserve"> Sacred texts also serve as invaluable sources for preserving historical events, cultural practices, and ancient knowledge, fostering interfaith dialogue and promoting understanding among diverse religious traditions</w:t>
      </w:r>
      <w:r w:rsidR="0014528D">
        <w:rPr>
          <w:rFonts w:ascii="Aptos" w:hAnsi="Aptos"/>
        </w:rPr>
        <w:t>.</w:t>
      </w:r>
      <w:r>
        <w:rPr>
          <w:rFonts w:ascii="Aptos" w:hAnsi="Aptos"/>
        </w:rPr>
        <w:t xml:space="preserve"> Through their enduring presence, sacred texts continue to shape human history, culture, and spirituality, bridging cultural divides and fostering a sense of global community</w:t>
      </w:r>
      <w:r w:rsidR="0014528D">
        <w:rPr>
          <w:rFonts w:ascii="Aptos" w:hAnsi="Aptos"/>
        </w:rPr>
        <w:t>.</w:t>
      </w:r>
    </w:p>
    <w:sectPr w:rsidR="00205B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4378385">
    <w:abstractNumId w:val="8"/>
  </w:num>
  <w:num w:numId="2" w16cid:durableId="1601715063">
    <w:abstractNumId w:val="6"/>
  </w:num>
  <w:num w:numId="3" w16cid:durableId="868033589">
    <w:abstractNumId w:val="5"/>
  </w:num>
  <w:num w:numId="4" w16cid:durableId="1071003196">
    <w:abstractNumId w:val="4"/>
  </w:num>
  <w:num w:numId="5" w16cid:durableId="867789835">
    <w:abstractNumId w:val="7"/>
  </w:num>
  <w:num w:numId="6" w16cid:durableId="1927374411">
    <w:abstractNumId w:val="3"/>
  </w:num>
  <w:num w:numId="7" w16cid:durableId="1472939088">
    <w:abstractNumId w:val="2"/>
  </w:num>
  <w:num w:numId="8" w16cid:durableId="640580350">
    <w:abstractNumId w:val="1"/>
  </w:num>
  <w:num w:numId="9" w16cid:durableId="1762405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528D"/>
    <w:rsid w:val="0015074B"/>
    <w:rsid w:val="00205BEF"/>
    <w:rsid w:val="0029639D"/>
    <w:rsid w:val="00326F90"/>
    <w:rsid w:val="006A509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14C1D51-575E-4265-BD46-3E6EAD05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2024-01-12T16:38:00Z</dcterms:modified>
  <cp:category/>
</cp:coreProperties>
</file>