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F3B" w:rsidRDefault="000D5B29">
      <w:pPr>
        <w:jc w:val="center"/>
      </w:pPr>
      <w:r>
        <w:rPr>
          <w:rFonts w:ascii="Calibri" w:hAnsi="Calibri"/>
          <w:color w:val="000000"/>
          <w:sz w:val="44"/>
        </w:rPr>
        <w:t>The Enigma of Consciousness: Exploring Boundless Mysteries</w:t>
      </w:r>
    </w:p>
    <w:p w:rsidR="00896F3B" w:rsidRDefault="000D5B2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94A3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Nathan Green</w:t>
      </w:r>
    </w:p>
    <w:p w:rsidR="00896F3B" w:rsidRDefault="000D5B29">
      <w:pPr>
        <w:jc w:val="center"/>
      </w:pPr>
      <w:r>
        <w:rPr>
          <w:rFonts w:ascii="Calibri" w:hAnsi="Calibri"/>
          <w:color w:val="000000"/>
          <w:sz w:val="32"/>
        </w:rPr>
        <w:t>nathangreen@domainname</w:t>
      </w:r>
      <w:r w:rsidR="00D94A3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96F3B" w:rsidRDefault="00896F3B"/>
    <w:p w:rsidR="00896F3B" w:rsidRDefault="000D5B29">
      <w:r>
        <w:rPr>
          <w:rFonts w:ascii="Calibri" w:hAnsi="Calibri"/>
          <w:color w:val="000000"/>
          <w:sz w:val="24"/>
        </w:rPr>
        <w:t>As sentient beings, we find ourselves immersed in the profound sea of consciousness, a phenomenon that has intrigued philosophers, scientists, and artists for centuries</w:t>
      </w:r>
      <w:r w:rsidR="00D94A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waking thoughts, dreams, feelings, and perceptions form a tapestry of experience that defines our existence</w:t>
      </w:r>
      <w:r w:rsidR="00D94A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What, then, is the nature of consciousness? How do physical processes in our brain give rise to subjective experience?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pursuit of understanding consciousness, we journey through an array of disciplines</w:t>
      </w:r>
      <w:r w:rsidR="00D94A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Neuroscientists delve into the intricate neural networks of the brain, seeking correlations between brain activity and conscious states</w:t>
      </w:r>
      <w:r w:rsidR="00D94A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Psychologists examine the role of attention, memory, and other cognitive processes in shaping our perceptions</w:t>
      </w:r>
      <w:r w:rsidR="00D94A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Philosophers contemplate the hard problem of consciousness, grappling with the fundamental question of existence of subjective experience</w:t>
      </w:r>
      <w:r w:rsidR="00D94A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mystics seeking eternal truths to artists exploring the depths of the human condition, consciousness has permeated diverse fields of study</w:t>
      </w:r>
      <w:r w:rsidR="00D94A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Poets capture the elusive essence of awareness in their verse, while musicians weave melodies that evoke emotions and touch the soul</w:t>
      </w:r>
      <w:r w:rsidR="00D94A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Cultural anthropologists probe the variations in consciousness across different societies, revealing the influence of language, ritual, and belief systems</w:t>
      </w:r>
      <w:r w:rsidR="00D94A39">
        <w:rPr>
          <w:rFonts w:ascii="Calibri" w:hAnsi="Calibri"/>
          <w:color w:val="000000"/>
          <w:sz w:val="24"/>
        </w:rPr>
        <w:t>.</w:t>
      </w:r>
    </w:p>
    <w:p w:rsidR="00896F3B" w:rsidRDefault="000D5B29">
      <w:r>
        <w:rPr>
          <w:rFonts w:ascii="Calibri" w:hAnsi="Calibri"/>
          <w:color w:val="000000"/>
          <w:sz w:val="28"/>
        </w:rPr>
        <w:t>Summary</w:t>
      </w:r>
    </w:p>
    <w:p w:rsidR="00896F3B" w:rsidRDefault="000D5B29">
      <w:r>
        <w:rPr>
          <w:rFonts w:ascii="Calibri" w:hAnsi="Calibri"/>
          <w:color w:val="000000"/>
        </w:rPr>
        <w:t>The enigma of consciousness remains an alluring and inscrutable aspect of human existence</w:t>
      </w:r>
      <w:r w:rsidR="00D94A3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multidimensional nature defies easy explanation, inviting exploration from a wide array of disciplines</w:t>
      </w:r>
      <w:r w:rsidR="00D94A3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probe the mysteries of consciousness, we gain a deeper appreciation for the complexities of the human mind and the boundless realm of subjective experience</w:t>
      </w:r>
      <w:r w:rsidR="00D94A3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pursuit of understanding consciousness is not merely an intellectual endeavor; it is an exploration of our very being</w:t>
      </w:r>
      <w:r w:rsidR="00D94A39">
        <w:rPr>
          <w:rFonts w:ascii="Calibri" w:hAnsi="Calibri"/>
          <w:color w:val="000000"/>
        </w:rPr>
        <w:t>.</w:t>
      </w:r>
    </w:p>
    <w:sectPr w:rsidR="00896F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0786699">
    <w:abstractNumId w:val="8"/>
  </w:num>
  <w:num w:numId="2" w16cid:durableId="1492791079">
    <w:abstractNumId w:val="6"/>
  </w:num>
  <w:num w:numId="3" w16cid:durableId="1156189877">
    <w:abstractNumId w:val="5"/>
  </w:num>
  <w:num w:numId="4" w16cid:durableId="1414888612">
    <w:abstractNumId w:val="4"/>
  </w:num>
  <w:num w:numId="5" w16cid:durableId="2086101008">
    <w:abstractNumId w:val="7"/>
  </w:num>
  <w:num w:numId="6" w16cid:durableId="1411080420">
    <w:abstractNumId w:val="3"/>
  </w:num>
  <w:num w:numId="7" w16cid:durableId="2010257080">
    <w:abstractNumId w:val="2"/>
  </w:num>
  <w:num w:numId="8" w16cid:durableId="940333841">
    <w:abstractNumId w:val="1"/>
  </w:num>
  <w:num w:numId="9" w16cid:durableId="174418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B29"/>
    <w:rsid w:val="0015074B"/>
    <w:rsid w:val="0029639D"/>
    <w:rsid w:val="00326F90"/>
    <w:rsid w:val="00896F3B"/>
    <w:rsid w:val="00AA1D8D"/>
    <w:rsid w:val="00B47730"/>
    <w:rsid w:val="00CB0664"/>
    <w:rsid w:val="00D94A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