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677" w:rsidRDefault="00DB61BD">
      <w:pPr>
        <w:jc w:val="center"/>
      </w:pPr>
      <w:r>
        <w:rPr>
          <w:rFonts w:ascii="Calibri" w:hAnsi="Calibri"/>
          <w:color w:val="000000"/>
          <w:sz w:val="44"/>
        </w:rPr>
        <w:t>Quantum Entanglement Unveiled</w:t>
      </w:r>
    </w:p>
    <w:p w:rsidR="003C3677" w:rsidRDefault="00DB61BD">
      <w:pPr>
        <w:pStyle w:val="NoSpacing"/>
        <w:jc w:val="center"/>
      </w:pPr>
      <w:r>
        <w:rPr>
          <w:rFonts w:ascii="Calibri" w:hAnsi="Calibri"/>
          <w:color w:val="000000"/>
          <w:sz w:val="36"/>
        </w:rPr>
        <w:t>Brian Weiss</w:t>
      </w:r>
    </w:p>
    <w:p w:rsidR="003C3677" w:rsidRDefault="00DB61BD">
      <w:pPr>
        <w:jc w:val="center"/>
      </w:pPr>
      <w:r>
        <w:rPr>
          <w:rFonts w:ascii="Calibri" w:hAnsi="Calibri"/>
          <w:color w:val="000000"/>
          <w:sz w:val="32"/>
        </w:rPr>
        <w:t>brian</w:t>
      </w:r>
      <w:r w:rsidR="006338BD">
        <w:rPr>
          <w:rFonts w:ascii="Calibri" w:hAnsi="Calibri"/>
          <w:color w:val="000000"/>
          <w:sz w:val="32"/>
        </w:rPr>
        <w:t>.</w:t>
      </w:r>
      <w:r>
        <w:rPr>
          <w:rFonts w:ascii="Calibri" w:hAnsi="Calibri"/>
          <w:color w:val="000000"/>
          <w:sz w:val="32"/>
        </w:rPr>
        <w:t>weiss@quantumstudies</w:t>
      </w:r>
      <w:r w:rsidR="006338BD">
        <w:rPr>
          <w:rFonts w:ascii="Calibri" w:hAnsi="Calibri"/>
          <w:color w:val="000000"/>
          <w:sz w:val="32"/>
        </w:rPr>
        <w:t>.</w:t>
      </w:r>
      <w:r>
        <w:rPr>
          <w:rFonts w:ascii="Calibri" w:hAnsi="Calibri"/>
          <w:color w:val="000000"/>
          <w:sz w:val="32"/>
        </w:rPr>
        <w:t>com</w:t>
      </w:r>
    </w:p>
    <w:p w:rsidR="003C3677" w:rsidRDefault="003C3677"/>
    <w:p w:rsidR="003C3677" w:rsidRDefault="00DB61BD">
      <w:r>
        <w:rPr>
          <w:rFonts w:ascii="Calibri" w:hAnsi="Calibri"/>
          <w:color w:val="000000"/>
          <w:sz w:val="24"/>
        </w:rPr>
        <w:t>In the enigmatic realm of quantum physics, where the very fabric of reality appears to challenge our conventional understanding, lies a phenomenon that has captivated the imaginations of scientists and philosophers alike: quantum entanglement</w:t>
      </w:r>
      <w:r w:rsidR="006338BD">
        <w:rPr>
          <w:rFonts w:ascii="Calibri" w:hAnsi="Calibri"/>
          <w:color w:val="000000"/>
          <w:sz w:val="24"/>
        </w:rPr>
        <w:t>.</w:t>
      </w:r>
      <w:r>
        <w:rPr>
          <w:rFonts w:ascii="Calibri" w:hAnsi="Calibri"/>
          <w:color w:val="000000"/>
          <w:sz w:val="24"/>
        </w:rPr>
        <w:t xml:space="preserve"> This peculiar behavior, where two particles become linked in such a manner that the state of one instantaneously influences the state of the other, regardless of the distance between them, has baffled researchers for decades</w:t>
      </w:r>
      <w:r w:rsidR="006338BD">
        <w:rPr>
          <w:rFonts w:ascii="Calibri" w:hAnsi="Calibri"/>
          <w:color w:val="000000"/>
          <w:sz w:val="24"/>
        </w:rPr>
        <w:t>.</w:t>
      </w:r>
      <w:r>
        <w:rPr>
          <w:rFonts w:ascii="Calibri" w:hAnsi="Calibri"/>
          <w:color w:val="000000"/>
          <w:sz w:val="24"/>
        </w:rPr>
        <w:t xml:space="preserve"> It has ignited a multitude of experiments, sparked heated debates, and opened up new avenues for exploration in the realm of quantum information processing</w:t>
      </w:r>
      <w:r w:rsidR="006338BD">
        <w:rPr>
          <w:rFonts w:ascii="Calibri" w:hAnsi="Calibri"/>
          <w:color w:val="000000"/>
          <w:sz w:val="24"/>
        </w:rPr>
        <w:t>.</w:t>
      </w:r>
      <w:r>
        <w:rPr>
          <w:rFonts w:ascii="Calibri" w:hAnsi="Calibri"/>
          <w:color w:val="000000"/>
          <w:sz w:val="24"/>
        </w:rPr>
        <w:t xml:space="preserve"> Delve into the perplexities of quantum entanglement, as we unravel its profound implications for our comprehension of the universe</w:t>
      </w:r>
      <w:r w:rsidR="006338BD">
        <w:rPr>
          <w:rFonts w:ascii="Calibri" w:hAnsi="Calibri"/>
          <w:color w:val="000000"/>
          <w:sz w:val="24"/>
        </w:rPr>
        <w:t>.</w:t>
      </w:r>
      <w:r>
        <w:rPr>
          <w:rFonts w:ascii="Calibri" w:hAnsi="Calibri"/>
          <w:color w:val="000000"/>
          <w:sz w:val="24"/>
        </w:rPr>
        <w:br/>
      </w:r>
      <w:r>
        <w:rPr>
          <w:rFonts w:ascii="Calibri" w:hAnsi="Calibri"/>
          <w:color w:val="000000"/>
          <w:sz w:val="24"/>
        </w:rPr>
        <w:br/>
        <w:t>Our journey into the realm of quantum entanglement begins with the discovery that certain particles, such as electrons, can be correlated in a way that defies classical intuition</w:t>
      </w:r>
      <w:r w:rsidR="006338BD">
        <w:rPr>
          <w:rFonts w:ascii="Calibri" w:hAnsi="Calibri"/>
          <w:color w:val="000000"/>
          <w:sz w:val="24"/>
        </w:rPr>
        <w:t>.</w:t>
      </w:r>
      <w:r>
        <w:rPr>
          <w:rFonts w:ascii="Calibri" w:hAnsi="Calibri"/>
          <w:color w:val="000000"/>
          <w:sz w:val="24"/>
        </w:rPr>
        <w:t xml:space="preserve"> These pairs of entangled particles exhibit an exquisite and puzzling synchronicity</w:t>
      </w:r>
      <w:r w:rsidR="006338BD">
        <w:rPr>
          <w:rFonts w:ascii="Calibri" w:hAnsi="Calibri"/>
          <w:color w:val="000000"/>
          <w:sz w:val="24"/>
        </w:rPr>
        <w:t>.</w:t>
      </w:r>
      <w:r>
        <w:rPr>
          <w:rFonts w:ascii="Calibri" w:hAnsi="Calibri"/>
          <w:color w:val="000000"/>
          <w:sz w:val="24"/>
        </w:rPr>
        <w:t xml:space="preserve"> If the spin state of one particle is measured, the spin state of its entangled partner instantaneously adjusts in accordance, regardless of whether they are separated by a mere nanometer or vast lightyears</w:t>
      </w:r>
      <w:r w:rsidR="006338BD">
        <w:rPr>
          <w:rFonts w:ascii="Calibri" w:hAnsi="Calibri"/>
          <w:color w:val="000000"/>
          <w:sz w:val="24"/>
        </w:rPr>
        <w:t>.</w:t>
      </w:r>
      <w:r>
        <w:rPr>
          <w:rFonts w:ascii="Calibri" w:hAnsi="Calibri"/>
          <w:color w:val="000000"/>
          <w:sz w:val="24"/>
        </w:rPr>
        <w:t xml:space="preserve"> This non-local connection between entangled particles violates the principle of locality--a cornerstone of classical physics--and has led to spirited discussions regarding the nature of reality itself</w:t>
      </w:r>
      <w:r w:rsidR="006338BD">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entanglement extend far beyond the realm of theoretical physics</w:t>
      </w:r>
      <w:r w:rsidR="006338BD">
        <w:rPr>
          <w:rFonts w:ascii="Calibri" w:hAnsi="Calibri"/>
          <w:color w:val="000000"/>
          <w:sz w:val="24"/>
        </w:rPr>
        <w:t>.</w:t>
      </w:r>
      <w:r>
        <w:rPr>
          <w:rFonts w:ascii="Calibri" w:hAnsi="Calibri"/>
          <w:color w:val="000000"/>
          <w:sz w:val="24"/>
        </w:rPr>
        <w:t xml:space="preserve"> This phenomenon has ignited a revolution in the field of quantum information processing</w:t>
      </w:r>
      <w:r w:rsidR="006338BD">
        <w:rPr>
          <w:rFonts w:ascii="Calibri" w:hAnsi="Calibri"/>
          <w:color w:val="000000"/>
          <w:sz w:val="24"/>
        </w:rPr>
        <w:t>.</w:t>
      </w:r>
      <w:r>
        <w:rPr>
          <w:rFonts w:ascii="Calibri" w:hAnsi="Calibri"/>
          <w:color w:val="000000"/>
          <w:sz w:val="24"/>
        </w:rPr>
        <w:t xml:space="preserve"> Entangled particles hold the potential to revolutionize fields such as cryptography, where the security of communication rests upon the intrinsic randomness and nonlocal nature of quantum physics</w:t>
      </w:r>
      <w:r w:rsidR="006338BD">
        <w:rPr>
          <w:rFonts w:ascii="Calibri" w:hAnsi="Calibri"/>
          <w:color w:val="000000"/>
          <w:sz w:val="24"/>
        </w:rPr>
        <w:t>.</w:t>
      </w:r>
      <w:r>
        <w:rPr>
          <w:rFonts w:ascii="Calibri" w:hAnsi="Calibri"/>
          <w:color w:val="000000"/>
          <w:sz w:val="24"/>
        </w:rPr>
        <w:t xml:space="preserve"> Furthermore, entanglement-based quantum computing holds the promise of unprecedented computational power, dwarfing the capabilities of today's most advanced supercomputers</w:t>
      </w:r>
      <w:r w:rsidR="006338BD">
        <w:rPr>
          <w:rFonts w:ascii="Calibri" w:hAnsi="Calibri"/>
          <w:color w:val="000000"/>
          <w:sz w:val="24"/>
        </w:rPr>
        <w:t>.</w:t>
      </w:r>
      <w:r>
        <w:rPr>
          <w:rFonts w:ascii="Calibri" w:hAnsi="Calibri"/>
          <w:color w:val="000000"/>
          <w:sz w:val="24"/>
        </w:rPr>
        <w:t xml:space="preserve"> As we venture further into this enigmatic domain, the potential applications of quantum entanglement appear boundless, beckoning us to push the very limits of our scientific and technological frontiers</w:t>
      </w:r>
      <w:r w:rsidR="006338BD">
        <w:rPr>
          <w:rFonts w:ascii="Calibri" w:hAnsi="Calibri"/>
          <w:color w:val="000000"/>
          <w:sz w:val="24"/>
        </w:rPr>
        <w:t>.</w:t>
      </w:r>
    </w:p>
    <w:p w:rsidR="003C3677" w:rsidRDefault="00DB61BD">
      <w:r>
        <w:rPr>
          <w:rFonts w:ascii="Calibri" w:hAnsi="Calibri"/>
          <w:color w:val="000000"/>
          <w:sz w:val="28"/>
        </w:rPr>
        <w:t>Summary</w:t>
      </w:r>
    </w:p>
    <w:p w:rsidR="003C3677" w:rsidRDefault="00DB61BD">
      <w:r>
        <w:rPr>
          <w:rFonts w:ascii="Calibri" w:hAnsi="Calibri"/>
          <w:color w:val="000000"/>
        </w:rPr>
        <w:lastRenderedPageBreak/>
        <w:t>Quantum entanglement stands as a testament to the interconnectedness of the universe and challenges our conventional notions of space, time, and causality</w:t>
      </w:r>
      <w:r w:rsidR="006338BD">
        <w:rPr>
          <w:rFonts w:ascii="Calibri" w:hAnsi="Calibri"/>
          <w:color w:val="000000"/>
        </w:rPr>
        <w:t>.</w:t>
      </w:r>
      <w:r>
        <w:rPr>
          <w:rFonts w:ascii="Calibri" w:hAnsi="Calibri"/>
          <w:color w:val="000000"/>
        </w:rPr>
        <w:t xml:space="preserve"> Through a series of intricate experiments, scientists have demonstrated that entangled particles exhibit an uncanny link, where the state of one instantly influences the state of the other, regardless of the distance between them</w:t>
      </w:r>
      <w:r w:rsidR="006338BD">
        <w:rPr>
          <w:rFonts w:ascii="Calibri" w:hAnsi="Calibri"/>
          <w:color w:val="000000"/>
        </w:rPr>
        <w:t>.</w:t>
      </w:r>
      <w:r>
        <w:rPr>
          <w:rFonts w:ascii="Calibri" w:hAnsi="Calibri"/>
          <w:color w:val="000000"/>
        </w:rPr>
        <w:t xml:space="preserve"> This non-local connection has ignited fervent debates and spurred scientific exploration into the nature of reality</w:t>
      </w:r>
      <w:r w:rsidR="006338BD">
        <w:rPr>
          <w:rFonts w:ascii="Calibri" w:hAnsi="Calibri"/>
          <w:color w:val="000000"/>
        </w:rPr>
        <w:t>.</w:t>
      </w:r>
      <w:r>
        <w:rPr>
          <w:rFonts w:ascii="Calibri" w:hAnsi="Calibri"/>
          <w:color w:val="000000"/>
        </w:rPr>
        <w:t xml:space="preserve"> Furthermore, the harnessing of quantum entanglement holds immense promise for advancements in fields such as quantum cryptography, quantum computing, and teleportation</w:t>
      </w:r>
      <w:r w:rsidR="006338BD">
        <w:rPr>
          <w:rFonts w:ascii="Calibri" w:hAnsi="Calibri"/>
          <w:color w:val="000000"/>
        </w:rPr>
        <w:t>.</w:t>
      </w:r>
      <w:r>
        <w:rPr>
          <w:rFonts w:ascii="Calibri" w:hAnsi="Calibri"/>
          <w:color w:val="000000"/>
        </w:rPr>
        <w:t xml:space="preserve"> As we delve deeper into the enigmatic realm of quantum entanglement, we unlock new avenues for understanding the universe and pave the way for groundbreaking technologies that will shape the future of human civilization</w:t>
      </w:r>
      <w:r w:rsidR="006338BD">
        <w:rPr>
          <w:rFonts w:ascii="Calibri" w:hAnsi="Calibri"/>
          <w:color w:val="000000"/>
        </w:rPr>
        <w:t>.</w:t>
      </w:r>
    </w:p>
    <w:sectPr w:rsidR="003C36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863054">
    <w:abstractNumId w:val="8"/>
  </w:num>
  <w:num w:numId="2" w16cid:durableId="752819135">
    <w:abstractNumId w:val="6"/>
  </w:num>
  <w:num w:numId="3" w16cid:durableId="1586525504">
    <w:abstractNumId w:val="5"/>
  </w:num>
  <w:num w:numId="4" w16cid:durableId="1031497781">
    <w:abstractNumId w:val="4"/>
  </w:num>
  <w:num w:numId="5" w16cid:durableId="2039314142">
    <w:abstractNumId w:val="7"/>
  </w:num>
  <w:num w:numId="6" w16cid:durableId="12341312">
    <w:abstractNumId w:val="3"/>
  </w:num>
  <w:num w:numId="7" w16cid:durableId="1251937151">
    <w:abstractNumId w:val="2"/>
  </w:num>
  <w:num w:numId="8" w16cid:durableId="71583949">
    <w:abstractNumId w:val="1"/>
  </w:num>
  <w:num w:numId="9" w16cid:durableId="9741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677"/>
    <w:rsid w:val="006338BD"/>
    <w:rsid w:val="00AA1D8D"/>
    <w:rsid w:val="00B47730"/>
    <w:rsid w:val="00CB0664"/>
    <w:rsid w:val="00DB61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