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0FD" w:rsidRDefault="00D61FD1">
      <w:pPr>
        <w:jc w:val="center"/>
      </w:pPr>
      <w:r>
        <w:rPr>
          <w:rFonts w:ascii="Calibri" w:hAnsi="Calibri"/>
          <w:color w:val="000000"/>
          <w:sz w:val="44"/>
        </w:rPr>
        <w:t>Echoes of the Distant Past: Ancient Warnings for Today's Climate</w:t>
      </w:r>
    </w:p>
    <w:p w:rsidR="001970FD" w:rsidRDefault="00D61FD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Willows</w:t>
      </w:r>
    </w:p>
    <w:p w:rsidR="001970FD" w:rsidRDefault="00D61FD1">
      <w:pPr>
        <w:jc w:val="center"/>
      </w:pPr>
      <w:r>
        <w:rPr>
          <w:rFonts w:ascii="Calibri" w:hAnsi="Calibri"/>
          <w:color w:val="000000"/>
          <w:sz w:val="32"/>
        </w:rPr>
        <w:t>amewillows@emailsphere</w:t>
      </w:r>
      <w:r w:rsidR="00023FA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1970FD" w:rsidRDefault="001970FD"/>
    <w:p w:rsidR="001970FD" w:rsidRDefault="00D61FD1">
      <w:r>
        <w:rPr>
          <w:rFonts w:ascii="Calibri" w:hAnsi="Calibri"/>
          <w:color w:val="000000"/>
          <w:sz w:val="24"/>
        </w:rPr>
        <w:t>History is replete with tales of societies that flourished in harmony with their environment, only to collapse under the weight of their ecological hubris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ancient Maya civilization, renowned for its mathematical and astronomical prowess, provides a poignant example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intricate agricultural systems, once a marvel of sustainability, succumbed to deforestation and water mismanagement, leading to widespread drought and famine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Indus Valley civilization, too, met its demise in part due to unsustainable water usage and deforestation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cautionary tales from the distant past offer invaluable lessons for contemporary societies grappling with the escalating climate crisis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towering Mayan pyramids to the vast Indus Valley cities, these ancient civilizations bear witness to the intricate relationship between human activity and its environmental impact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downfall serves as a solemn reminder that ecological resilience is a fundamental pillar of societal resilience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annals of history, we can glean insights into the complex interplay between human actions and the environment, helping us chart a more sustainable path forward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wisdom of indigenous communities, often rooted in centuries-old observations of nature, offers invaluable guidance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practices, such as crop rotation and agroforestry, demonstrate a profound understanding of ecological interconnectedness</w:t>
      </w:r>
      <w:r w:rsidR="00023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Incorporating indigenous knowledge into modern agricultural systems could mitigate the detrimental impacts of climate change and foster a more harmonious coexistence with the natural world</w:t>
      </w:r>
      <w:r w:rsidR="00023FAD">
        <w:rPr>
          <w:rFonts w:ascii="Calibri" w:hAnsi="Calibri"/>
          <w:color w:val="000000"/>
          <w:sz w:val="24"/>
        </w:rPr>
        <w:t>.</w:t>
      </w:r>
    </w:p>
    <w:p w:rsidR="001970FD" w:rsidRDefault="00D61FD1">
      <w:r>
        <w:rPr>
          <w:rFonts w:ascii="Calibri" w:hAnsi="Calibri"/>
          <w:color w:val="000000"/>
          <w:sz w:val="28"/>
        </w:rPr>
        <w:t>Summary</w:t>
      </w:r>
    </w:p>
    <w:p w:rsidR="001970FD" w:rsidRDefault="00D61FD1">
      <w:r>
        <w:rPr>
          <w:rFonts w:ascii="Calibri" w:hAnsi="Calibri"/>
          <w:color w:val="000000"/>
        </w:rPr>
        <w:t>History offers poignant lessons on the consequences of environmental degradation</w:t>
      </w:r>
      <w:r w:rsidR="00023F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collapse of ancient civilizations like the Maya and the Indus Valley highlights the inextricable link between human activities and ecological resilience</w:t>
      </w:r>
      <w:r w:rsidR="00023F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heeding these warnings and embracing sustainable practices, we can mitigate the impacts of climate change and forge a path toward a </w:t>
      </w:r>
      <w:r>
        <w:rPr>
          <w:rFonts w:ascii="Calibri" w:hAnsi="Calibri"/>
          <w:color w:val="000000"/>
        </w:rPr>
        <w:lastRenderedPageBreak/>
        <w:t>more sustainable future</w:t>
      </w:r>
      <w:r w:rsidR="00023F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Acknowledging the wisdom of indigenous communities and integrating their knowledge into modern agricultural systems can further enrich our efforts in creating a harmonious relationship with the environment</w:t>
      </w:r>
      <w:r w:rsidR="00023FAD">
        <w:rPr>
          <w:rFonts w:ascii="Calibri" w:hAnsi="Calibri"/>
          <w:color w:val="000000"/>
        </w:rPr>
        <w:t>.</w:t>
      </w:r>
    </w:p>
    <w:sectPr w:rsidR="001970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821030">
    <w:abstractNumId w:val="8"/>
  </w:num>
  <w:num w:numId="2" w16cid:durableId="1764491621">
    <w:abstractNumId w:val="6"/>
  </w:num>
  <w:num w:numId="3" w16cid:durableId="1130123735">
    <w:abstractNumId w:val="5"/>
  </w:num>
  <w:num w:numId="4" w16cid:durableId="86197161">
    <w:abstractNumId w:val="4"/>
  </w:num>
  <w:num w:numId="5" w16cid:durableId="855778172">
    <w:abstractNumId w:val="7"/>
  </w:num>
  <w:num w:numId="6" w16cid:durableId="158926063">
    <w:abstractNumId w:val="3"/>
  </w:num>
  <w:num w:numId="7" w16cid:durableId="1839073415">
    <w:abstractNumId w:val="2"/>
  </w:num>
  <w:num w:numId="8" w16cid:durableId="1865514077">
    <w:abstractNumId w:val="1"/>
  </w:num>
  <w:num w:numId="9" w16cid:durableId="83233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FAD"/>
    <w:rsid w:val="00034616"/>
    <w:rsid w:val="0006063C"/>
    <w:rsid w:val="0015074B"/>
    <w:rsid w:val="001970FD"/>
    <w:rsid w:val="0029639D"/>
    <w:rsid w:val="00326F90"/>
    <w:rsid w:val="00AA1D8D"/>
    <w:rsid w:val="00B47730"/>
    <w:rsid w:val="00CB0664"/>
    <w:rsid w:val="00D61F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