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35E" w:rsidRDefault="00CB7184">
      <w:pPr>
        <w:jc w:val="center"/>
      </w:pPr>
      <w:r>
        <w:rPr>
          <w:rFonts w:ascii="Calibri" w:hAnsi="Calibri"/>
          <w:color w:val="000000"/>
          <w:sz w:val="44"/>
        </w:rPr>
        <w:t>Transistors: The Unsung Heroes of Digital World</w:t>
      </w:r>
    </w:p>
    <w:p w:rsidR="0005635E" w:rsidRDefault="00CB718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Bradshaw</w:t>
      </w:r>
    </w:p>
    <w:p w:rsidR="0005635E" w:rsidRDefault="00CB7184">
      <w:pPr>
        <w:jc w:val="center"/>
      </w:pPr>
      <w:r>
        <w:rPr>
          <w:rFonts w:ascii="Calibri" w:hAnsi="Calibri"/>
          <w:color w:val="000000"/>
          <w:sz w:val="32"/>
        </w:rPr>
        <w:t>Bradshaw@intellistyle</w:t>
      </w:r>
      <w:r w:rsidR="00D634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5635E" w:rsidRDefault="0005635E"/>
    <w:p w:rsidR="0005635E" w:rsidRDefault="00CB7184">
      <w:r>
        <w:rPr>
          <w:rFonts w:ascii="Calibri" w:hAnsi="Calibri"/>
          <w:color w:val="000000"/>
          <w:sz w:val="24"/>
        </w:rPr>
        <w:t>In the vast tapestry of technological advancements that have shaped the modern world, there lies a diminutive yet pivotal component that has revolutionized the very fabric of our digital existence: the transistor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smartphones to the boundless computational power of supercomputers, transistors have become the indispensable building blocks upon which our digital world rests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history and profound impact of transistors, exploring their technological evolution and their transformative role in shaping the digital landscape as we know it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Transistors, in their humble beginnings, emerged as a revolutionary alternative to bulky and power-hungry vacuum tubes, paving the way for miniaturization and energy efficiency in electronic circuits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pioneering work of John Bardeen, Walter Brattain, and William Shockley at Bell Labs in 1947 marked a pivotal moment in history, ushering in the era of solid-state electronics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early point-contact transistors, though rudimentary by today's standards, held the promise of compact and reliable devices that could perform the same functions as their cumbersome vacuum tube predecessors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field of transistor technology advanced, new types of transistors emerged, each with its own unique characteristics and applications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Bipolar junction transistors (BJTs) and metal-oxide-semiconductor field-effect transistors (MOSFETs) became the dominant choices for various electronic circuits, enabling higher switching speeds, improved power handling capabilities, and greater integration densities</w:t>
      </w:r>
      <w:r w:rsidR="00D634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advances fueled the miniaturization trend, allowing for the development of increasingly powerful yet compact electronic devices, from pocket calculators to personal computers and beyond</w:t>
      </w:r>
      <w:r w:rsidR="00D63455">
        <w:rPr>
          <w:rFonts w:ascii="Calibri" w:hAnsi="Calibri"/>
          <w:color w:val="000000"/>
          <w:sz w:val="24"/>
        </w:rPr>
        <w:t>.</w:t>
      </w:r>
    </w:p>
    <w:p w:rsidR="0005635E" w:rsidRDefault="00CB7184">
      <w:r>
        <w:rPr>
          <w:rFonts w:ascii="Calibri" w:hAnsi="Calibri"/>
          <w:color w:val="000000"/>
          <w:sz w:val="28"/>
        </w:rPr>
        <w:t>Summary</w:t>
      </w:r>
    </w:p>
    <w:p w:rsidR="0005635E" w:rsidRDefault="00CB7184">
      <w:r>
        <w:rPr>
          <w:rFonts w:ascii="Calibri" w:hAnsi="Calibri"/>
          <w:color w:val="000000"/>
        </w:rPr>
        <w:t>Transistors have undoubtedly revolutionized the digital world, transforming the way we communicate, process information, and interact with technology</w:t>
      </w:r>
      <w:r w:rsidR="00D634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compact size, energy efficiency, and remarkable scalability have enabled the exponential growth of computing power and the miniaturization of electronic devices</w:t>
      </w:r>
      <w:r w:rsidR="00D634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humble beginnings as a replacement for vacuum tubes to their ubiquitous presence in modern electronics, transistors have become the </w:t>
      </w:r>
      <w:r>
        <w:rPr>
          <w:rFonts w:ascii="Calibri" w:hAnsi="Calibri"/>
          <w:color w:val="000000"/>
        </w:rPr>
        <w:lastRenderedPageBreak/>
        <w:t>cornerstone of our digital infrastructure</w:t>
      </w:r>
      <w:r w:rsidR="00D634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story is a testament to human ingenuity and the relentless pursuit of technological progress that continues to shape our world</w:t>
      </w:r>
      <w:r w:rsidR="00D63455">
        <w:rPr>
          <w:rFonts w:ascii="Calibri" w:hAnsi="Calibri"/>
          <w:color w:val="000000"/>
        </w:rPr>
        <w:t>.</w:t>
      </w:r>
    </w:p>
    <w:sectPr w:rsidR="000563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560802">
    <w:abstractNumId w:val="8"/>
  </w:num>
  <w:num w:numId="2" w16cid:durableId="826046897">
    <w:abstractNumId w:val="6"/>
  </w:num>
  <w:num w:numId="3" w16cid:durableId="733313081">
    <w:abstractNumId w:val="5"/>
  </w:num>
  <w:num w:numId="4" w16cid:durableId="1913810361">
    <w:abstractNumId w:val="4"/>
  </w:num>
  <w:num w:numId="5" w16cid:durableId="1646350475">
    <w:abstractNumId w:val="7"/>
  </w:num>
  <w:num w:numId="6" w16cid:durableId="1219247529">
    <w:abstractNumId w:val="3"/>
  </w:num>
  <w:num w:numId="7" w16cid:durableId="1775903432">
    <w:abstractNumId w:val="2"/>
  </w:num>
  <w:num w:numId="8" w16cid:durableId="261887558">
    <w:abstractNumId w:val="1"/>
  </w:num>
  <w:num w:numId="9" w16cid:durableId="12914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5E"/>
    <w:rsid w:val="0006063C"/>
    <w:rsid w:val="0015074B"/>
    <w:rsid w:val="0029639D"/>
    <w:rsid w:val="00326F90"/>
    <w:rsid w:val="00AA1D8D"/>
    <w:rsid w:val="00B47730"/>
    <w:rsid w:val="00CB0664"/>
    <w:rsid w:val="00CB7184"/>
    <w:rsid w:val="00D634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