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542" w:rsidRDefault="000B3BAF">
      <w:pPr>
        <w:jc w:val="center"/>
      </w:pPr>
      <w:r>
        <w:rPr>
          <w:rFonts w:ascii="Calibri" w:hAnsi="Calibri"/>
          <w:color w:val="000000"/>
          <w:sz w:val="44"/>
        </w:rPr>
        <w:t>Melody of Time: Echoes of History Resonating Today</w:t>
      </w:r>
    </w:p>
    <w:p w:rsidR="008F3542" w:rsidRDefault="000B3BA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Jane Longfellow</w:t>
      </w:r>
    </w:p>
    <w:p w:rsidR="008F3542" w:rsidRDefault="000B3BAF">
      <w:pPr>
        <w:jc w:val="center"/>
      </w:pPr>
      <w:r>
        <w:rPr>
          <w:rFonts w:ascii="Calibri" w:hAnsi="Calibri"/>
          <w:color w:val="000000"/>
          <w:sz w:val="32"/>
        </w:rPr>
        <w:t>jane</w:t>
      </w:r>
      <w:r w:rsidR="005B333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longfellow@historian</w:t>
      </w:r>
      <w:r w:rsidR="005B333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F3542" w:rsidRDefault="008F3542"/>
    <w:p w:rsidR="008F3542" w:rsidRDefault="000B3BAF">
      <w:r>
        <w:rPr>
          <w:rFonts w:ascii="Calibri" w:hAnsi="Calibri"/>
          <w:color w:val="000000"/>
          <w:sz w:val="24"/>
        </w:rPr>
        <w:t>In the vast panorama of time, history weaves intricate tapestries of human endeavors, cultural transformations, and profound lessons</w:t>
      </w:r>
      <w:r w:rsidR="005B33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traverse the vast expanse of bygone eras, we discover timeless melodies echoing in the present, shaping our societies, cultures, and collective consciousness</w:t>
      </w:r>
      <w:r w:rsidR="005B33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resonant notes of ancient civilizations to the reverberating chords of modern events, history casts its spell, reminding us of our interconnectedness across centuries and continents</w:t>
      </w:r>
      <w:r w:rsidR="005B33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page turned, history unveils the stories of triumphs and tribulations, of dreams realized and hopes shattered</w:t>
      </w:r>
      <w:r w:rsidR="005B33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us about the resilience of the human spirit, the power of empathy, and the significance of unity in the face of adversity</w:t>
      </w:r>
      <w:r w:rsidR="005B33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heroes and villains of the past, their choices and consequences, become our guides as we navigate the complexities of the present</w:t>
      </w:r>
      <w:r w:rsidR="005B33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kaleidoscope of history holds a mirror to our present realities, inviting us to confront uncomfortable truths, acknowledge our shared humanity, and strive for a better future</w:t>
      </w:r>
      <w:r w:rsidR="005B33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echoes of history resonate in our art, literature, music, and politics, shaping our perceptions and influencing our actions</w:t>
      </w:r>
      <w:r w:rsidR="005B33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past, we gain invaluable insights into the challenges and opportunities that lie before us</w:t>
      </w:r>
      <w:r w:rsidR="005B3339">
        <w:rPr>
          <w:rFonts w:ascii="Calibri" w:hAnsi="Calibri"/>
          <w:color w:val="000000"/>
          <w:sz w:val="24"/>
        </w:rPr>
        <w:t>.</w:t>
      </w:r>
    </w:p>
    <w:p w:rsidR="008F3542" w:rsidRDefault="000B3BAF">
      <w:r>
        <w:rPr>
          <w:rFonts w:ascii="Calibri" w:hAnsi="Calibri"/>
          <w:color w:val="000000"/>
          <w:sz w:val="28"/>
        </w:rPr>
        <w:t>Summary</w:t>
      </w:r>
    </w:p>
    <w:p w:rsidR="008F3542" w:rsidRDefault="000B3BAF">
      <w:r>
        <w:rPr>
          <w:rFonts w:ascii="Calibri" w:hAnsi="Calibri"/>
          <w:color w:val="000000"/>
        </w:rPr>
        <w:t>History, like a melodic symphony, weaves together the threads of past and present, shaping our societies and inspiring us to learn from the triumphs and trials of those who came before us</w:t>
      </w:r>
      <w:r w:rsidR="005B33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tapestry of human experiences, a mosaic of cultures, a chronicle of achievements and failures</w:t>
      </w:r>
      <w:r w:rsidR="005B33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History's echoes resonate in our lives, informing our decisions, enriching our understanding of the world, and guiding us towards a future built on the lessons of the past</w:t>
      </w:r>
      <w:r w:rsidR="005B3339">
        <w:rPr>
          <w:rFonts w:ascii="Calibri" w:hAnsi="Calibri"/>
          <w:color w:val="000000"/>
        </w:rPr>
        <w:t>.</w:t>
      </w:r>
    </w:p>
    <w:sectPr w:rsidR="008F35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698346">
    <w:abstractNumId w:val="8"/>
  </w:num>
  <w:num w:numId="2" w16cid:durableId="1041590758">
    <w:abstractNumId w:val="6"/>
  </w:num>
  <w:num w:numId="3" w16cid:durableId="111942901">
    <w:abstractNumId w:val="5"/>
  </w:num>
  <w:num w:numId="4" w16cid:durableId="278343041">
    <w:abstractNumId w:val="4"/>
  </w:num>
  <w:num w:numId="5" w16cid:durableId="1628702301">
    <w:abstractNumId w:val="7"/>
  </w:num>
  <w:num w:numId="6" w16cid:durableId="835340792">
    <w:abstractNumId w:val="3"/>
  </w:num>
  <w:num w:numId="7" w16cid:durableId="1722049495">
    <w:abstractNumId w:val="2"/>
  </w:num>
  <w:num w:numId="8" w16cid:durableId="278218911">
    <w:abstractNumId w:val="1"/>
  </w:num>
  <w:num w:numId="9" w16cid:durableId="21451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BAF"/>
    <w:rsid w:val="0015074B"/>
    <w:rsid w:val="0029639D"/>
    <w:rsid w:val="00326F90"/>
    <w:rsid w:val="005B3339"/>
    <w:rsid w:val="008F35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