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0E09" w:rsidRDefault="005910B5">
      <w:pPr>
        <w:jc w:val="center"/>
      </w:pPr>
      <w:r>
        <w:rPr>
          <w:rFonts w:ascii="Calibri" w:hAnsi="Calibri"/>
          <w:color w:val="000000"/>
          <w:sz w:val="44"/>
        </w:rPr>
        <w:t>Quantum Entanglement: Mystique and Potential</w:t>
      </w:r>
    </w:p>
    <w:p w:rsidR="00760E09" w:rsidRDefault="005910B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Satchel Page</w:t>
      </w:r>
    </w:p>
    <w:p w:rsidR="00760E09" w:rsidRDefault="005910B5">
      <w:pPr>
        <w:jc w:val="center"/>
      </w:pPr>
      <w:r>
        <w:rPr>
          <w:rFonts w:ascii="Calibri" w:hAnsi="Calibri"/>
          <w:color w:val="000000"/>
          <w:sz w:val="32"/>
        </w:rPr>
        <w:t>satchelonline@xx-mail</w:t>
      </w:r>
      <w:r w:rsidR="00B716F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760E09" w:rsidRDefault="00760E09"/>
    <w:p w:rsidR="00760E09" w:rsidRDefault="005910B5">
      <w:r>
        <w:rPr>
          <w:rFonts w:ascii="Calibri" w:hAnsi="Calibri"/>
          <w:color w:val="000000"/>
          <w:sz w:val="24"/>
        </w:rPr>
        <w:t>Journey into the enigmatic realm of quantum entanglement, where particles defy the constraints of space and time, exhibiting an interconnectedness that transcends classical physics</w:t>
      </w:r>
      <w:r w:rsidR="00B716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Envision a pair of electrons, separated by vast cosmic distances, yet sharing an inseparable bond, their fates intertwined and dictated by shared properties irrespective of their spatial separation</w:t>
      </w:r>
      <w:r w:rsidR="00B716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phenomenon, coined "quantum entanglement," defies our intuitive understanding of reality, blurring the lines between locality and nonlocality</w:t>
      </w:r>
      <w:r w:rsidR="00B716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Imagine harnessing the power of entanglement for transformative applications, ranging from unbreakable encryption to ultrafast quantum computing</w:t>
      </w:r>
      <w:r w:rsidR="00B716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elusive phenomenon opens new vistas of scientific exploration, technological innovation, and philosophical inquiry</w:t>
      </w:r>
      <w:r w:rsidR="00B716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This mysterious dance of entangled particles has captivated the scientific community for decades, igniting debates about the nature of reality, the limits of knowledge, and the interconnectedness of all things</w:t>
      </w:r>
      <w:r w:rsidR="00B716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this quantum realm, we unravel a tapestry of paradoxes and possibilities, challenging our understanding of the universe at its fundamental level</w:t>
      </w:r>
      <w:r w:rsidR="00B716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entanglement serves as a powerful reminder that the universe is a boundless canvas of mysteries, inviting us to transcend conventional wisdom and embrace a reality far more bizarre and intricate than we could have ever imagined</w:t>
      </w:r>
      <w:r w:rsidR="00B716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continue to decipher the mysteries of quantum entanglement, we stumble upon mind-boggling implications that shake the very foundations of our physical understanding</w:t>
      </w:r>
      <w:r w:rsidR="00B716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teleportation and faster-than-light communication to parallel universes and alternative dimensions, the entangled dance of subatomic particles hints at a hidden reality that transcends our current comprehension</w:t>
      </w:r>
      <w:r w:rsidR="00B716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profound insights reveal the interconnectedness of all things, suggesting a cosmic symphony where everything is harmoniously entwined</w:t>
      </w:r>
      <w:r w:rsidR="00B716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entanglement challenges our perception of the universe, urging us to embrace uncertainty and explore the boundless possibilities that lie beyond our current grasp</w:t>
      </w:r>
      <w:r w:rsidR="00B716FE">
        <w:rPr>
          <w:rFonts w:ascii="Calibri" w:hAnsi="Calibri"/>
          <w:color w:val="000000"/>
          <w:sz w:val="24"/>
        </w:rPr>
        <w:t>.</w:t>
      </w:r>
    </w:p>
    <w:p w:rsidR="00760E09" w:rsidRDefault="005910B5">
      <w:r>
        <w:rPr>
          <w:rFonts w:ascii="Calibri" w:hAnsi="Calibri"/>
          <w:color w:val="000000"/>
          <w:sz w:val="28"/>
        </w:rPr>
        <w:lastRenderedPageBreak/>
        <w:t>Summary</w:t>
      </w:r>
    </w:p>
    <w:p w:rsidR="00760E09" w:rsidRDefault="005910B5">
      <w:r>
        <w:rPr>
          <w:rFonts w:ascii="Calibri" w:hAnsi="Calibri"/>
          <w:color w:val="000000"/>
        </w:rPr>
        <w:t>Quantum entanglement stands as a testament to the strange and wondrous nature of the universe at its fundamental level</w:t>
      </w:r>
      <w:r w:rsidR="00B716F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phenomenon, where particles exhibit interconnectedness irrespective of spatial separation, challenges our classical understanding of reality and opens new avenues for scientific exploration and technological innovation</w:t>
      </w:r>
      <w:r w:rsidR="00B716F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the mysteries of quantum entanglement, we uncover paradoxes and possibilities that blur the lines between locality and nonlocality, hinting at a reality far more intricate and mysterious than we could have ever imagined</w:t>
      </w:r>
      <w:r w:rsidR="00B716F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journey into quantum entanglement is an odyssey that invites us to transcend conventional wisdom and embrace the boundless nature of the cosmos</w:t>
      </w:r>
      <w:r w:rsidR="00B716FE">
        <w:rPr>
          <w:rFonts w:ascii="Calibri" w:hAnsi="Calibri"/>
          <w:color w:val="000000"/>
        </w:rPr>
        <w:t>.</w:t>
      </w:r>
    </w:p>
    <w:sectPr w:rsidR="00760E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2733666">
    <w:abstractNumId w:val="8"/>
  </w:num>
  <w:num w:numId="2" w16cid:durableId="398214698">
    <w:abstractNumId w:val="6"/>
  </w:num>
  <w:num w:numId="3" w16cid:durableId="15230213">
    <w:abstractNumId w:val="5"/>
  </w:num>
  <w:num w:numId="4" w16cid:durableId="1073965014">
    <w:abstractNumId w:val="4"/>
  </w:num>
  <w:num w:numId="5" w16cid:durableId="401221710">
    <w:abstractNumId w:val="7"/>
  </w:num>
  <w:num w:numId="6" w16cid:durableId="1213811510">
    <w:abstractNumId w:val="3"/>
  </w:num>
  <w:num w:numId="7" w16cid:durableId="2048212727">
    <w:abstractNumId w:val="2"/>
  </w:num>
  <w:num w:numId="8" w16cid:durableId="368190349">
    <w:abstractNumId w:val="1"/>
  </w:num>
  <w:num w:numId="9" w16cid:durableId="1548299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10B5"/>
    <w:rsid w:val="00760E09"/>
    <w:rsid w:val="00AA1D8D"/>
    <w:rsid w:val="00B47730"/>
    <w:rsid w:val="00B716F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