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19B" w:rsidRDefault="00890131">
      <w:pPr>
        <w:jc w:val="center"/>
      </w:pPr>
      <w:r>
        <w:rPr>
          <w:rFonts w:ascii="Calibri" w:hAnsi="Calibri"/>
          <w:color w:val="000000"/>
          <w:sz w:val="44"/>
        </w:rPr>
        <w:t>Unraveling the Enigma of Consciousness</w:t>
      </w:r>
    </w:p>
    <w:p w:rsidR="0046019B" w:rsidRDefault="0089013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Eleanor Gamaliel</w:t>
      </w:r>
    </w:p>
    <w:p w:rsidR="0046019B" w:rsidRDefault="00890131">
      <w:pPr>
        <w:jc w:val="center"/>
      </w:pPr>
      <w:r>
        <w:rPr>
          <w:rFonts w:ascii="Calibri" w:hAnsi="Calibri"/>
          <w:color w:val="000000"/>
          <w:sz w:val="32"/>
        </w:rPr>
        <w:t>e</w:t>
      </w:r>
      <w:r w:rsidR="008F4D1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gamaliel@research</w:t>
      </w:r>
      <w:r w:rsidR="008F4D1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hub</w:t>
      </w:r>
    </w:p>
    <w:p w:rsidR="0046019B" w:rsidRDefault="0046019B"/>
    <w:p w:rsidR="0046019B" w:rsidRDefault="00890131">
      <w:r>
        <w:rPr>
          <w:rFonts w:ascii="Calibri" w:hAnsi="Calibri"/>
          <w:color w:val="000000"/>
          <w:sz w:val="24"/>
        </w:rPr>
        <w:t>The pursuit of understanding consciousness remains a compelling mystery that has captivated the minds of philosophers, scientists, and artists throughout history</w:t>
      </w:r>
      <w:r w:rsidR="008F4D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What exactly is consciousness, and how does it arise from the intricate workings of the brain? The journey to unraveling this enigma invites us to embark on a fascinating exploration of the human experience, spanning across various disciplines, from neuroscience to psychology, philosophy, and even quantum mechanics</w:t>
      </w:r>
      <w:r w:rsidR="008F4D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Consciousness, the subjective, experienced world of our inner thoughts, feelings, and perceptions, presents a complex phenomenon that defies simple definition</w:t>
      </w:r>
      <w:r w:rsidR="008F4D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Neuroscientists delve into the intricate neural networks and brain regions associated with consciousness, seeking to decipher how physical processes give rise to our rich subjective experiences</w:t>
      </w:r>
      <w:r w:rsidR="008F4D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Psychologists investigate the relationship between consciousness and cognitive functions, examining the role of attention, memory, and decision-making in shaping our conscious awareness</w:t>
      </w:r>
      <w:r w:rsidR="008F4D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Philosophers ponder the nature of consciousness, questioning its relationship to reality, free will, and the fundamental essence of being human</w:t>
      </w:r>
      <w:r w:rsidR="008F4D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mystery of consciousness, we encounter intriguing perspectives</w:t>
      </w:r>
      <w:r w:rsidR="008F4D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Some theories suggest that consciousness is an emergent property arising from the interactions of vast networks of neurons, while others posit that it is fundamentally quantum in nature</w:t>
      </w:r>
      <w:r w:rsidR="008F4D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exploration of altered states of consciousness, such as dreaming, meditation, and psychedelic experiences, offers unique insights into the malleability and plasticity of our subjective world</w:t>
      </w:r>
      <w:r w:rsidR="008F4D14">
        <w:rPr>
          <w:rFonts w:ascii="Calibri" w:hAnsi="Calibri"/>
          <w:color w:val="000000"/>
          <w:sz w:val="24"/>
        </w:rPr>
        <w:t>.</w:t>
      </w:r>
    </w:p>
    <w:p w:rsidR="0046019B" w:rsidRDefault="00890131">
      <w:r>
        <w:rPr>
          <w:rFonts w:ascii="Calibri" w:hAnsi="Calibri"/>
          <w:color w:val="000000"/>
          <w:sz w:val="28"/>
        </w:rPr>
        <w:t>Summary</w:t>
      </w:r>
    </w:p>
    <w:p w:rsidR="0046019B" w:rsidRDefault="00890131">
      <w:r>
        <w:rPr>
          <w:rFonts w:ascii="Calibri" w:hAnsi="Calibri"/>
          <w:color w:val="000000"/>
        </w:rPr>
        <w:t>The quest to comprehend consciousness remains a captivating endeavor that invites collaboration across diverse fields of study</w:t>
      </w:r>
      <w:r w:rsidR="008F4D1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unraveling the enigma of consciousness, we not only gain a deeper understanding of the human experience but also shed light on the fundamental nature of reality itself</w:t>
      </w:r>
      <w:r w:rsidR="008F4D1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Each discipline contributes a unique perspective to this grand puzzle, and as we continue to probe the depths of consciousness, we stand on the </w:t>
      </w:r>
      <w:r>
        <w:rPr>
          <w:rFonts w:ascii="Calibri" w:hAnsi="Calibri"/>
          <w:color w:val="000000"/>
        </w:rPr>
        <w:lastRenderedPageBreak/>
        <w:t>precipice of groundbreaking discoveries that have the potential to transform our understanding of the universe and our place within it</w:t>
      </w:r>
      <w:r w:rsidR="008F4D14">
        <w:rPr>
          <w:rFonts w:ascii="Calibri" w:hAnsi="Calibri"/>
          <w:color w:val="000000"/>
        </w:rPr>
        <w:t>.</w:t>
      </w:r>
    </w:p>
    <w:sectPr w:rsidR="004601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2914443">
    <w:abstractNumId w:val="8"/>
  </w:num>
  <w:num w:numId="2" w16cid:durableId="26218247">
    <w:abstractNumId w:val="6"/>
  </w:num>
  <w:num w:numId="3" w16cid:durableId="2061589927">
    <w:abstractNumId w:val="5"/>
  </w:num>
  <w:num w:numId="4" w16cid:durableId="503857857">
    <w:abstractNumId w:val="4"/>
  </w:num>
  <w:num w:numId="5" w16cid:durableId="1715930513">
    <w:abstractNumId w:val="7"/>
  </w:num>
  <w:num w:numId="6" w16cid:durableId="1022165056">
    <w:abstractNumId w:val="3"/>
  </w:num>
  <w:num w:numId="7" w16cid:durableId="1034842392">
    <w:abstractNumId w:val="2"/>
  </w:num>
  <w:num w:numId="8" w16cid:durableId="339235682">
    <w:abstractNumId w:val="1"/>
  </w:num>
  <w:num w:numId="9" w16cid:durableId="85958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19B"/>
    <w:rsid w:val="00890131"/>
    <w:rsid w:val="008F4D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