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1CA" w:rsidRDefault="000B613C">
      <w:pPr>
        <w:jc w:val="center"/>
      </w:pPr>
      <w:r>
        <w:rPr>
          <w:rFonts w:ascii="Calibri" w:hAnsi="Calibri"/>
          <w:color w:val="000000"/>
          <w:sz w:val="44"/>
        </w:rPr>
        <w:t>Cosmic Convergence: Unraveling the Dance of Stars</w:t>
      </w:r>
    </w:p>
    <w:p w:rsidR="008951CA" w:rsidRDefault="000B613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Bradbury</w:t>
      </w:r>
    </w:p>
    <w:p w:rsidR="008951CA" w:rsidRDefault="000B613C">
      <w:pPr>
        <w:jc w:val="center"/>
      </w:pPr>
      <w:r>
        <w:rPr>
          <w:rFonts w:ascii="Calibri" w:hAnsi="Calibri"/>
          <w:color w:val="000000"/>
          <w:sz w:val="32"/>
        </w:rPr>
        <w:t>richard</w:t>
      </w:r>
      <w:r w:rsidR="008852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bradbury@gmail</w:t>
      </w:r>
      <w:r w:rsidR="008852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951CA" w:rsidRDefault="008951CA"/>
    <w:p w:rsidR="008951CA" w:rsidRDefault="000B613C">
      <w:r>
        <w:rPr>
          <w:rFonts w:ascii="Calibri" w:hAnsi="Calibri"/>
          <w:color w:val="000000"/>
          <w:sz w:val="24"/>
        </w:rPr>
        <w:t>Astronomy, the science of celestial objects, captivates us with its mysteries and unveils the grand narratives of the universe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night sky, adorned with shimmering stars and glowing planets, beckons us to probe the cosmic tapestry and unravel its hidden secrets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vastness of space, from the intricate dance of binary stars to the explosive birth and death of stars, we gain profound insights into our place in the cosmos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cosmic convergence, where the laws of physics intertwine with the beauty of celestial choreography, offers endless possibilities for exploration and understanding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interdisciplinary quest, we venture beyond the confines of astronomy, seeking confluence with diverse fields of study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rhythmic pulses of stars find parallels in the pulsations of a heart, reminding us of the interconnectedness of life and the universe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of mathematical equations resonates with the harmonious patterns of constellations, highlighting the universality of mathematical principles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decode the chemical signatures of distant stars, we gain glimpses into the fundamental building blocks of the cosmos, forging links between chemistry and astrophysics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mysteries of stellar evolution offers valuable lessons for our comprehension of human history and cultural evolution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our understanding of stars informs our technological advancements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principles governing stellar energy production inspire the development of sustainable energy technologies, illuminating new possibilities for addressing global energy challenges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stellar dynamics contributes to our knowledge of gravitational waves, opening avenues for groundbreaking astrophysical discoveries</w:t>
      </w:r>
      <w:r w:rsidR="00885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space agencies and international collaborations underscores the global nature of astronomical research, fostering unity and cooperation in the pursuit of scientific knowledge</w:t>
      </w:r>
      <w:r w:rsidR="0088522C">
        <w:rPr>
          <w:rFonts w:ascii="Calibri" w:hAnsi="Calibri"/>
          <w:color w:val="000000"/>
          <w:sz w:val="24"/>
        </w:rPr>
        <w:t>.</w:t>
      </w:r>
    </w:p>
    <w:p w:rsidR="008951CA" w:rsidRDefault="000B613C">
      <w:r>
        <w:rPr>
          <w:rFonts w:ascii="Calibri" w:hAnsi="Calibri"/>
          <w:color w:val="000000"/>
          <w:sz w:val="28"/>
        </w:rPr>
        <w:t>Summary</w:t>
      </w:r>
    </w:p>
    <w:p w:rsidR="008951CA" w:rsidRDefault="000B613C">
      <w:r>
        <w:rPr>
          <w:rFonts w:ascii="Calibri" w:hAnsi="Calibri"/>
          <w:color w:val="000000"/>
        </w:rPr>
        <w:lastRenderedPageBreak/>
        <w:t>Through the cosmic convergence of diverse disciplines, we unravel the intricate dance of stars</w:t>
      </w:r>
      <w:r w:rsidR="00885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interdisciplinary approach yields profound insights into the universe, revealing connections between astronomy, physics, biology, chemistry, and even history and culture</w:t>
      </w:r>
      <w:r w:rsidR="00885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cosmic tapestry weaves together the elegance of mathematics with the grandeur of stellar evolution, offering lessons for our understanding of life, energy, and the human experience</w:t>
      </w:r>
      <w:r w:rsidR="00885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cosmos, in its vastness and complexity, serves as a reminder of our interconnectedness and inspires us to explore the mysteries that lie beyond our terrestrial realm</w:t>
      </w:r>
      <w:r w:rsidR="0088522C">
        <w:rPr>
          <w:rFonts w:ascii="Calibri" w:hAnsi="Calibri"/>
          <w:color w:val="000000"/>
        </w:rPr>
        <w:t>.</w:t>
      </w:r>
    </w:p>
    <w:sectPr w:rsidR="00895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282348">
    <w:abstractNumId w:val="8"/>
  </w:num>
  <w:num w:numId="2" w16cid:durableId="2092657039">
    <w:abstractNumId w:val="6"/>
  </w:num>
  <w:num w:numId="3" w16cid:durableId="245891829">
    <w:abstractNumId w:val="5"/>
  </w:num>
  <w:num w:numId="4" w16cid:durableId="933823812">
    <w:abstractNumId w:val="4"/>
  </w:num>
  <w:num w:numId="5" w16cid:durableId="2089617942">
    <w:abstractNumId w:val="7"/>
  </w:num>
  <w:num w:numId="6" w16cid:durableId="538670293">
    <w:abstractNumId w:val="3"/>
  </w:num>
  <w:num w:numId="7" w16cid:durableId="449667861">
    <w:abstractNumId w:val="2"/>
  </w:num>
  <w:num w:numId="8" w16cid:durableId="251546200">
    <w:abstractNumId w:val="1"/>
  </w:num>
  <w:num w:numId="9" w16cid:durableId="13092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13C"/>
    <w:rsid w:val="0015074B"/>
    <w:rsid w:val="0029639D"/>
    <w:rsid w:val="00326F90"/>
    <w:rsid w:val="0088522C"/>
    <w:rsid w:val="008951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